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5CFA" w:rsidRPr="0006523B" w:rsidRDefault="000217DD" w:rsidP="00300A01">
      <w:pPr>
        <w:pStyle w:val="ChapterTitle"/>
        <w:spacing w:before="0" w:after="0"/>
        <w:rPr>
          <w:lang w:val="sl-SI"/>
        </w:rPr>
      </w:pPr>
      <w:r w:rsidRPr="0006523B">
        <w:rPr>
          <w:lang w:val="sl-SI"/>
        </w:rPr>
        <w:t xml:space="preserve">Letna in končna poročila o izvajanju cilja </w:t>
      </w:r>
      <w:r w:rsidRPr="0006523B">
        <w:rPr>
          <w:lang w:val="sl-SI"/>
        </w:rPr>
        <w:fldChar w:fldCharType="begin"/>
      </w:r>
      <w:r w:rsidRPr="0006523B">
        <w:rPr>
          <w:lang w:val="sl-SI"/>
        </w:rPr>
        <w:instrText>QUOTE 34</w:instrText>
      </w:r>
      <w:r w:rsidRPr="0006523B">
        <w:rPr>
          <w:lang w:val="sl-SI"/>
        </w:rPr>
        <w:fldChar w:fldCharType="separate"/>
      </w:r>
      <w:r w:rsidRPr="0006523B">
        <w:rPr>
          <w:lang w:val="sl-SI"/>
        </w:rPr>
        <w:t>"</w:t>
      </w:r>
      <w:r w:rsidRPr="0006523B">
        <w:rPr>
          <w:lang w:val="sl-SI"/>
        </w:rPr>
        <w:fldChar w:fldCharType="end"/>
      </w:r>
      <w:r w:rsidRPr="0006523B">
        <w:rPr>
          <w:lang w:val="sl-SI"/>
        </w:rPr>
        <w:t>naložbe za rast in delovna mesta</w:t>
      </w:r>
      <w:r w:rsidRPr="0006523B">
        <w:rPr>
          <w:lang w:val="sl-SI"/>
        </w:rPr>
        <w:fldChar w:fldCharType="begin"/>
      </w:r>
      <w:r w:rsidRPr="0006523B">
        <w:rPr>
          <w:lang w:val="sl-SI"/>
        </w:rPr>
        <w:instrText>QUOTE 34</w:instrText>
      </w:r>
      <w:r w:rsidRPr="0006523B">
        <w:rPr>
          <w:lang w:val="sl-SI"/>
        </w:rPr>
        <w:fldChar w:fldCharType="separate"/>
      </w:r>
      <w:r w:rsidRPr="0006523B">
        <w:rPr>
          <w:lang w:val="sl-SI"/>
        </w:rPr>
        <w:t>"</w:t>
      </w:r>
      <w:r w:rsidRPr="0006523B">
        <w:rPr>
          <w:lang w:val="sl-SI"/>
        </w:rPr>
        <w:fldChar w:fldCharType="end"/>
      </w:r>
    </w:p>
    <w:p w:rsidR="008C5CFA" w:rsidRPr="0006523B" w:rsidRDefault="000217DD" w:rsidP="00300A01">
      <w:pPr>
        <w:spacing w:before="0" w:after="0"/>
        <w:jc w:val="center"/>
        <w:rPr>
          <w:b/>
          <w:lang w:val="sl-SI"/>
        </w:rPr>
      </w:pPr>
      <w:r w:rsidRPr="0006523B">
        <w:rPr>
          <w:b/>
          <w:noProof/>
          <w:lang w:val="sl-SI"/>
        </w:rPr>
        <w:t>DEL A</w:t>
      </w:r>
    </w:p>
    <w:p w:rsidR="008C5CFA" w:rsidRPr="0006523B" w:rsidRDefault="008C5CFA" w:rsidP="00300A01">
      <w:pPr>
        <w:spacing w:before="0" w:after="0"/>
        <w:jc w:val="center"/>
        <w:rPr>
          <w:b/>
          <w:lang w:val="sl-SI"/>
        </w:rPr>
      </w:pPr>
    </w:p>
    <w:p w:rsidR="008C5CFA" w:rsidRPr="0006523B" w:rsidRDefault="000217DD" w:rsidP="00300A01">
      <w:pPr>
        <w:pStyle w:val="Naslov1"/>
        <w:numPr>
          <w:ilvl w:val="0"/>
          <w:numId w:val="0"/>
        </w:numPr>
        <w:spacing w:before="0" w:after="0"/>
        <w:jc w:val="left"/>
        <w:rPr>
          <w:lang w:val="sl-SI"/>
        </w:rPr>
      </w:pPr>
      <w:bookmarkStart w:id="0" w:name="_Toc256000009"/>
      <w:bookmarkStart w:id="1" w:name="_Toc256000158"/>
      <w:bookmarkStart w:id="2" w:name="_Toc256000045"/>
      <w:bookmarkStart w:id="3" w:name="_Toc256000000"/>
      <w:r w:rsidRPr="0006523B">
        <w:rPr>
          <w:noProof/>
          <w:lang w:val="sl-SI"/>
        </w:rPr>
        <w:t>OPREDELITEV LETNEGA/KONČNEGA POROČILA O IZVAJANJU</w:t>
      </w:r>
      <w:bookmarkEnd w:id="0"/>
      <w:bookmarkEnd w:id="1"/>
      <w:bookmarkEnd w:id="2"/>
      <w:bookmarkEnd w:id="3"/>
    </w:p>
    <w:p w:rsidR="008C5CFA" w:rsidRPr="0006523B" w:rsidRDefault="008C5CFA" w:rsidP="00300A01">
      <w:pPr>
        <w:pStyle w:val="Text1"/>
        <w:spacing w:before="0" w:after="0"/>
        <w:ind w:left="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2"/>
        <w:gridCol w:w="6095"/>
      </w:tblGrid>
      <w:tr w:rsidR="00A67045" w:rsidRPr="0006523B" w:rsidTr="0047688D">
        <w:trPr>
          <w:trHeight w:val="222"/>
        </w:trPr>
        <w:tc>
          <w:tcPr>
            <w:tcW w:w="0" w:type="auto"/>
            <w:shd w:val="clear" w:color="auto" w:fill="auto"/>
          </w:tcPr>
          <w:p w:rsidR="008C5CFA" w:rsidRPr="0006523B" w:rsidRDefault="000217DD" w:rsidP="00300A01">
            <w:pPr>
              <w:spacing w:before="0" w:after="0"/>
              <w:rPr>
                <w:lang w:val="sl-SI"/>
              </w:rPr>
            </w:pPr>
            <w:r w:rsidRPr="0006523B">
              <w:rPr>
                <w:noProof/>
                <w:lang w:val="sl-SI"/>
              </w:rPr>
              <w:t>CCI</w:t>
            </w:r>
          </w:p>
        </w:tc>
        <w:tc>
          <w:tcPr>
            <w:tcW w:w="0" w:type="auto"/>
            <w:shd w:val="clear" w:color="auto" w:fill="auto"/>
          </w:tcPr>
          <w:p w:rsidR="008C5CFA" w:rsidRPr="0006523B" w:rsidRDefault="000217DD" w:rsidP="00300A01">
            <w:pPr>
              <w:spacing w:before="0" w:after="0"/>
              <w:rPr>
                <w:color w:val="000000"/>
                <w:lang w:val="sl-SI"/>
              </w:rPr>
            </w:pPr>
            <w:r w:rsidRPr="0006523B">
              <w:rPr>
                <w:noProof/>
                <w:color w:val="000000"/>
                <w:lang w:val="sl-SI"/>
              </w:rPr>
              <w:t>2014SI16MAOP001</w:t>
            </w:r>
          </w:p>
        </w:tc>
      </w:tr>
      <w:tr w:rsidR="00A67045" w:rsidRPr="0006523B" w:rsidTr="0047688D">
        <w:trPr>
          <w:trHeight w:val="269"/>
        </w:trPr>
        <w:tc>
          <w:tcPr>
            <w:tcW w:w="0" w:type="auto"/>
            <w:shd w:val="clear" w:color="auto" w:fill="auto"/>
          </w:tcPr>
          <w:p w:rsidR="008C5CFA" w:rsidRPr="0006523B" w:rsidRDefault="000217DD" w:rsidP="00300A01">
            <w:pPr>
              <w:spacing w:before="0" w:after="0"/>
              <w:rPr>
                <w:lang w:val="sl-SI"/>
              </w:rPr>
            </w:pPr>
            <w:r w:rsidRPr="0006523B">
              <w:rPr>
                <w:noProof/>
                <w:lang w:val="sl-SI"/>
              </w:rPr>
              <w:t>Naziv</w:t>
            </w:r>
          </w:p>
        </w:tc>
        <w:tc>
          <w:tcPr>
            <w:tcW w:w="0" w:type="auto"/>
            <w:shd w:val="clear" w:color="auto" w:fill="auto"/>
          </w:tcPr>
          <w:p w:rsidR="008C5CFA" w:rsidRPr="0006523B" w:rsidRDefault="000217DD" w:rsidP="00300A01">
            <w:pPr>
              <w:spacing w:before="0" w:after="0"/>
              <w:rPr>
                <w:color w:val="000000"/>
                <w:lang w:val="sl-SI"/>
              </w:rPr>
            </w:pPr>
            <w:r w:rsidRPr="0006523B">
              <w:rPr>
                <w:noProof/>
                <w:color w:val="000000"/>
                <w:lang w:val="sl-SI"/>
              </w:rPr>
              <w:t>Operativni program za izvajanje Evropske kohezijske politike v obdobju 2014-2020</w:t>
            </w:r>
          </w:p>
        </w:tc>
      </w:tr>
      <w:tr w:rsidR="00A67045" w:rsidRPr="0006523B" w:rsidTr="0047688D">
        <w:trPr>
          <w:trHeight w:val="138"/>
        </w:trPr>
        <w:tc>
          <w:tcPr>
            <w:tcW w:w="0" w:type="auto"/>
            <w:shd w:val="clear" w:color="auto" w:fill="auto"/>
          </w:tcPr>
          <w:p w:rsidR="008C5CFA" w:rsidRPr="0006523B" w:rsidRDefault="000217DD" w:rsidP="00300A01">
            <w:pPr>
              <w:spacing w:before="0" w:after="0"/>
              <w:jc w:val="left"/>
              <w:rPr>
                <w:lang w:val="sl-SI"/>
              </w:rPr>
            </w:pPr>
            <w:r w:rsidRPr="0006523B">
              <w:rPr>
                <w:noProof/>
                <w:lang w:val="sl-SI"/>
              </w:rPr>
              <w:t>Različica</w:t>
            </w:r>
          </w:p>
        </w:tc>
        <w:tc>
          <w:tcPr>
            <w:tcW w:w="0" w:type="auto"/>
            <w:shd w:val="clear" w:color="auto" w:fill="auto"/>
          </w:tcPr>
          <w:p w:rsidR="008C5CFA" w:rsidRPr="0006523B" w:rsidRDefault="000217DD" w:rsidP="00300A01">
            <w:pPr>
              <w:spacing w:before="0" w:after="0"/>
              <w:jc w:val="left"/>
              <w:rPr>
                <w:color w:val="000000"/>
                <w:lang w:val="sl-SI"/>
              </w:rPr>
            </w:pPr>
            <w:r w:rsidRPr="0006523B">
              <w:rPr>
                <w:noProof/>
                <w:color w:val="000000"/>
                <w:lang w:val="sl-SI"/>
              </w:rPr>
              <w:t>2017.0</w:t>
            </w:r>
          </w:p>
        </w:tc>
      </w:tr>
      <w:tr w:rsidR="00A67045" w:rsidRPr="0006523B" w:rsidTr="0047688D">
        <w:trPr>
          <w:trHeight w:val="138"/>
        </w:trPr>
        <w:tc>
          <w:tcPr>
            <w:tcW w:w="0" w:type="auto"/>
            <w:shd w:val="clear" w:color="auto" w:fill="auto"/>
          </w:tcPr>
          <w:p w:rsidR="008C5CFA" w:rsidRPr="0006523B" w:rsidRDefault="000217DD" w:rsidP="00300A01">
            <w:pPr>
              <w:spacing w:before="0" w:after="0"/>
              <w:jc w:val="left"/>
              <w:rPr>
                <w:lang w:val="sl-SI"/>
              </w:rPr>
            </w:pPr>
            <w:r w:rsidRPr="0006523B">
              <w:rPr>
                <w:noProof/>
                <w:color w:val="000000"/>
                <w:lang w:val="sl-SI"/>
              </w:rPr>
              <w:t>Datum potrditve poročila s strani odbora za spremljanje</w:t>
            </w:r>
          </w:p>
        </w:tc>
        <w:tc>
          <w:tcPr>
            <w:tcW w:w="0" w:type="auto"/>
            <w:shd w:val="clear" w:color="auto" w:fill="auto"/>
          </w:tcPr>
          <w:p w:rsidR="008C5CFA" w:rsidRPr="0006523B" w:rsidRDefault="000217DD" w:rsidP="00300A01">
            <w:pPr>
              <w:spacing w:before="0" w:after="0"/>
              <w:jc w:val="left"/>
              <w:rPr>
                <w:color w:val="000000"/>
                <w:lang w:val="sl-SI"/>
              </w:rPr>
            </w:pPr>
            <w:r w:rsidRPr="0006523B">
              <w:rPr>
                <w:noProof/>
                <w:color w:val="000000"/>
                <w:lang w:val="sl-SI"/>
              </w:rPr>
              <w:t>25.5.2018</w:t>
            </w:r>
          </w:p>
        </w:tc>
      </w:tr>
    </w:tbl>
    <w:p w:rsidR="009E24C0" w:rsidRPr="0006523B" w:rsidRDefault="009E24C0" w:rsidP="00300A01">
      <w:pPr>
        <w:spacing w:before="0" w:after="0"/>
        <w:rPr>
          <w:color w:val="000000"/>
          <w:lang w:val="sl-SI"/>
        </w:rPr>
      </w:pPr>
    </w:p>
    <w:p w:rsidR="00CE4BC7" w:rsidRPr="0006523B" w:rsidRDefault="009E24C0" w:rsidP="00A07B0B">
      <w:pPr>
        <w:spacing w:before="0" w:after="0"/>
        <w:jc w:val="left"/>
        <w:rPr>
          <w:noProof/>
          <w:lang w:val="sl-SI"/>
        </w:rPr>
      </w:pPr>
      <w:r w:rsidRPr="0006523B">
        <w:rPr>
          <w:lang w:val="sl-SI"/>
        </w:rPr>
        <w:br w:type="page"/>
      </w:r>
      <w:bookmarkStart w:id="4" w:name="_GoBack"/>
      <w:bookmarkEnd w:id="4"/>
      <w:r w:rsidR="000217DD" w:rsidRPr="0006523B">
        <w:rPr>
          <w:lang w:val="sl-SI"/>
        </w:rPr>
        <w:fldChar w:fldCharType="begin"/>
      </w:r>
      <w:r w:rsidR="000217DD" w:rsidRPr="0006523B">
        <w:rPr>
          <w:lang w:val="sl-SI"/>
        </w:rPr>
        <w:instrText xml:space="preserve"> TOC \h Hyperlinks</w:instrText>
      </w:r>
      <w:r w:rsidR="00797952" w:rsidRPr="0006523B">
        <w:rPr>
          <w:lang w:val="sl-SI"/>
        </w:rPr>
        <w:instrText xml:space="preserve"> \o "1-4"</w:instrText>
      </w:r>
      <w:r w:rsidR="000217DD" w:rsidRPr="0006523B">
        <w:rPr>
          <w:lang w:val="sl-SI"/>
        </w:rPr>
        <w:fldChar w:fldCharType="separate"/>
      </w:r>
    </w:p>
    <w:p w:rsidR="00A67045" w:rsidRPr="0006523B" w:rsidRDefault="0006523B">
      <w:pPr>
        <w:pStyle w:val="Kazalovsebine1"/>
        <w:tabs>
          <w:tab w:val="right" w:leader="dot" w:pos="9911"/>
        </w:tabs>
        <w:rPr>
          <w:rFonts w:ascii="Calibri" w:hAnsi="Calibri"/>
          <w:noProof/>
          <w:sz w:val="22"/>
          <w:lang w:val="sl-SI"/>
        </w:rPr>
      </w:pPr>
      <w:hyperlink w:anchor="_Toc256000009" w:history="1">
        <w:r w:rsidR="000217DD" w:rsidRPr="0006523B">
          <w:rPr>
            <w:rStyle w:val="Hiperpovezava"/>
            <w:noProof/>
            <w:lang w:val="sl-SI"/>
          </w:rPr>
          <w:t>OPREDELITEV LETNEGA/KONČNEGA POROČILA O IZVAJANJU</w:t>
        </w:r>
        <w:r w:rsidR="000217DD" w:rsidRPr="0006523B">
          <w:rPr>
            <w:lang w:val="sl-SI"/>
          </w:rPr>
          <w:tab/>
        </w:r>
        <w:r w:rsidR="000217DD" w:rsidRPr="0006523B">
          <w:rPr>
            <w:lang w:val="sl-SI"/>
          </w:rPr>
          <w:fldChar w:fldCharType="begin"/>
        </w:r>
        <w:r w:rsidR="000217DD" w:rsidRPr="0006523B">
          <w:rPr>
            <w:lang w:val="sl-SI"/>
          </w:rPr>
          <w:instrText xml:space="preserve"> PAGEREF _Toc256000009 \h </w:instrText>
        </w:r>
        <w:r w:rsidR="000217DD" w:rsidRPr="0006523B">
          <w:rPr>
            <w:lang w:val="sl-SI"/>
          </w:rPr>
        </w:r>
        <w:r w:rsidR="000217DD" w:rsidRPr="0006523B">
          <w:rPr>
            <w:lang w:val="sl-SI"/>
          </w:rPr>
          <w:fldChar w:fldCharType="separate"/>
        </w:r>
        <w:r w:rsidR="000217DD" w:rsidRPr="0006523B">
          <w:rPr>
            <w:lang w:val="sl-SI"/>
          </w:rPr>
          <w:t>1</w:t>
        </w:r>
        <w:r w:rsidR="000217DD" w:rsidRPr="0006523B">
          <w:rPr>
            <w:lang w:val="sl-SI"/>
          </w:rPr>
          <w:fldChar w:fldCharType="end"/>
        </w:r>
      </w:hyperlink>
    </w:p>
    <w:p w:rsidR="00A67045" w:rsidRPr="0006523B" w:rsidRDefault="0006523B">
      <w:pPr>
        <w:pStyle w:val="Kazalovsebine2"/>
        <w:tabs>
          <w:tab w:val="left" w:pos="960"/>
          <w:tab w:val="right" w:leader="dot" w:pos="9911"/>
        </w:tabs>
        <w:rPr>
          <w:noProof/>
          <w:sz w:val="22"/>
          <w:lang w:val="sl-SI"/>
        </w:rPr>
      </w:pPr>
      <w:hyperlink w:anchor="_Toc256000037" w:history="1">
        <w:r w:rsidR="000217DD" w:rsidRPr="0006523B">
          <w:rPr>
            <w:rStyle w:val="Hiperpovezava"/>
            <w:lang w:val="sl-SI"/>
          </w:rPr>
          <w:t>2.1.</w:t>
        </w:r>
        <w:r w:rsidR="000217DD" w:rsidRPr="0006523B">
          <w:rPr>
            <w:noProof/>
            <w:sz w:val="22"/>
            <w:lang w:val="sl-SI"/>
          </w:rPr>
          <w:tab/>
        </w:r>
        <w:r w:rsidR="000217DD" w:rsidRPr="0006523B">
          <w:rPr>
            <w:rStyle w:val="Hiperpovezava"/>
            <w:noProof/>
            <w:lang w:val="sl-SI"/>
          </w:rPr>
          <w:t>Ključne informacije o izvajanju operativnega programa za zadevno leto, vključno z informacijami o finančnih instrumentih, v zvezi s finančnimi podatki in podatki o kazalnikih.</w:t>
        </w:r>
        <w:r w:rsidR="000217DD" w:rsidRPr="0006523B">
          <w:rPr>
            <w:lang w:val="sl-SI"/>
          </w:rPr>
          <w:tab/>
        </w:r>
        <w:r w:rsidR="000217DD" w:rsidRPr="0006523B">
          <w:rPr>
            <w:lang w:val="sl-SI"/>
          </w:rPr>
          <w:fldChar w:fldCharType="begin"/>
        </w:r>
        <w:r w:rsidR="000217DD" w:rsidRPr="0006523B">
          <w:rPr>
            <w:lang w:val="sl-SI"/>
          </w:rPr>
          <w:instrText xml:space="preserve"> PAGEREF _Toc256000037 \h </w:instrText>
        </w:r>
        <w:r w:rsidR="000217DD" w:rsidRPr="0006523B">
          <w:rPr>
            <w:lang w:val="sl-SI"/>
          </w:rPr>
        </w:r>
        <w:r w:rsidR="000217DD" w:rsidRPr="0006523B">
          <w:rPr>
            <w:lang w:val="sl-SI"/>
          </w:rPr>
          <w:fldChar w:fldCharType="separate"/>
        </w:r>
        <w:r w:rsidR="000217DD" w:rsidRPr="0006523B">
          <w:rPr>
            <w:lang w:val="sl-SI"/>
          </w:rPr>
          <w:t>7</w:t>
        </w:r>
        <w:r w:rsidR="000217DD" w:rsidRPr="0006523B">
          <w:rPr>
            <w:lang w:val="sl-SI"/>
          </w:rPr>
          <w:fldChar w:fldCharType="end"/>
        </w:r>
      </w:hyperlink>
    </w:p>
    <w:p w:rsidR="00A67045" w:rsidRPr="0006523B" w:rsidRDefault="0006523B">
      <w:pPr>
        <w:pStyle w:val="Kazalovsebine1"/>
        <w:tabs>
          <w:tab w:val="left" w:pos="480"/>
          <w:tab w:val="right" w:leader="dot" w:pos="9911"/>
        </w:tabs>
        <w:rPr>
          <w:rFonts w:ascii="Calibri" w:hAnsi="Calibri"/>
          <w:noProof/>
          <w:sz w:val="22"/>
          <w:lang w:val="sl-SI"/>
        </w:rPr>
      </w:pPr>
      <w:hyperlink w:anchor="_Toc256000043" w:history="1">
        <w:r w:rsidR="000217DD" w:rsidRPr="0006523B">
          <w:rPr>
            <w:rStyle w:val="Hiperpovezava"/>
            <w:lang w:val="sl-SI"/>
          </w:rPr>
          <w:t>3.</w:t>
        </w:r>
        <w:r w:rsidR="000217DD" w:rsidRPr="0006523B">
          <w:rPr>
            <w:rFonts w:ascii="Calibri" w:hAnsi="Calibri"/>
            <w:noProof/>
            <w:sz w:val="22"/>
            <w:lang w:val="sl-SI"/>
          </w:rPr>
          <w:tab/>
        </w:r>
        <w:r w:rsidR="000217DD" w:rsidRPr="0006523B">
          <w:rPr>
            <w:rStyle w:val="Hiperpovezava"/>
            <w:noProof/>
            <w:lang w:val="sl-SI"/>
          </w:rPr>
          <w:t>IZVAJANJE PREDNOSTNE OSI (člen 50(2) Uredbe (EU) št. 1303/2013)</w:t>
        </w:r>
        <w:r w:rsidR="000217DD" w:rsidRPr="0006523B">
          <w:rPr>
            <w:lang w:val="sl-SI"/>
          </w:rPr>
          <w:tab/>
        </w:r>
        <w:r w:rsidR="000217DD" w:rsidRPr="0006523B">
          <w:rPr>
            <w:lang w:val="sl-SI"/>
          </w:rPr>
          <w:fldChar w:fldCharType="begin"/>
        </w:r>
        <w:r w:rsidR="000217DD" w:rsidRPr="0006523B">
          <w:rPr>
            <w:lang w:val="sl-SI"/>
          </w:rPr>
          <w:instrText xml:space="preserve"> PAGEREF _Toc256000043 \h </w:instrText>
        </w:r>
        <w:r w:rsidR="000217DD" w:rsidRPr="0006523B">
          <w:rPr>
            <w:lang w:val="sl-SI"/>
          </w:rPr>
        </w:r>
        <w:r w:rsidR="000217DD" w:rsidRPr="0006523B">
          <w:rPr>
            <w:lang w:val="sl-SI"/>
          </w:rPr>
          <w:fldChar w:fldCharType="separate"/>
        </w:r>
        <w:r w:rsidR="000217DD" w:rsidRPr="0006523B">
          <w:rPr>
            <w:lang w:val="sl-SI"/>
          </w:rPr>
          <w:t>9</w:t>
        </w:r>
        <w:r w:rsidR="000217DD" w:rsidRPr="0006523B">
          <w:rPr>
            <w:lang w:val="sl-SI"/>
          </w:rPr>
          <w:fldChar w:fldCharType="end"/>
        </w:r>
      </w:hyperlink>
    </w:p>
    <w:p w:rsidR="00A67045" w:rsidRPr="0006523B" w:rsidRDefault="0006523B">
      <w:pPr>
        <w:pStyle w:val="Kazalovsebine2"/>
        <w:tabs>
          <w:tab w:val="left" w:pos="960"/>
          <w:tab w:val="right" w:leader="dot" w:pos="9911"/>
        </w:tabs>
        <w:rPr>
          <w:noProof/>
          <w:sz w:val="22"/>
          <w:lang w:val="sl-SI"/>
        </w:rPr>
      </w:pPr>
      <w:hyperlink w:anchor="_Toc256000044" w:history="1">
        <w:r w:rsidR="000217DD" w:rsidRPr="0006523B">
          <w:rPr>
            <w:rStyle w:val="Hiperpovezava"/>
            <w:lang w:val="sl-SI"/>
          </w:rPr>
          <w:t>3.1.</w:t>
        </w:r>
        <w:r w:rsidR="000217DD" w:rsidRPr="0006523B">
          <w:rPr>
            <w:noProof/>
            <w:sz w:val="22"/>
            <w:lang w:val="sl-SI"/>
          </w:rPr>
          <w:tab/>
        </w:r>
        <w:r w:rsidR="000217DD" w:rsidRPr="0006523B">
          <w:rPr>
            <w:rStyle w:val="Hiperpovezava"/>
            <w:noProof/>
            <w:lang w:val="sl-SI"/>
          </w:rPr>
          <w:t>Pregled izvajanja</w:t>
        </w:r>
        <w:r w:rsidR="000217DD" w:rsidRPr="0006523B">
          <w:rPr>
            <w:lang w:val="sl-SI"/>
          </w:rPr>
          <w:tab/>
        </w:r>
        <w:r w:rsidR="000217DD" w:rsidRPr="0006523B">
          <w:rPr>
            <w:lang w:val="sl-SI"/>
          </w:rPr>
          <w:fldChar w:fldCharType="begin"/>
        </w:r>
        <w:r w:rsidR="000217DD" w:rsidRPr="0006523B">
          <w:rPr>
            <w:lang w:val="sl-SI"/>
          </w:rPr>
          <w:instrText xml:space="preserve"> PAGEREF _Toc256000044 \h </w:instrText>
        </w:r>
        <w:r w:rsidR="000217DD" w:rsidRPr="0006523B">
          <w:rPr>
            <w:lang w:val="sl-SI"/>
          </w:rPr>
        </w:r>
        <w:r w:rsidR="000217DD" w:rsidRPr="0006523B">
          <w:rPr>
            <w:lang w:val="sl-SI"/>
          </w:rPr>
          <w:fldChar w:fldCharType="separate"/>
        </w:r>
        <w:r w:rsidR="000217DD" w:rsidRPr="0006523B">
          <w:rPr>
            <w:lang w:val="sl-SI"/>
          </w:rPr>
          <w:t>9</w:t>
        </w:r>
        <w:r w:rsidR="000217DD" w:rsidRPr="0006523B">
          <w:rPr>
            <w:lang w:val="sl-SI"/>
          </w:rPr>
          <w:fldChar w:fldCharType="end"/>
        </w:r>
      </w:hyperlink>
    </w:p>
    <w:p w:rsidR="00A67045" w:rsidRPr="0006523B" w:rsidRDefault="0006523B">
      <w:pPr>
        <w:pStyle w:val="Kazalovsebine2"/>
        <w:tabs>
          <w:tab w:val="left" w:pos="960"/>
          <w:tab w:val="right" w:leader="dot" w:pos="9911"/>
        </w:tabs>
        <w:rPr>
          <w:noProof/>
          <w:sz w:val="22"/>
          <w:lang w:val="sl-SI"/>
        </w:rPr>
      </w:pPr>
      <w:hyperlink w:anchor="_Toc256000150" w:history="1">
        <w:r w:rsidR="000217DD" w:rsidRPr="0006523B">
          <w:rPr>
            <w:rStyle w:val="Hiperpovezava"/>
            <w:lang w:val="sl-SI"/>
          </w:rPr>
          <w:t>3.2.</w:t>
        </w:r>
        <w:r w:rsidR="000217DD" w:rsidRPr="0006523B">
          <w:rPr>
            <w:noProof/>
            <w:sz w:val="22"/>
            <w:lang w:val="sl-SI"/>
          </w:rPr>
          <w:tab/>
        </w:r>
        <w:r w:rsidR="000217DD" w:rsidRPr="0006523B">
          <w:rPr>
            <w:rStyle w:val="Hiperpovezava"/>
            <w:noProof/>
            <w:lang w:val="sl-SI"/>
          </w:rPr>
          <w:t>Skupni kazalniki in kazalniki za posamezni program (člen 50(2) Uredbe (EU) št. 1303/2013)</w:t>
        </w:r>
        <w:r w:rsidR="000217DD" w:rsidRPr="0006523B">
          <w:rPr>
            <w:lang w:val="sl-SI"/>
          </w:rPr>
          <w:tab/>
        </w:r>
        <w:r w:rsidR="000217DD" w:rsidRPr="0006523B">
          <w:rPr>
            <w:lang w:val="sl-SI"/>
          </w:rPr>
          <w:fldChar w:fldCharType="begin"/>
        </w:r>
        <w:r w:rsidR="000217DD" w:rsidRPr="0006523B">
          <w:rPr>
            <w:lang w:val="sl-SI"/>
          </w:rPr>
          <w:instrText xml:space="preserve"> PAGEREF _Toc256000150 \h </w:instrText>
        </w:r>
        <w:r w:rsidR="000217DD" w:rsidRPr="0006523B">
          <w:rPr>
            <w:lang w:val="sl-SI"/>
          </w:rPr>
        </w:r>
        <w:r w:rsidR="000217DD" w:rsidRPr="0006523B">
          <w:rPr>
            <w:lang w:val="sl-SI"/>
          </w:rPr>
          <w:fldChar w:fldCharType="separate"/>
        </w:r>
        <w:r w:rsidR="000217DD" w:rsidRPr="0006523B">
          <w:rPr>
            <w:lang w:val="sl-SI"/>
          </w:rPr>
          <w:t>18</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156" w:history="1">
        <w:r w:rsidR="000217DD" w:rsidRPr="0006523B">
          <w:rPr>
            <w:rStyle w:val="Hiperpovezava"/>
            <w:noProof/>
            <w:lang w:val="sl-SI"/>
          </w:rPr>
          <w:t>Preglednica 3A</w:t>
        </w:r>
        <w:r w:rsidR="000217DD" w:rsidRPr="0006523B">
          <w:rPr>
            <w:rStyle w:val="Hiperpovezava"/>
            <w:lang w:val="sl-SI"/>
          </w:rPr>
          <w:t xml:space="preserve">: </w:t>
        </w:r>
        <w:r w:rsidR="000217DD" w:rsidRPr="0006523B">
          <w:rPr>
            <w:rStyle w:val="Hiperpovezava"/>
            <w:noProof/>
            <w:lang w:val="sl-SI"/>
          </w:rPr>
          <w:t>Skupni kazalniki učinka in kazalniki učinka za posamezni program za ESRR in Kohezijski sklad (glede na prednostno os, prednostno naložbo, razčlenjeni glede na kategorijo regije za ESRR)</w:t>
        </w:r>
        <w:r w:rsidR="009C5874" w:rsidRPr="0006523B">
          <w:rPr>
            <w:rStyle w:val="Hiperpovezava"/>
            <w:lang w:val="sl-SI"/>
          </w:rPr>
          <w:t xml:space="preserve"> - </w:t>
        </w:r>
        <w:r w:rsidR="00F022AC" w:rsidRPr="0006523B">
          <w:rPr>
            <w:rStyle w:val="Hiperpovezava"/>
            <w:noProof/>
            <w:lang w:val="sl-SI"/>
          </w:rPr>
          <w:t>01</w:t>
        </w:r>
        <w:r w:rsidR="00F022AC" w:rsidRPr="0006523B">
          <w:rPr>
            <w:rStyle w:val="Hiperpovezava"/>
            <w:lang w:val="sl-SI"/>
          </w:rPr>
          <w:t xml:space="preserve"> / </w:t>
        </w:r>
        <w:r w:rsidR="00F022AC" w:rsidRPr="0006523B">
          <w:rPr>
            <w:rStyle w:val="Hiperpovezava"/>
            <w:noProof/>
            <w:lang w:val="sl-SI"/>
          </w:rPr>
          <w:t>1a</w:t>
        </w:r>
        <w:r w:rsidR="000217DD" w:rsidRPr="0006523B">
          <w:rPr>
            <w:lang w:val="sl-SI"/>
          </w:rPr>
          <w:tab/>
        </w:r>
        <w:r w:rsidR="000217DD" w:rsidRPr="0006523B">
          <w:rPr>
            <w:lang w:val="sl-SI"/>
          </w:rPr>
          <w:fldChar w:fldCharType="begin"/>
        </w:r>
        <w:r w:rsidR="000217DD" w:rsidRPr="0006523B">
          <w:rPr>
            <w:lang w:val="sl-SI"/>
          </w:rPr>
          <w:instrText xml:space="preserve"> PAGEREF _Toc256000156 \h </w:instrText>
        </w:r>
        <w:r w:rsidR="000217DD" w:rsidRPr="0006523B">
          <w:rPr>
            <w:lang w:val="sl-SI"/>
          </w:rPr>
        </w:r>
        <w:r w:rsidR="000217DD" w:rsidRPr="0006523B">
          <w:rPr>
            <w:lang w:val="sl-SI"/>
          </w:rPr>
          <w:fldChar w:fldCharType="separate"/>
        </w:r>
        <w:r w:rsidR="000217DD" w:rsidRPr="0006523B">
          <w:rPr>
            <w:lang w:val="sl-SI"/>
          </w:rPr>
          <w:t>18</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272" w:history="1">
        <w:r w:rsidR="000217DD" w:rsidRPr="0006523B">
          <w:rPr>
            <w:rStyle w:val="Hiperpovezava"/>
            <w:noProof/>
            <w:lang w:val="sl-SI"/>
          </w:rPr>
          <w:t>Preglednica 3A</w:t>
        </w:r>
        <w:r w:rsidR="000217DD" w:rsidRPr="0006523B">
          <w:rPr>
            <w:rStyle w:val="Hiperpovezava"/>
            <w:lang w:val="sl-SI"/>
          </w:rPr>
          <w:t xml:space="preserve">: </w:t>
        </w:r>
        <w:r w:rsidR="000217DD" w:rsidRPr="0006523B">
          <w:rPr>
            <w:rStyle w:val="Hiperpovezava"/>
            <w:noProof/>
            <w:lang w:val="sl-SI"/>
          </w:rPr>
          <w:t>Skupni kazalniki učinka in kazalniki učinka za posamezni program za ESRR in Kohezijski sklad (glede na prednostno os, prednostno naložbo, razčlenjeni glede na kategorijo regije za ESRR)</w:t>
        </w:r>
        <w:r w:rsidR="009C5874" w:rsidRPr="0006523B">
          <w:rPr>
            <w:rStyle w:val="Hiperpovezava"/>
            <w:lang w:val="sl-SI"/>
          </w:rPr>
          <w:t xml:space="preserve"> - </w:t>
        </w:r>
        <w:r w:rsidR="00F022AC" w:rsidRPr="0006523B">
          <w:rPr>
            <w:rStyle w:val="Hiperpovezava"/>
            <w:noProof/>
            <w:lang w:val="sl-SI"/>
          </w:rPr>
          <w:t>01</w:t>
        </w:r>
        <w:r w:rsidR="00F022AC" w:rsidRPr="0006523B">
          <w:rPr>
            <w:rStyle w:val="Hiperpovezava"/>
            <w:lang w:val="sl-SI"/>
          </w:rPr>
          <w:t xml:space="preserve"> / </w:t>
        </w:r>
        <w:r w:rsidR="00F022AC" w:rsidRPr="0006523B">
          <w:rPr>
            <w:rStyle w:val="Hiperpovezava"/>
            <w:noProof/>
            <w:lang w:val="sl-SI"/>
          </w:rPr>
          <w:t>1b</w:t>
        </w:r>
        <w:r w:rsidR="000217DD" w:rsidRPr="0006523B">
          <w:rPr>
            <w:lang w:val="sl-SI"/>
          </w:rPr>
          <w:tab/>
        </w:r>
        <w:r w:rsidR="000217DD" w:rsidRPr="0006523B">
          <w:rPr>
            <w:lang w:val="sl-SI"/>
          </w:rPr>
          <w:fldChar w:fldCharType="begin"/>
        </w:r>
        <w:r w:rsidR="000217DD" w:rsidRPr="0006523B">
          <w:rPr>
            <w:lang w:val="sl-SI"/>
          </w:rPr>
          <w:instrText xml:space="preserve"> PAGEREF _Toc256000272 \h </w:instrText>
        </w:r>
        <w:r w:rsidR="000217DD" w:rsidRPr="0006523B">
          <w:rPr>
            <w:lang w:val="sl-SI"/>
          </w:rPr>
        </w:r>
        <w:r w:rsidR="000217DD" w:rsidRPr="0006523B">
          <w:rPr>
            <w:lang w:val="sl-SI"/>
          </w:rPr>
          <w:fldChar w:fldCharType="separate"/>
        </w:r>
        <w:r w:rsidR="000217DD" w:rsidRPr="0006523B">
          <w:rPr>
            <w:lang w:val="sl-SI"/>
          </w:rPr>
          <w:t>21</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273" w:history="1">
        <w:r w:rsidR="000217DD" w:rsidRPr="0006523B">
          <w:rPr>
            <w:rStyle w:val="Hiperpovezava"/>
            <w:noProof/>
            <w:lang w:val="sl-SI"/>
          </w:rPr>
          <w:t>Preglednica 3A</w:t>
        </w:r>
        <w:r w:rsidR="000217DD" w:rsidRPr="0006523B">
          <w:rPr>
            <w:rStyle w:val="Hiperpovezava"/>
            <w:lang w:val="sl-SI"/>
          </w:rPr>
          <w:t xml:space="preserve">: </w:t>
        </w:r>
        <w:r w:rsidR="000217DD" w:rsidRPr="0006523B">
          <w:rPr>
            <w:rStyle w:val="Hiperpovezava"/>
            <w:noProof/>
            <w:lang w:val="sl-SI"/>
          </w:rPr>
          <w:t>Skupni kazalniki učinka in kazalniki učinka za posamezni program za ESRR in Kohezijski sklad (glede na prednostno os, prednostno naložbo, razčlenjeni glede na kategorijo regije za ESRR)</w:t>
        </w:r>
        <w:r w:rsidR="009C5874" w:rsidRPr="0006523B">
          <w:rPr>
            <w:rStyle w:val="Hiperpovezava"/>
            <w:lang w:val="sl-SI"/>
          </w:rPr>
          <w:t xml:space="preserve"> - </w:t>
        </w:r>
        <w:r w:rsidR="00F022AC" w:rsidRPr="0006523B">
          <w:rPr>
            <w:rStyle w:val="Hiperpovezava"/>
            <w:noProof/>
            <w:lang w:val="sl-SI"/>
          </w:rPr>
          <w:t>02</w:t>
        </w:r>
        <w:r w:rsidR="00F022AC" w:rsidRPr="0006523B">
          <w:rPr>
            <w:rStyle w:val="Hiperpovezava"/>
            <w:lang w:val="sl-SI"/>
          </w:rPr>
          <w:t xml:space="preserve"> / </w:t>
        </w:r>
        <w:r w:rsidR="00F022AC" w:rsidRPr="0006523B">
          <w:rPr>
            <w:rStyle w:val="Hiperpovezava"/>
            <w:noProof/>
            <w:lang w:val="sl-SI"/>
          </w:rPr>
          <w:t>2a</w:t>
        </w:r>
        <w:r w:rsidR="000217DD" w:rsidRPr="0006523B">
          <w:rPr>
            <w:lang w:val="sl-SI"/>
          </w:rPr>
          <w:tab/>
        </w:r>
        <w:r w:rsidR="000217DD" w:rsidRPr="0006523B">
          <w:rPr>
            <w:lang w:val="sl-SI"/>
          </w:rPr>
          <w:fldChar w:fldCharType="begin"/>
        </w:r>
        <w:r w:rsidR="000217DD" w:rsidRPr="0006523B">
          <w:rPr>
            <w:lang w:val="sl-SI"/>
          </w:rPr>
          <w:instrText xml:space="preserve"> PAGEREF _Toc256000273 \h </w:instrText>
        </w:r>
        <w:r w:rsidR="000217DD" w:rsidRPr="0006523B">
          <w:rPr>
            <w:lang w:val="sl-SI"/>
          </w:rPr>
        </w:r>
        <w:r w:rsidR="000217DD" w:rsidRPr="0006523B">
          <w:rPr>
            <w:lang w:val="sl-SI"/>
          </w:rPr>
          <w:fldChar w:fldCharType="separate"/>
        </w:r>
        <w:r w:rsidR="000217DD" w:rsidRPr="0006523B">
          <w:rPr>
            <w:lang w:val="sl-SI"/>
          </w:rPr>
          <w:t>24</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274" w:history="1">
        <w:r w:rsidR="000217DD" w:rsidRPr="0006523B">
          <w:rPr>
            <w:rStyle w:val="Hiperpovezava"/>
            <w:noProof/>
            <w:lang w:val="sl-SI"/>
          </w:rPr>
          <w:t>Preglednica 3A</w:t>
        </w:r>
        <w:r w:rsidR="000217DD" w:rsidRPr="0006523B">
          <w:rPr>
            <w:rStyle w:val="Hiperpovezava"/>
            <w:lang w:val="sl-SI"/>
          </w:rPr>
          <w:t xml:space="preserve">: </w:t>
        </w:r>
        <w:r w:rsidR="000217DD" w:rsidRPr="0006523B">
          <w:rPr>
            <w:rStyle w:val="Hiperpovezava"/>
            <w:noProof/>
            <w:lang w:val="sl-SI"/>
          </w:rPr>
          <w:t>Skupni kazalniki učinka in kazalniki učinka za posamezni program za ESRR in Kohezijski sklad (glede na prednostno os, prednostno naložbo, razčlenjeni glede na kategorijo regije za ESRR)</w:t>
        </w:r>
        <w:r w:rsidR="009C5874" w:rsidRPr="0006523B">
          <w:rPr>
            <w:rStyle w:val="Hiperpovezava"/>
            <w:lang w:val="sl-SI"/>
          </w:rPr>
          <w:t xml:space="preserve"> - </w:t>
        </w:r>
        <w:r w:rsidR="00F022AC" w:rsidRPr="0006523B">
          <w:rPr>
            <w:rStyle w:val="Hiperpovezava"/>
            <w:noProof/>
            <w:lang w:val="sl-SI"/>
          </w:rPr>
          <w:t>02</w:t>
        </w:r>
        <w:r w:rsidR="00F022AC" w:rsidRPr="0006523B">
          <w:rPr>
            <w:rStyle w:val="Hiperpovezava"/>
            <w:lang w:val="sl-SI"/>
          </w:rPr>
          <w:t xml:space="preserve"> / </w:t>
        </w:r>
        <w:r w:rsidR="00F022AC" w:rsidRPr="0006523B">
          <w:rPr>
            <w:rStyle w:val="Hiperpovezava"/>
            <w:noProof/>
            <w:lang w:val="sl-SI"/>
          </w:rPr>
          <w:t>2c</w:t>
        </w:r>
        <w:r w:rsidR="000217DD" w:rsidRPr="0006523B">
          <w:rPr>
            <w:lang w:val="sl-SI"/>
          </w:rPr>
          <w:tab/>
        </w:r>
        <w:r w:rsidR="000217DD" w:rsidRPr="0006523B">
          <w:rPr>
            <w:lang w:val="sl-SI"/>
          </w:rPr>
          <w:fldChar w:fldCharType="begin"/>
        </w:r>
        <w:r w:rsidR="000217DD" w:rsidRPr="0006523B">
          <w:rPr>
            <w:lang w:val="sl-SI"/>
          </w:rPr>
          <w:instrText xml:space="preserve"> PAGEREF _Toc256000274 \h </w:instrText>
        </w:r>
        <w:r w:rsidR="000217DD" w:rsidRPr="0006523B">
          <w:rPr>
            <w:lang w:val="sl-SI"/>
          </w:rPr>
        </w:r>
        <w:r w:rsidR="000217DD" w:rsidRPr="0006523B">
          <w:rPr>
            <w:lang w:val="sl-SI"/>
          </w:rPr>
          <w:fldChar w:fldCharType="separate"/>
        </w:r>
        <w:r w:rsidR="000217DD" w:rsidRPr="0006523B">
          <w:rPr>
            <w:lang w:val="sl-SI"/>
          </w:rPr>
          <w:t>27</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275" w:history="1">
        <w:r w:rsidR="000217DD" w:rsidRPr="0006523B">
          <w:rPr>
            <w:rStyle w:val="Hiperpovezava"/>
            <w:noProof/>
            <w:lang w:val="sl-SI"/>
          </w:rPr>
          <w:t>Preglednica 3A</w:t>
        </w:r>
        <w:r w:rsidR="000217DD" w:rsidRPr="0006523B">
          <w:rPr>
            <w:rStyle w:val="Hiperpovezava"/>
            <w:lang w:val="sl-SI"/>
          </w:rPr>
          <w:t xml:space="preserve">: </w:t>
        </w:r>
        <w:r w:rsidR="000217DD" w:rsidRPr="0006523B">
          <w:rPr>
            <w:rStyle w:val="Hiperpovezava"/>
            <w:noProof/>
            <w:lang w:val="sl-SI"/>
          </w:rPr>
          <w:t>Skupni kazalniki učinka in kazalniki učinka za posamezni program za ESRR in Kohezijski sklad (glede na prednostno os, prednostno naložbo, razčlenjeni glede na kategorijo regije za ESRR)</w:t>
        </w:r>
        <w:r w:rsidR="009C5874" w:rsidRPr="0006523B">
          <w:rPr>
            <w:rStyle w:val="Hiperpovezava"/>
            <w:lang w:val="sl-SI"/>
          </w:rPr>
          <w:t xml:space="preserve"> - </w:t>
        </w:r>
        <w:r w:rsidR="00F022AC" w:rsidRPr="0006523B">
          <w:rPr>
            <w:rStyle w:val="Hiperpovezava"/>
            <w:noProof/>
            <w:lang w:val="sl-SI"/>
          </w:rPr>
          <w:t>03</w:t>
        </w:r>
        <w:r w:rsidR="00F022AC" w:rsidRPr="0006523B">
          <w:rPr>
            <w:rStyle w:val="Hiperpovezava"/>
            <w:lang w:val="sl-SI"/>
          </w:rPr>
          <w:t xml:space="preserve"> / </w:t>
        </w:r>
        <w:r w:rsidR="00F022AC" w:rsidRPr="0006523B">
          <w:rPr>
            <w:rStyle w:val="Hiperpovezava"/>
            <w:noProof/>
            <w:lang w:val="sl-SI"/>
          </w:rPr>
          <w:t>3a</w:t>
        </w:r>
        <w:r w:rsidR="000217DD" w:rsidRPr="0006523B">
          <w:rPr>
            <w:lang w:val="sl-SI"/>
          </w:rPr>
          <w:tab/>
        </w:r>
        <w:r w:rsidR="000217DD" w:rsidRPr="0006523B">
          <w:rPr>
            <w:lang w:val="sl-SI"/>
          </w:rPr>
          <w:fldChar w:fldCharType="begin"/>
        </w:r>
        <w:r w:rsidR="000217DD" w:rsidRPr="0006523B">
          <w:rPr>
            <w:lang w:val="sl-SI"/>
          </w:rPr>
          <w:instrText xml:space="preserve"> PAGEREF _Toc256000275 \h </w:instrText>
        </w:r>
        <w:r w:rsidR="000217DD" w:rsidRPr="0006523B">
          <w:rPr>
            <w:lang w:val="sl-SI"/>
          </w:rPr>
        </w:r>
        <w:r w:rsidR="000217DD" w:rsidRPr="0006523B">
          <w:rPr>
            <w:lang w:val="sl-SI"/>
          </w:rPr>
          <w:fldChar w:fldCharType="separate"/>
        </w:r>
        <w:r w:rsidR="000217DD" w:rsidRPr="0006523B">
          <w:rPr>
            <w:lang w:val="sl-SI"/>
          </w:rPr>
          <w:t>30</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276" w:history="1">
        <w:r w:rsidR="000217DD" w:rsidRPr="0006523B">
          <w:rPr>
            <w:rStyle w:val="Hiperpovezava"/>
            <w:noProof/>
            <w:lang w:val="sl-SI"/>
          </w:rPr>
          <w:t>Preglednica 3A</w:t>
        </w:r>
        <w:r w:rsidR="000217DD" w:rsidRPr="0006523B">
          <w:rPr>
            <w:rStyle w:val="Hiperpovezava"/>
            <w:lang w:val="sl-SI"/>
          </w:rPr>
          <w:t xml:space="preserve">: </w:t>
        </w:r>
        <w:r w:rsidR="000217DD" w:rsidRPr="0006523B">
          <w:rPr>
            <w:rStyle w:val="Hiperpovezava"/>
            <w:noProof/>
            <w:lang w:val="sl-SI"/>
          </w:rPr>
          <w:t>Skupni kazalniki učinka in kazalniki učinka za posamezni program za ESRR in Kohezijski sklad (glede na prednostno os, prednostno naložbo, razčlenjeni glede na kategorijo regije za ESRR)</w:t>
        </w:r>
        <w:r w:rsidR="009C5874" w:rsidRPr="0006523B">
          <w:rPr>
            <w:rStyle w:val="Hiperpovezava"/>
            <w:lang w:val="sl-SI"/>
          </w:rPr>
          <w:t xml:space="preserve"> - </w:t>
        </w:r>
        <w:r w:rsidR="00F022AC" w:rsidRPr="0006523B">
          <w:rPr>
            <w:rStyle w:val="Hiperpovezava"/>
            <w:noProof/>
            <w:lang w:val="sl-SI"/>
          </w:rPr>
          <w:t>03</w:t>
        </w:r>
        <w:r w:rsidR="00F022AC" w:rsidRPr="0006523B">
          <w:rPr>
            <w:rStyle w:val="Hiperpovezava"/>
            <w:lang w:val="sl-SI"/>
          </w:rPr>
          <w:t xml:space="preserve"> / </w:t>
        </w:r>
        <w:r w:rsidR="00F022AC" w:rsidRPr="0006523B">
          <w:rPr>
            <w:rStyle w:val="Hiperpovezava"/>
            <w:noProof/>
            <w:lang w:val="sl-SI"/>
          </w:rPr>
          <w:t>3b</w:t>
        </w:r>
        <w:r w:rsidR="000217DD" w:rsidRPr="0006523B">
          <w:rPr>
            <w:lang w:val="sl-SI"/>
          </w:rPr>
          <w:tab/>
        </w:r>
        <w:r w:rsidR="000217DD" w:rsidRPr="0006523B">
          <w:rPr>
            <w:lang w:val="sl-SI"/>
          </w:rPr>
          <w:fldChar w:fldCharType="begin"/>
        </w:r>
        <w:r w:rsidR="000217DD" w:rsidRPr="0006523B">
          <w:rPr>
            <w:lang w:val="sl-SI"/>
          </w:rPr>
          <w:instrText xml:space="preserve"> PAGEREF _Toc256000276 \h </w:instrText>
        </w:r>
        <w:r w:rsidR="000217DD" w:rsidRPr="0006523B">
          <w:rPr>
            <w:lang w:val="sl-SI"/>
          </w:rPr>
        </w:r>
        <w:r w:rsidR="000217DD" w:rsidRPr="0006523B">
          <w:rPr>
            <w:lang w:val="sl-SI"/>
          </w:rPr>
          <w:fldChar w:fldCharType="separate"/>
        </w:r>
        <w:r w:rsidR="000217DD" w:rsidRPr="0006523B">
          <w:rPr>
            <w:lang w:val="sl-SI"/>
          </w:rPr>
          <w:t>34</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277" w:history="1">
        <w:r w:rsidR="000217DD" w:rsidRPr="0006523B">
          <w:rPr>
            <w:rStyle w:val="Hiperpovezava"/>
            <w:noProof/>
            <w:lang w:val="sl-SI"/>
          </w:rPr>
          <w:t>Preglednica 3A</w:t>
        </w:r>
        <w:r w:rsidR="000217DD" w:rsidRPr="0006523B">
          <w:rPr>
            <w:rStyle w:val="Hiperpovezava"/>
            <w:lang w:val="sl-SI"/>
          </w:rPr>
          <w:t xml:space="preserve">: </w:t>
        </w:r>
        <w:r w:rsidR="000217DD" w:rsidRPr="0006523B">
          <w:rPr>
            <w:rStyle w:val="Hiperpovezava"/>
            <w:noProof/>
            <w:lang w:val="sl-SI"/>
          </w:rPr>
          <w:t>Skupni kazalniki učinka in kazalniki učinka za posamezni program za ESRR in Kohezijski sklad (glede na prednostno os, prednostno naložbo, razčlenjeni glede na kategorijo regije za ESRR)</w:t>
        </w:r>
        <w:r w:rsidR="009C5874" w:rsidRPr="0006523B">
          <w:rPr>
            <w:rStyle w:val="Hiperpovezava"/>
            <w:lang w:val="sl-SI"/>
          </w:rPr>
          <w:t xml:space="preserve"> - </w:t>
        </w:r>
        <w:r w:rsidR="00F022AC" w:rsidRPr="0006523B">
          <w:rPr>
            <w:rStyle w:val="Hiperpovezava"/>
            <w:noProof/>
            <w:lang w:val="sl-SI"/>
          </w:rPr>
          <w:t>04</w:t>
        </w:r>
        <w:r w:rsidR="00F022AC" w:rsidRPr="0006523B">
          <w:rPr>
            <w:rStyle w:val="Hiperpovezava"/>
            <w:lang w:val="sl-SI"/>
          </w:rPr>
          <w:t xml:space="preserve"> / </w:t>
        </w:r>
        <w:r w:rsidR="00F022AC" w:rsidRPr="0006523B">
          <w:rPr>
            <w:rStyle w:val="Hiperpovezava"/>
            <w:noProof/>
            <w:lang w:val="sl-SI"/>
          </w:rPr>
          <w:t>4e</w:t>
        </w:r>
        <w:r w:rsidR="000217DD" w:rsidRPr="0006523B">
          <w:rPr>
            <w:lang w:val="sl-SI"/>
          </w:rPr>
          <w:tab/>
        </w:r>
        <w:r w:rsidR="000217DD" w:rsidRPr="0006523B">
          <w:rPr>
            <w:lang w:val="sl-SI"/>
          </w:rPr>
          <w:fldChar w:fldCharType="begin"/>
        </w:r>
        <w:r w:rsidR="000217DD" w:rsidRPr="0006523B">
          <w:rPr>
            <w:lang w:val="sl-SI"/>
          </w:rPr>
          <w:instrText xml:space="preserve"> PAGEREF _Toc256000277 \h </w:instrText>
        </w:r>
        <w:r w:rsidR="000217DD" w:rsidRPr="0006523B">
          <w:rPr>
            <w:lang w:val="sl-SI"/>
          </w:rPr>
        </w:r>
        <w:r w:rsidR="000217DD" w:rsidRPr="0006523B">
          <w:rPr>
            <w:lang w:val="sl-SI"/>
          </w:rPr>
          <w:fldChar w:fldCharType="separate"/>
        </w:r>
        <w:r w:rsidR="000217DD" w:rsidRPr="0006523B">
          <w:rPr>
            <w:lang w:val="sl-SI"/>
          </w:rPr>
          <w:t>36</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278" w:history="1">
        <w:r w:rsidR="000217DD" w:rsidRPr="0006523B">
          <w:rPr>
            <w:rStyle w:val="Hiperpovezava"/>
            <w:noProof/>
            <w:lang w:val="sl-SI"/>
          </w:rPr>
          <w:t>Preglednica 3A</w:t>
        </w:r>
        <w:r w:rsidR="000217DD" w:rsidRPr="0006523B">
          <w:rPr>
            <w:rStyle w:val="Hiperpovezava"/>
            <w:lang w:val="sl-SI"/>
          </w:rPr>
          <w:t xml:space="preserve">: </w:t>
        </w:r>
        <w:r w:rsidR="000217DD" w:rsidRPr="0006523B">
          <w:rPr>
            <w:rStyle w:val="Hiperpovezava"/>
            <w:noProof/>
            <w:lang w:val="sl-SI"/>
          </w:rPr>
          <w:t>Skupni kazalniki učinka in kazalniki učinka za posamezni program za ESRR in Kohezijski sklad (glede na prednostno os, prednostno naložbo, razčlenjeni glede na kategorijo regije za ESRR)</w:t>
        </w:r>
        <w:r w:rsidR="009C5874" w:rsidRPr="0006523B">
          <w:rPr>
            <w:rStyle w:val="Hiperpovezava"/>
            <w:lang w:val="sl-SI"/>
          </w:rPr>
          <w:t xml:space="preserve"> - </w:t>
        </w:r>
        <w:r w:rsidR="00F022AC" w:rsidRPr="0006523B">
          <w:rPr>
            <w:rStyle w:val="Hiperpovezava"/>
            <w:noProof/>
            <w:lang w:val="sl-SI"/>
          </w:rPr>
          <w:t>04</w:t>
        </w:r>
        <w:r w:rsidR="00F022AC" w:rsidRPr="0006523B">
          <w:rPr>
            <w:rStyle w:val="Hiperpovezava"/>
            <w:lang w:val="sl-SI"/>
          </w:rPr>
          <w:t xml:space="preserve"> / </w:t>
        </w:r>
        <w:r w:rsidR="00F022AC" w:rsidRPr="0006523B">
          <w:rPr>
            <w:rStyle w:val="Hiperpovezava"/>
            <w:noProof/>
            <w:lang w:val="sl-SI"/>
          </w:rPr>
          <w:t>4i</w:t>
        </w:r>
        <w:r w:rsidR="000217DD" w:rsidRPr="0006523B">
          <w:rPr>
            <w:lang w:val="sl-SI"/>
          </w:rPr>
          <w:tab/>
        </w:r>
        <w:r w:rsidR="000217DD" w:rsidRPr="0006523B">
          <w:rPr>
            <w:lang w:val="sl-SI"/>
          </w:rPr>
          <w:fldChar w:fldCharType="begin"/>
        </w:r>
        <w:r w:rsidR="000217DD" w:rsidRPr="0006523B">
          <w:rPr>
            <w:lang w:val="sl-SI"/>
          </w:rPr>
          <w:instrText xml:space="preserve"> PAGEREF _Toc256000278 \h </w:instrText>
        </w:r>
        <w:r w:rsidR="000217DD" w:rsidRPr="0006523B">
          <w:rPr>
            <w:lang w:val="sl-SI"/>
          </w:rPr>
        </w:r>
        <w:r w:rsidR="000217DD" w:rsidRPr="0006523B">
          <w:rPr>
            <w:lang w:val="sl-SI"/>
          </w:rPr>
          <w:fldChar w:fldCharType="separate"/>
        </w:r>
        <w:r w:rsidR="000217DD" w:rsidRPr="0006523B">
          <w:rPr>
            <w:lang w:val="sl-SI"/>
          </w:rPr>
          <w:t>38</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279" w:history="1">
        <w:r w:rsidR="000217DD" w:rsidRPr="0006523B">
          <w:rPr>
            <w:rStyle w:val="Hiperpovezava"/>
            <w:noProof/>
            <w:lang w:val="sl-SI"/>
          </w:rPr>
          <w:t>Preglednica 3A</w:t>
        </w:r>
        <w:r w:rsidR="000217DD" w:rsidRPr="0006523B">
          <w:rPr>
            <w:rStyle w:val="Hiperpovezava"/>
            <w:lang w:val="sl-SI"/>
          </w:rPr>
          <w:t xml:space="preserve">: </w:t>
        </w:r>
        <w:r w:rsidR="000217DD" w:rsidRPr="0006523B">
          <w:rPr>
            <w:rStyle w:val="Hiperpovezava"/>
            <w:noProof/>
            <w:lang w:val="sl-SI"/>
          </w:rPr>
          <w:t>Skupni kazalniki učinka in kazalniki učinka za posamezni program za ESRR in Kohezijski sklad (glede na prednostno os, prednostno naložbo, razčlenjeni glede na kategorijo regije za ESRR)</w:t>
        </w:r>
        <w:r w:rsidR="009C5874" w:rsidRPr="0006523B">
          <w:rPr>
            <w:rStyle w:val="Hiperpovezava"/>
            <w:lang w:val="sl-SI"/>
          </w:rPr>
          <w:t xml:space="preserve"> - </w:t>
        </w:r>
        <w:r w:rsidR="00F022AC" w:rsidRPr="0006523B">
          <w:rPr>
            <w:rStyle w:val="Hiperpovezava"/>
            <w:noProof/>
            <w:lang w:val="sl-SI"/>
          </w:rPr>
          <w:t>04</w:t>
        </w:r>
        <w:r w:rsidR="00F022AC" w:rsidRPr="0006523B">
          <w:rPr>
            <w:rStyle w:val="Hiperpovezava"/>
            <w:lang w:val="sl-SI"/>
          </w:rPr>
          <w:t xml:space="preserve"> / </w:t>
        </w:r>
        <w:r w:rsidR="00F022AC" w:rsidRPr="0006523B">
          <w:rPr>
            <w:rStyle w:val="Hiperpovezava"/>
            <w:noProof/>
            <w:lang w:val="sl-SI"/>
          </w:rPr>
          <w:t>4iii</w:t>
        </w:r>
        <w:r w:rsidR="000217DD" w:rsidRPr="0006523B">
          <w:rPr>
            <w:lang w:val="sl-SI"/>
          </w:rPr>
          <w:tab/>
        </w:r>
        <w:r w:rsidR="000217DD" w:rsidRPr="0006523B">
          <w:rPr>
            <w:lang w:val="sl-SI"/>
          </w:rPr>
          <w:fldChar w:fldCharType="begin"/>
        </w:r>
        <w:r w:rsidR="000217DD" w:rsidRPr="0006523B">
          <w:rPr>
            <w:lang w:val="sl-SI"/>
          </w:rPr>
          <w:instrText xml:space="preserve"> PAGEREF _Toc256000279 \h </w:instrText>
        </w:r>
        <w:r w:rsidR="000217DD" w:rsidRPr="0006523B">
          <w:rPr>
            <w:lang w:val="sl-SI"/>
          </w:rPr>
        </w:r>
        <w:r w:rsidR="000217DD" w:rsidRPr="0006523B">
          <w:rPr>
            <w:lang w:val="sl-SI"/>
          </w:rPr>
          <w:fldChar w:fldCharType="separate"/>
        </w:r>
        <w:r w:rsidR="000217DD" w:rsidRPr="0006523B">
          <w:rPr>
            <w:lang w:val="sl-SI"/>
          </w:rPr>
          <w:t>40</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280" w:history="1">
        <w:r w:rsidR="000217DD" w:rsidRPr="0006523B">
          <w:rPr>
            <w:rStyle w:val="Hiperpovezava"/>
            <w:noProof/>
            <w:lang w:val="sl-SI"/>
          </w:rPr>
          <w:t>Preglednica 3A</w:t>
        </w:r>
        <w:r w:rsidR="000217DD" w:rsidRPr="0006523B">
          <w:rPr>
            <w:rStyle w:val="Hiperpovezava"/>
            <w:lang w:val="sl-SI"/>
          </w:rPr>
          <w:t xml:space="preserve">: </w:t>
        </w:r>
        <w:r w:rsidR="000217DD" w:rsidRPr="0006523B">
          <w:rPr>
            <w:rStyle w:val="Hiperpovezava"/>
            <w:noProof/>
            <w:lang w:val="sl-SI"/>
          </w:rPr>
          <w:t>Skupni kazalniki učinka in kazalniki učinka za posamezni program za ESRR in Kohezijski sklad (glede na prednostno os, prednostno naložbo, razčlenjeni glede na kategorijo regije za ESRR)</w:t>
        </w:r>
        <w:r w:rsidR="009C5874" w:rsidRPr="0006523B">
          <w:rPr>
            <w:rStyle w:val="Hiperpovezava"/>
            <w:lang w:val="sl-SI"/>
          </w:rPr>
          <w:t xml:space="preserve"> - </w:t>
        </w:r>
        <w:r w:rsidR="00F022AC" w:rsidRPr="0006523B">
          <w:rPr>
            <w:rStyle w:val="Hiperpovezava"/>
            <w:noProof/>
            <w:lang w:val="sl-SI"/>
          </w:rPr>
          <w:t>04</w:t>
        </w:r>
        <w:r w:rsidR="00F022AC" w:rsidRPr="0006523B">
          <w:rPr>
            <w:rStyle w:val="Hiperpovezava"/>
            <w:lang w:val="sl-SI"/>
          </w:rPr>
          <w:t xml:space="preserve"> / </w:t>
        </w:r>
        <w:r w:rsidR="00F022AC" w:rsidRPr="0006523B">
          <w:rPr>
            <w:rStyle w:val="Hiperpovezava"/>
            <w:noProof/>
            <w:lang w:val="sl-SI"/>
          </w:rPr>
          <w:t>4iv</w:t>
        </w:r>
        <w:r w:rsidR="000217DD" w:rsidRPr="0006523B">
          <w:rPr>
            <w:lang w:val="sl-SI"/>
          </w:rPr>
          <w:tab/>
        </w:r>
        <w:r w:rsidR="000217DD" w:rsidRPr="0006523B">
          <w:rPr>
            <w:lang w:val="sl-SI"/>
          </w:rPr>
          <w:fldChar w:fldCharType="begin"/>
        </w:r>
        <w:r w:rsidR="000217DD" w:rsidRPr="0006523B">
          <w:rPr>
            <w:lang w:val="sl-SI"/>
          </w:rPr>
          <w:instrText xml:space="preserve"> PAGEREF _Toc256000280 \h </w:instrText>
        </w:r>
        <w:r w:rsidR="000217DD" w:rsidRPr="0006523B">
          <w:rPr>
            <w:lang w:val="sl-SI"/>
          </w:rPr>
        </w:r>
        <w:r w:rsidR="000217DD" w:rsidRPr="0006523B">
          <w:rPr>
            <w:lang w:val="sl-SI"/>
          </w:rPr>
          <w:fldChar w:fldCharType="separate"/>
        </w:r>
        <w:r w:rsidR="000217DD" w:rsidRPr="0006523B">
          <w:rPr>
            <w:lang w:val="sl-SI"/>
          </w:rPr>
          <w:t>44</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281" w:history="1">
        <w:r w:rsidR="000217DD" w:rsidRPr="0006523B">
          <w:rPr>
            <w:rStyle w:val="Hiperpovezava"/>
            <w:noProof/>
            <w:lang w:val="sl-SI"/>
          </w:rPr>
          <w:t>Preglednica 3A</w:t>
        </w:r>
        <w:r w:rsidR="000217DD" w:rsidRPr="0006523B">
          <w:rPr>
            <w:rStyle w:val="Hiperpovezava"/>
            <w:lang w:val="sl-SI"/>
          </w:rPr>
          <w:t xml:space="preserve">: </w:t>
        </w:r>
        <w:r w:rsidR="000217DD" w:rsidRPr="0006523B">
          <w:rPr>
            <w:rStyle w:val="Hiperpovezava"/>
            <w:noProof/>
            <w:lang w:val="sl-SI"/>
          </w:rPr>
          <w:t>Skupni kazalniki učinka in kazalniki učinka za posamezni program za ESRR in Kohezijski sklad (glede na prednostno os, prednostno naložbo, razčlenjeni glede na kategorijo regije za ESRR)</w:t>
        </w:r>
        <w:r w:rsidR="009C5874" w:rsidRPr="0006523B">
          <w:rPr>
            <w:rStyle w:val="Hiperpovezava"/>
            <w:lang w:val="sl-SI"/>
          </w:rPr>
          <w:t xml:space="preserve"> - </w:t>
        </w:r>
        <w:r w:rsidR="00F022AC" w:rsidRPr="0006523B">
          <w:rPr>
            <w:rStyle w:val="Hiperpovezava"/>
            <w:noProof/>
            <w:lang w:val="sl-SI"/>
          </w:rPr>
          <w:t>04</w:t>
        </w:r>
        <w:r w:rsidR="00F022AC" w:rsidRPr="0006523B">
          <w:rPr>
            <w:rStyle w:val="Hiperpovezava"/>
            <w:lang w:val="sl-SI"/>
          </w:rPr>
          <w:t xml:space="preserve"> / </w:t>
        </w:r>
        <w:r w:rsidR="00F022AC" w:rsidRPr="0006523B">
          <w:rPr>
            <w:rStyle w:val="Hiperpovezava"/>
            <w:noProof/>
            <w:lang w:val="sl-SI"/>
          </w:rPr>
          <w:t>4v</w:t>
        </w:r>
        <w:r w:rsidR="000217DD" w:rsidRPr="0006523B">
          <w:rPr>
            <w:lang w:val="sl-SI"/>
          </w:rPr>
          <w:tab/>
        </w:r>
        <w:r w:rsidR="000217DD" w:rsidRPr="0006523B">
          <w:rPr>
            <w:lang w:val="sl-SI"/>
          </w:rPr>
          <w:fldChar w:fldCharType="begin"/>
        </w:r>
        <w:r w:rsidR="000217DD" w:rsidRPr="0006523B">
          <w:rPr>
            <w:lang w:val="sl-SI"/>
          </w:rPr>
          <w:instrText xml:space="preserve"> PAGEREF _Toc256000281 \h </w:instrText>
        </w:r>
        <w:r w:rsidR="000217DD" w:rsidRPr="0006523B">
          <w:rPr>
            <w:lang w:val="sl-SI"/>
          </w:rPr>
        </w:r>
        <w:r w:rsidR="000217DD" w:rsidRPr="0006523B">
          <w:rPr>
            <w:lang w:val="sl-SI"/>
          </w:rPr>
          <w:fldChar w:fldCharType="separate"/>
        </w:r>
        <w:r w:rsidR="000217DD" w:rsidRPr="0006523B">
          <w:rPr>
            <w:lang w:val="sl-SI"/>
          </w:rPr>
          <w:t>46</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282" w:history="1">
        <w:r w:rsidR="000217DD" w:rsidRPr="0006523B">
          <w:rPr>
            <w:rStyle w:val="Hiperpovezava"/>
            <w:noProof/>
            <w:lang w:val="sl-SI"/>
          </w:rPr>
          <w:t>Preglednica 3A</w:t>
        </w:r>
        <w:r w:rsidR="000217DD" w:rsidRPr="0006523B">
          <w:rPr>
            <w:rStyle w:val="Hiperpovezava"/>
            <w:lang w:val="sl-SI"/>
          </w:rPr>
          <w:t xml:space="preserve">: </w:t>
        </w:r>
        <w:r w:rsidR="000217DD" w:rsidRPr="0006523B">
          <w:rPr>
            <w:rStyle w:val="Hiperpovezava"/>
            <w:noProof/>
            <w:lang w:val="sl-SI"/>
          </w:rPr>
          <w:t>Skupni kazalniki učinka in kazalniki učinka za posamezni program za ESRR in Kohezijski sklad (glede na prednostno os, prednostno naložbo, razčlenjeni glede na kategorijo regije za ESRR)</w:t>
        </w:r>
        <w:r w:rsidR="009C5874" w:rsidRPr="0006523B">
          <w:rPr>
            <w:rStyle w:val="Hiperpovezava"/>
            <w:lang w:val="sl-SI"/>
          </w:rPr>
          <w:t xml:space="preserve"> - </w:t>
        </w:r>
        <w:r w:rsidR="00F022AC" w:rsidRPr="0006523B">
          <w:rPr>
            <w:rStyle w:val="Hiperpovezava"/>
            <w:noProof/>
            <w:lang w:val="sl-SI"/>
          </w:rPr>
          <w:t>05</w:t>
        </w:r>
        <w:r w:rsidR="00F022AC" w:rsidRPr="0006523B">
          <w:rPr>
            <w:rStyle w:val="Hiperpovezava"/>
            <w:lang w:val="sl-SI"/>
          </w:rPr>
          <w:t xml:space="preserve"> / </w:t>
        </w:r>
        <w:r w:rsidR="00F022AC" w:rsidRPr="0006523B">
          <w:rPr>
            <w:rStyle w:val="Hiperpovezava"/>
            <w:noProof/>
            <w:lang w:val="sl-SI"/>
          </w:rPr>
          <w:t>5a</w:t>
        </w:r>
        <w:r w:rsidR="000217DD" w:rsidRPr="0006523B">
          <w:rPr>
            <w:lang w:val="sl-SI"/>
          </w:rPr>
          <w:tab/>
        </w:r>
        <w:r w:rsidR="000217DD" w:rsidRPr="0006523B">
          <w:rPr>
            <w:lang w:val="sl-SI"/>
          </w:rPr>
          <w:fldChar w:fldCharType="begin"/>
        </w:r>
        <w:r w:rsidR="000217DD" w:rsidRPr="0006523B">
          <w:rPr>
            <w:lang w:val="sl-SI"/>
          </w:rPr>
          <w:instrText xml:space="preserve"> PAGEREF _Toc256000282 \h </w:instrText>
        </w:r>
        <w:r w:rsidR="000217DD" w:rsidRPr="0006523B">
          <w:rPr>
            <w:lang w:val="sl-SI"/>
          </w:rPr>
        </w:r>
        <w:r w:rsidR="000217DD" w:rsidRPr="0006523B">
          <w:rPr>
            <w:lang w:val="sl-SI"/>
          </w:rPr>
          <w:fldChar w:fldCharType="separate"/>
        </w:r>
        <w:r w:rsidR="000217DD" w:rsidRPr="0006523B">
          <w:rPr>
            <w:lang w:val="sl-SI"/>
          </w:rPr>
          <w:t>49</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283" w:history="1">
        <w:r w:rsidR="000217DD" w:rsidRPr="0006523B">
          <w:rPr>
            <w:rStyle w:val="Hiperpovezava"/>
            <w:noProof/>
            <w:lang w:val="sl-SI"/>
          </w:rPr>
          <w:t>Preglednica 3A</w:t>
        </w:r>
        <w:r w:rsidR="000217DD" w:rsidRPr="0006523B">
          <w:rPr>
            <w:rStyle w:val="Hiperpovezava"/>
            <w:lang w:val="sl-SI"/>
          </w:rPr>
          <w:t xml:space="preserve">: </w:t>
        </w:r>
        <w:r w:rsidR="000217DD" w:rsidRPr="0006523B">
          <w:rPr>
            <w:rStyle w:val="Hiperpovezava"/>
            <w:noProof/>
            <w:lang w:val="sl-SI"/>
          </w:rPr>
          <w:t>Skupni kazalniki učinka in kazalniki učinka za posamezni program za ESRR in Kohezijski sklad (glede na prednostno os, prednostno naložbo, razčlenjeni glede na kategorijo regije za ESRR)</w:t>
        </w:r>
        <w:r w:rsidR="009C5874" w:rsidRPr="0006523B">
          <w:rPr>
            <w:rStyle w:val="Hiperpovezava"/>
            <w:lang w:val="sl-SI"/>
          </w:rPr>
          <w:t xml:space="preserve"> - </w:t>
        </w:r>
        <w:r w:rsidR="00F022AC" w:rsidRPr="0006523B">
          <w:rPr>
            <w:rStyle w:val="Hiperpovezava"/>
            <w:noProof/>
            <w:lang w:val="sl-SI"/>
          </w:rPr>
          <w:t>05</w:t>
        </w:r>
        <w:r w:rsidR="00F022AC" w:rsidRPr="0006523B">
          <w:rPr>
            <w:rStyle w:val="Hiperpovezava"/>
            <w:lang w:val="sl-SI"/>
          </w:rPr>
          <w:t xml:space="preserve"> / </w:t>
        </w:r>
        <w:r w:rsidR="00F022AC" w:rsidRPr="0006523B">
          <w:rPr>
            <w:rStyle w:val="Hiperpovezava"/>
            <w:noProof/>
            <w:lang w:val="sl-SI"/>
          </w:rPr>
          <w:t>5i</w:t>
        </w:r>
        <w:r w:rsidR="000217DD" w:rsidRPr="0006523B">
          <w:rPr>
            <w:lang w:val="sl-SI"/>
          </w:rPr>
          <w:tab/>
        </w:r>
        <w:r w:rsidR="000217DD" w:rsidRPr="0006523B">
          <w:rPr>
            <w:lang w:val="sl-SI"/>
          </w:rPr>
          <w:fldChar w:fldCharType="begin"/>
        </w:r>
        <w:r w:rsidR="000217DD" w:rsidRPr="0006523B">
          <w:rPr>
            <w:lang w:val="sl-SI"/>
          </w:rPr>
          <w:instrText xml:space="preserve"> PAGEREF _Toc256000283 \h </w:instrText>
        </w:r>
        <w:r w:rsidR="000217DD" w:rsidRPr="0006523B">
          <w:rPr>
            <w:lang w:val="sl-SI"/>
          </w:rPr>
        </w:r>
        <w:r w:rsidR="000217DD" w:rsidRPr="0006523B">
          <w:rPr>
            <w:lang w:val="sl-SI"/>
          </w:rPr>
          <w:fldChar w:fldCharType="separate"/>
        </w:r>
        <w:r w:rsidR="000217DD" w:rsidRPr="0006523B">
          <w:rPr>
            <w:lang w:val="sl-SI"/>
          </w:rPr>
          <w:t>51</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284" w:history="1">
        <w:r w:rsidR="000217DD" w:rsidRPr="0006523B">
          <w:rPr>
            <w:rStyle w:val="Hiperpovezava"/>
            <w:noProof/>
            <w:lang w:val="sl-SI"/>
          </w:rPr>
          <w:t>Preglednica 3A</w:t>
        </w:r>
        <w:r w:rsidR="000217DD" w:rsidRPr="0006523B">
          <w:rPr>
            <w:rStyle w:val="Hiperpovezava"/>
            <w:lang w:val="sl-SI"/>
          </w:rPr>
          <w:t xml:space="preserve">: </w:t>
        </w:r>
        <w:r w:rsidR="000217DD" w:rsidRPr="0006523B">
          <w:rPr>
            <w:rStyle w:val="Hiperpovezava"/>
            <w:noProof/>
            <w:lang w:val="sl-SI"/>
          </w:rPr>
          <w:t>Skupni kazalniki učinka in kazalniki učinka za posamezni program za ESRR in Kohezijski sklad (glede na prednostno os, prednostno naložbo, razčlenjeni glede na kategorijo regije za ESRR)</w:t>
        </w:r>
        <w:r w:rsidR="009C5874" w:rsidRPr="0006523B">
          <w:rPr>
            <w:rStyle w:val="Hiperpovezava"/>
            <w:lang w:val="sl-SI"/>
          </w:rPr>
          <w:t xml:space="preserve"> - </w:t>
        </w:r>
        <w:r w:rsidR="00F022AC" w:rsidRPr="0006523B">
          <w:rPr>
            <w:rStyle w:val="Hiperpovezava"/>
            <w:noProof/>
            <w:lang w:val="sl-SI"/>
          </w:rPr>
          <w:t>06</w:t>
        </w:r>
        <w:r w:rsidR="00F022AC" w:rsidRPr="0006523B">
          <w:rPr>
            <w:rStyle w:val="Hiperpovezava"/>
            <w:lang w:val="sl-SI"/>
          </w:rPr>
          <w:t xml:space="preserve"> / </w:t>
        </w:r>
        <w:r w:rsidR="00F022AC" w:rsidRPr="0006523B">
          <w:rPr>
            <w:rStyle w:val="Hiperpovezava"/>
            <w:noProof/>
            <w:lang w:val="sl-SI"/>
          </w:rPr>
          <w:t>6d</w:t>
        </w:r>
        <w:r w:rsidR="000217DD" w:rsidRPr="0006523B">
          <w:rPr>
            <w:lang w:val="sl-SI"/>
          </w:rPr>
          <w:tab/>
        </w:r>
        <w:r w:rsidR="000217DD" w:rsidRPr="0006523B">
          <w:rPr>
            <w:lang w:val="sl-SI"/>
          </w:rPr>
          <w:fldChar w:fldCharType="begin"/>
        </w:r>
        <w:r w:rsidR="000217DD" w:rsidRPr="0006523B">
          <w:rPr>
            <w:lang w:val="sl-SI"/>
          </w:rPr>
          <w:instrText xml:space="preserve"> PAGEREF _Toc256000284 \h </w:instrText>
        </w:r>
        <w:r w:rsidR="000217DD" w:rsidRPr="0006523B">
          <w:rPr>
            <w:lang w:val="sl-SI"/>
          </w:rPr>
        </w:r>
        <w:r w:rsidR="000217DD" w:rsidRPr="0006523B">
          <w:rPr>
            <w:lang w:val="sl-SI"/>
          </w:rPr>
          <w:fldChar w:fldCharType="separate"/>
        </w:r>
        <w:r w:rsidR="000217DD" w:rsidRPr="0006523B">
          <w:rPr>
            <w:lang w:val="sl-SI"/>
          </w:rPr>
          <w:t>53</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285" w:history="1">
        <w:r w:rsidR="000217DD" w:rsidRPr="0006523B">
          <w:rPr>
            <w:rStyle w:val="Hiperpovezava"/>
            <w:noProof/>
            <w:lang w:val="sl-SI"/>
          </w:rPr>
          <w:t>Preglednica 3A</w:t>
        </w:r>
        <w:r w:rsidR="000217DD" w:rsidRPr="0006523B">
          <w:rPr>
            <w:rStyle w:val="Hiperpovezava"/>
            <w:lang w:val="sl-SI"/>
          </w:rPr>
          <w:t xml:space="preserve">: </w:t>
        </w:r>
        <w:r w:rsidR="000217DD" w:rsidRPr="0006523B">
          <w:rPr>
            <w:rStyle w:val="Hiperpovezava"/>
            <w:noProof/>
            <w:lang w:val="sl-SI"/>
          </w:rPr>
          <w:t>Skupni kazalniki učinka in kazalniki učinka za posamezni program za ESRR in Kohezijski sklad (glede na prednostno os, prednostno naložbo, razčlenjeni glede na kategorijo regije za ESRR)</w:t>
        </w:r>
        <w:r w:rsidR="009C5874" w:rsidRPr="0006523B">
          <w:rPr>
            <w:rStyle w:val="Hiperpovezava"/>
            <w:lang w:val="sl-SI"/>
          </w:rPr>
          <w:t xml:space="preserve"> - </w:t>
        </w:r>
        <w:r w:rsidR="00F022AC" w:rsidRPr="0006523B">
          <w:rPr>
            <w:rStyle w:val="Hiperpovezava"/>
            <w:noProof/>
            <w:lang w:val="sl-SI"/>
          </w:rPr>
          <w:t>06</w:t>
        </w:r>
        <w:r w:rsidR="00F022AC" w:rsidRPr="0006523B">
          <w:rPr>
            <w:rStyle w:val="Hiperpovezava"/>
            <w:lang w:val="sl-SI"/>
          </w:rPr>
          <w:t xml:space="preserve"> / </w:t>
        </w:r>
        <w:r w:rsidR="00F022AC" w:rsidRPr="0006523B">
          <w:rPr>
            <w:rStyle w:val="Hiperpovezava"/>
            <w:noProof/>
            <w:lang w:val="sl-SI"/>
          </w:rPr>
          <w:t>6e</w:t>
        </w:r>
        <w:r w:rsidR="000217DD" w:rsidRPr="0006523B">
          <w:rPr>
            <w:lang w:val="sl-SI"/>
          </w:rPr>
          <w:tab/>
        </w:r>
        <w:r w:rsidR="000217DD" w:rsidRPr="0006523B">
          <w:rPr>
            <w:lang w:val="sl-SI"/>
          </w:rPr>
          <w:fldChar w:fldCharType="begin"/>
        </w:r>
        <w:r w:rsidR="000217DD" w:rsidRPr="0006523B">
          <w:rPr>
            <w:lang w:val="sl-SI"/>
          </w:rPr>
          <w:instrText xml:space="preserve"> PAGEREF _Toc256000285 \h </w:instrText>
        </w:r>
        <w:r w:rsidR="000217DD" w:rsidRPr="0006523B">
          <w:rPr>
            <w:lang w:val="sl-SI"/>
          </w:rPr>
        </w:r>
        <w:r w:rsidR="000217DD" w:rsidRPr="0006523B">
          <w:rPr>
            <w:lang w:val="sl-SI"/>
          </w:rPr>
          <w:fldChar w:fldCharType="separate"/>
        </w:r>
        <w:r w:rsidR="000217DD" w:rsidRPr="0006523B">
          <w:rPr>
            <w:lang w:val="sl-SI"/>
          </w:rPr>
          <w:t>55</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286" w:history="1">
        <w:r w:rsidR="000217DD" w:rsidRPr="0006523B">
          <w:rPr>
            <w:rStyle w:val="Hiperpovezava"/>
            <w:noProof/>
            <w:lang w:val="sl-SI"/>
          </w:rPr>
          <w:t>Preglednica 3A</w:t>
        </w:r>
        <w:r w:rsidR="000217DD" w:rsidRPr="0006523B">
          <w:rPr>
            <w:rStyle w:val="Hiperpovezava"/>
            <w:lang w:val="sl-SI"/>
          </w:rPr>
          <w:t xml:space="preserve">: </w:t>
        </w:r>
        <w:r w:rsidR="000217DD" w:rsidRPr="0006523B">
          <w:rPr>
            <w:rStyle w:val="Hiperpovezava"/>
            <w:noProof/>
            <w:lang w:val="sl-SI"/>
          </w:rPr>
          <w:t>Skupni kazalniki učinka in kazalniki učinka za posamezni program za ESRR in Kohezijski sklad (glede na prednostno os, prednostno naložbo, razčlenjeni glede na kategorijo regije za ESRR)</w:t>
        </w:r>
        <w:r w:rsidR="009C5874" w:rsidRPr="0006523B">
          <w:rPr>
            <w:rStyle w:val="Hiperpovezava"/>
            <w:lang w:val="sl-SI"/>
          </w:rPr>
          <w:t xml:space="preserve"> - </w:t>
        </w:r>
        <w:r w:rsidR="00F022AC" w:rsidRPr="0006523B">
          <w:rPr>
            <w:rStyle w:val="Hiperpovezava"/>
            <w:noProof/>
            <w:lang w:val="sl-SI"/>
          </w:rPr>
          <w:t>06</w:t>
        </w:r>
        <w:r w:rsidR="00F022AC" w:rsidRPr="0006523B">
          <w:rPr>
            <w:rStyle w:val="Hiperpovezava"/>
            <w:lang w:val="sl-SI"/>
          </w:rPr>
          <w:t xml:space="preserve"> / </w:t>
        </w:r>
        <w:r w:rsidR="00F022AC" w:rsidRPr="0006523B">
          <w:rPr>
            <w:rStyle w:val="Hiperpovezava"/>
            <w:noProof/>
            <w:lang w:val="sl-SI"/>
          </w:rPr>
          <w:t>6ii</w:t>
        </w:r>
        <w:r w:rsidR="000217DD" w:rsidRPr="0006523B">
          <w:rPr>
            <w:lang w:val="sl-SI"/>
          </w:rPr>
          <w:tab/>
        </w:r>
        <w:r w:rsidR="000217DD" w:rsidRPr="0006523B">
          <w:rPr>
            <w:lang w:val="sl-SI"/>
          </w:rPr>
          <w:fldChar w:fldCharType="begin"/>
        </w:r>
        <w:r w:rsidR="000217DD" w:rsidRPr="0006523B">
          <w:rPr>
            <w:lang w:val="sl-SI"/>
          </w:rPr>
          <w:instrText xml:space="preserve"> PAGEREF _Toc256000286 \h </w:instrText>
        </w:r>
        <w:r w:rsidR="000217DD" w:rsidRPr="0006523B">
          <w:rPr>
            <w:lang w:val="sl-SI"/>
          </w:rPr>
        </w:r>
        <w:r w:rsidR="000217DD" w:rsidRPr="0006523B">
          <w:rPr>
            <w:lang w:val="sl-SI"/>
          </w:rPr>
          <w:fldChar w:fldCharType="separate"/>
        </w:r>
        <w:r w:rsidR="000217DD" w:rsidRPr="0006523B">
          <w:rPr>
            <w:lang w:val="sl-SI"/>
          </w:rPr>
          <w:t>57</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287" w:history="1">
        <w:r w:rsidR="000217DD" w:rsidRPr="0006523B">
          <w:rPr>
            <w:rStyle w:val="Hiperpovezava"/>
            <w:noProof/>
            <w:lang w:val="sl-SI"/>
          </w:rPr>
          <w:t>Preglednica 3A</w:t>
        </w:r>
        <w:r w:rsidR="000217DD" w:rsidRPr="0006523B">
          <w:rPr>
            <w:rStyle w:val="Hiperpovezava"/>
            <w:lang w:val="sl-SI"/>
          </w:rPr>
          <w:t xml:space="preserve">: </w:t>
        </w:r>
        <w:r w:rsidR="000217DD" w:rsidRPr="0006523B">
          <w:rPr>
            <w:rStyle w:val="Hiperpovezava"/>
            <w:noProof/>
            <w:lang w:val="sl-SI"/>
          </w:rPr>
          <w:t>Skupni kazalniki učinka in kazalniki učinka za posamezni program za ESRR in Kohezijski sklad (glede na prednostno os, prednostno naložbo, razčlenjeni glede na kategorijo regije za ESRR)</w:t>
        </w:r>
        <w:r w:rsidR="009C5874" w:rsidRPr="0006523B">
          <w:rPr>
            <w:rStyle w:val="Hiperpovezava"/>
            <w:lang w:val="sl-SI"/>
          </w:rPr>
          <w:t xml:space="preserve"> - </w:t>
        </w:r>
        <w:r w:rsidR="00F022AC" w:rsidRPr="0006523B">
          <w:rPr>
            <w:rStyle w:val="Hiperpovezava"/>
            <w:noProof/>
            <w:lang w:val="sl-SI"/>
          </w:rPr>
          <w:t>06</w:t>
        </w:r>
        <w:r w:rsidR="00F022AC" w:rsidRPr="0006523B">
          <w:rPr>
            <w:rStyle w:val="Hiperpovezava"/>
            <w:lang w:val="sl-SI"/>
          </w:rPr>
          <w:t xml:space="preserve"> / </w:t>
        </w:r>
        <w:r w:rsidR="00F022AC" w:rsidRPr="0006523B">
          <w:rPr>
            <w:rStyle w:val="Hiperpovezava"/>
            <w:noProof/>
            <w:lang w:val="sl-SI"/>
          </w:rPr>
          <w:t>6iv</w:t>
        </w:r>
        <w:r w:rsidR="000217DD" w:rsidRPr="0006523B">
          <w:rPr>
            <w:lang w:val="sl-SI"/>
          </w:rPr>
          <w:tab/>
        </w:r>
        <w:r w:rsidR="000217DD" w:rsidRPr="0006523B">
          <w:rPr>
            <w:lang w:val="sl-SI"/>
          </w:rPr>
          <w:fldChar w:fldCharType="begin"/>
        </w:r>
        <w:r w:rsidR="000217DD" w:rsidRPr="0006523B">
          <w:rPr>
            <w:lang w:val="sl-SI"/>
          </w:rPr>
          <w:instrText xml:space="preserve"> PAGEREF _Toc256000287 \h </w:instrText>
        </w:r>
        <w:r w:rsidR="000217DD" w:rsidRPr="0006523B">
          <w:rPr>
            <w:lang w:val="sl-SI"/>
          </w:rPr>
        </w:r>
        <w:r w:rsidR="000217DD" w:rsidRPr="0006523B">
          <w:rPr>
            <w:lang w:val="sl-SI"/>
          </w:rPr>
          <w:fldChar w:fldCharType="separate"/>
        </w:r>
        <w:r w:rsidR="000217DD" w:rsidRPr="0006523B">
          <w:rPr>
            <w:lang w:val="sl-SI"/>
          </w:rPr>
          <w:t>61</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288" w:history="1">
        <w:r w:rsidR="000217DD" w:rsidRPr="0006523B">
          <w:rPr>
            <w:rStyle w:val="Hiperpovezava"/>
            <w:noProof/>
            <w:lang w:val="sl-SI"/>
          </w:rPr>
          <w:t>Preglednica 3A</w:t>
        </w:r>
        <w:r w:rsidR="000217DD" w:rsidRPr="0006523B">
          <w:rPr>
            <w:rStyle w:val="Hiperpovezava"/>
            <w:lang w:val="sl-SI"/>
          </w:rPr>
          <w:t xml:space="preserve">: </w:t>
        </w:r>
        <w:r w:rsidR="000217DD" w:rsidRPr="0006523B">
          <w:rPr>
            <w:rStyle w:val="Hiperpovezava"/>
            <w:noProof/>
            <w:lang w:val="sl-SI"/>
          </w:rPr>
          <w:t>Skupni kazalniki učinka in kazalniki učinka za posamezni program za ESRR in Kohezijski sklad (glede na prednostno os, prednostno naložbo, razčlenjeni glede na kategorijo regije za ESRR)</w:t>
        </w:r>
        <w:r w:rsidR="009C5874" w:rsidRPr="0006523B">
          <w:rPr>
            <w:rStyle w:val="Hiperpovezava"/>
            <w:lang w:val="sl-SI"/>
          </w:rPr>
          <w:t xml:space="preserve"> - </w:t>
        </w:r>
        <w:r w:rsidR="00F022AC" w:rsidRPr="0006523B">
          <w:rPr>
            <w:rStyle w:val="Hiperpovezava"/>
            <w:noProof/>
            <w:lang w:val="sl-SI"/>
          </w:rPr>
          <w:t>07</w:t>
        </w:r>
        <w:r w:rsidR="00F022AC" w:rsidRPr="0006523B">
          <w:rPr>
            <w:rStyle w:val="Hiperpovezava"/>
            <w:lang w:val="sl-SI"/>
          </w:rPr>
          <w:t xml:space="preserve"> / </w:t>
        </w:r>
        <w:r w:rsidR="00F022AC" w:rsidRPr="0006523B">
          <w:rPr>
            <w:rStyle w:val="Hiperpovezava"/>
            <w:noProof/>
            <w:lang w:val="sl-SI"/>
          </w:rPr>
          <w:t>7b</w:t>
        </w:r>
        <w:r w:rsidR="000217DD" w:rsidRPr="0006523B">
          <w:rPr>
            <w:lang w:val="sl-SI"/>
          </w:rPr>
          <w:tab/>
        </w:r>
        <w:r w:rsidR="000217DD" w:rsidRPr="0006523B">
          <w:rPr>
            <w:lang w:val="sl-SI"/>
          </w:rPr>
          <w:fldChar w:fldCharType="begin"/>
        </w:r>
        <w:r w:rsidR="000217DD" w:rsidRPr="0006523B">
          <w:rPr>
            <w:lang w:val="sl-SI"/>
          </w:rPr>
          <w:instrText xml:space="preserve"> PAGEREF _Toc256000288 \h </w:instrText>
        </w:r>
        <w:r w:rsidR="000217DD" w:rsidRPr="0006523B">
          <w:rPr>
            <w:lang w:val="sl-SI"/>
          </w:rPr>
        </w:r>
        <w:r w:rsidR="000217DD" w:rsidRPr="0006523B">
          <w:rPr>
            <w:lang w:val="sl-SI"/>
          </w:rPr>
          <w:fldChar w:fldCharType="separate"/>
        </w:r>
        <w:r w:rsidR="000217DD" w:rsidRPr="0006523B">
          <w:rPr>
            <w:lang w:val="sl-SI"/>
          </w:rPr>
          <w:t>63</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289" w:history="1">
        <w:r w:rsidR="000217DD" w:rsidRPr="0006523B">
          <w:rPr>
            <w:rStyle w:val="Hiperpovezava"/>
            <w:noProof/>
            <w:lang w:val="sl-SI"/>
          </w:rPr>
          <w:t>Preglednica 3A</w:t>
        </w:r>
        <w:r w:rsidR="000217DD" w:rsidRPr="0006523B">
          <w:rPr>
            <w:rStyle w:val="Hiperpovezava"/>
            <w:lang w:val="sl-SI"/>
          </w:rPr>
          <w:t xml:space="preserve">: </w:t>
        </w:r>
        <w:r w:rsidR="000217DD" w:rsidRPr="0006523B">
          <w:rPr>
            <w:rStyle w:val="Hiperpovezava"/>
            <w:noProof/>
            <w:lang w:val="sl-SI"/>
          </w:rPr>
          <w:t>Skupni kazalniki učinka in kazalniki učinka za posamezni program za ESRR in Kohezijski sklad (glede na prednostno os, prednostno naložbo, razčlenjeni glede na kategorijo regije za ESRR)</w:t>
        </w:r>
        <w:r w:rsidR="009C5874" w:rsidRPr="0006523B">
          <w:rPr>
            <w:rStyle w:val="Hiperpovezava"/>
            <w:lang w:val="sl-SI"/>
          </w:rPr>
          <w:t xml:space="preserve"> - </w:t>
        </w:r>
        <w:r w:rsidR="00F022AC" w:rsidRPr="0006523B">
          <w:rPr>
            <w:rStyle w:val="Hiperpovezava"/>
            <w:noProof/>
            <w:lang w:val="sl-SI"/>
          </w:rPr>
          <w:t>07</w:t>
        </w:r>
        <w:r w:rsidR="00F022AC" w:rsidRPr="0006523B">
          <w:rPr>
            <w:rStyle w:val="Hiperpovezava"/>
            <w:lang w:val="sl-SI"/>
          </w:rPr>
          <w:t xml:space="preserve"> / </w:t>
        </w:r>
        <w:r w:rsidR="00F022AC" w:rsidRPr="0006523B">
          <w:rPr>
            <w:rStyle w:val="Hiperpovezava"/>
            <w:noProof/>
            <w:lang w:val="sl-SI"/>
          </w:rPr>
          <w:t>7d</w:t>
        </w:r>
        <w:r w:rsidR="000217DD" w:rsidRPr="0006523B">
          <w:rPr>
            <w:lang w:val="sl-SI"/>
          </w:rPr>
          <w:tab/>
        </w:r>
        <w:r w:rsidR="000217DD" w:rsidRPr="0006523B">
          <w:rPr>
            <w:lang w:val="sl-SI"/>
          </w:rPr>
          <w:fldChar w:fldCharType="begin"/>
        </w:r>
        <w:r w:rsidR="000217DD" w:rsidRPr="0006523B">
          <w:rPr>
            <w:lang w:val="sl-SI"/>
          </w:rPr>
          <w:instrText xml:space="preserve"> PAGEREF _Toc256000289 \h </w:instrText>
        </w:r>
        <w:r w:rsidR="000217DD" w:rsidRPr="0006523B">
          <w:rPr>
            <w:lang w:val="sl-SI"/>
          </w:rPr>
        </w:r>
        <w:r w:rsidR="000217DD" w:rsidRPr="0006523B">
          <w:rPr>
            <w:lang w:val="sl-SI"/>
          </w:rPr>
          <w:fldChar w:fldCharType="separate"/>
        </w:r>
        <w:r w:rsidR="000217DD" w:rsidRPr="0006523B">
          <w:rPr>
            <w:lang w:val="sl-SI"/>
          </w:rPr>
          <w:t>65</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290" w:history="1">
        <w:r w:rsidR="000217DD" w:rsidRPr="0006523B">
          <w:rPr>
            <w:rStyle w:val="Hiperpovezava"/>
            <w:noProof/>
            <w:lang w:val="sl-SI"/>
          </w:rPr>
          <w:t>Preglednica 3A</w:t>
        </w:r>
        <w:r w:rsidR="000217DD" w:rsidRPr="0006523B">
          <w:rPr>
            <w:rStyle w:val="Hiperpovezava"/>
            <w:lang w:val="sl-SI"/>
          </w:rPr>
          <w:t xml:space="preserve">: </w:t>
        </w:r>
        <w:r w:rsidR="000217DD" w:rsidRPr="0006523B">
          <w:rPr>
            <w:rStyle w:val="Hiperpovezava"/>
            <w:noProof/>
            <w:lang w:val="sl-SI"/>
          </w:rPr>
          <w:t>Skupni kazalniki učinka in kazalniki učinka za posamezni program za ESRR in Kohezijski sklad (glede na prednostno os, prednostno naložbo, razčlenjeni glede na kategorijo regije za ESRR)</w:t>
        </w:r>
        <w:r w:rsidR="009C5874" w:rsidRPr="0006523B">
          <w:rPr>
            <w:rStyle w:val="Hiperpovezava"/>
            <w:lang w:val="sl-SI"/>
          </w:rPr>
          <w:t xml:space="preserve"> - </w:t>
        </w:r>
        <w:r w:rsidR="00F022AC" w:rsidRPr="0006523B">
          <w:rPr>
            <w:rStyle w:val="Hiperpovezava"/>
            <w:noProof/>
            <w:lang w:val="sl-SI"/>
          </w:rPr>
          <w:t>07</w:t>
        </w:r>
        <w:r w:rsidR="00F022AC" w:rsidRPr="0006523B">
          <w:rPr>
            <w:rStyle w:val="Hiperpovezava"/>
            <w:lang w:val="sl-SI"/>
          </w:rPr>
          <w:t xml:space="preserve"> / </w:t>
        </w:r>
        <w:r w:rsidR="00F022AC" w:rsidRPr="0006523B">
          <w:rPr>
            <w:rStyle w:val="Hiperpovezava"/>
            <w:noProof/>
            <w:lang w:val="sl-SI"/>
          </w:rPr>
          <w:t>7i</w:t>
        </w:r>
        <w:r w:rsidR="000217DD" w:rsidRPr="0006523B">
          <w:rPr>
            <w:lang w:val="sl-SI"/>
          </w:rPr>
          <w:tab/>
        </w:r>
        <w:r w:rsidR="000217DD" w:rsidRPr="0006523B">
          <w:rPr>
            <w:lang w:val="sl-SI"/>
          </w:rPr>
          <w:fldChar w:fldCharType="begin"/>
        </w:r>
        <w:r w:rsidR="000217DD" w:rsidRPr="0006523B">
          <w:rPr>
            <w:lang w:val="sl-SI"/>
          </w:rPr>
          <w:instrText xml:space="preserve"> PAGEREF _Toc256000290 \h </w:instrText>
        </w:r>
        <w:r w:rsidR="000217DD" w:rsidRPr="0006523B">
          <w:rPr>
            <w:lang w:val="sl-SI"/>
          </w:rPr>
        </w:r>
        <w:r w:rsidR="000217DD" w:rsidRPr="0006523B">
          <w:rPr>
            <w:lang w:val="sl-SI"/>
          </w:rPr>
          <w:fldChar w:fldCharType="separate"/>
        </w:r>
        <w:r w:rsidR="000217DD" w:rsidRPr="0006523B">
          <w:rPr>
            <w:lang w:val="sl-SI"/>
          </w:rPr>
          <w:t>67</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291" w:history="1">
        <w:r w:rsidR="000217DD" w:rsidRPr="0006523B">
          <w:rPr>
            <w:rStyle w:val="Hiperpovezava"/>
            <w:noProof/>
            <w:lang w:val="sl-SI"/>
          </w:rPr>
          <w:t>Preglednica 3A</w:t>
        </w:r>
        <w:r w:rsidR="000217DD" w:rsidRPr="0006523B">
          <w:rPr>
            <w:rStyle w:val="Hiperpovezava"/>
            <w:lang w:val="sl-SI"/>
          </w:rPr>
          <w:t xml:space="preserve">: </w:t>
        </w:r>
        <w:r w:rsidR="000217DD" w:rsidRPr="0006523B">
          <w:rPr>
            <w:rStyle w:val="Hiperpovezava"/>
            <w:noProof/>
            <w:lang w:val="sl-SI"/>
          </w:rPr>
          <w:t>Skupni kazalniki učinka in kazalniki učinka za posamezni program za ESRR in Kohezijski sklad (glede na prednostno os, prednostno naložbo, razčlenjeni glede na kategorijo regije za ESRR)</w:t>
        </w:r>
        <w:r w:rsidR="009C5874" w:rsidRPr="0006523B">
          <w:rPr>
            <w:rStyle w:val="Hiperpovezava"/>
            <w:lang w:val="sl-SI"/>
          </w:rPr>
          <w:t xml:space="preserve"> - </w:t>
        </w:r>
        <w:r w:rsidR="00F022AC" w:rsidRPr="0006523B">
          <w:rPr>
            <w:rStyle w:val="Hiperpovezava"/>
            <w:noProof/>
            <w:lang w:val="sl-SI"/>
          </w:rPr>
          <w:t>07</w:t>
        </w:r>
        <w:r w:rsidR="00F022AC" w:rsidRPr="0006523B">
          <w:rPr>
            <w:rStyle w:val="Hiperpovezava"/>
            <w:lang w:val="sl-SI"/>
          </w:rPr>
          <w:t xml:space="preserve"> / </w:t>
        </w:r>
        <w:r w:rsidR="00F022AC" w:rsidRPr="0006523B">
          <w:rPr>
            <w:rStyle w:val="Hiperpovezava"/>
            <w:noProof/>
            <w:lang w:val="sl-SI"/>
          </w:rPr>
          <w:t>7iii</w:t>
        </w:r>
        <w:r w:rsidR="000217DD" w:rsidRPr="0006523B">
          <w:rPr>
            <w:lang w:val="sl-SI"/>
          </w:rPr>
          <w:tab/>
        </w:r>
        <w:r w:rsidR="000217DD" w:rsidRPr="0006523B">
          <w:rPr>
            <w:lang w:val="sl-SI"/>
          </w:rPr>
          <w:fldChar w:fldCharType="begin"/>
        </w:r>
        <w:r w:rsidR="000217DD" w:rsidRPr="0006523B">
          <w:rPr>
            <w:lang w:val="sl-SI"/>
          </w:rPr>
          <w:instrText xml:space="preserve"> PAGEREF _Toc256000291 \h </w:instrText>
        </w:r>
        <w:r w:rsidR="000217DD" w:rsidRPr="0006523B">
          <w:rPr>
            <w:lang w:val="sl-SI"/>
          </w:rPr>
        </w:r>
        <w:r w:rsidR="000217DD" w:rsidRPr="0006523B">
          <w:rPr>
            <w:lang w:val="sl-SI"/>
          </w:rPr>
          <w:fldChar w:fldCharType="separate"/>
        </w:r>
        <w:r w:rsidR="000217DD" w:rsidRPr="0006523B">
          <w:rPr>
            <w:lang w:val="sl-SI"/>
          </w:rPr>
          <w:t>69</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292" w:history="1">
        <w:r w:rsidR="000217DD" w:rsidRPr="0006523B">
          <w:rPr>
            <w:rStyle w:val="Hiperpovezava"/>
            <w:noProof/>
            <w:lang w:val="sl-SI"/>
          </w:rPr>
          <w:t>Preglednica 2A</w:t>
        </w:r>
        <w:r w:rsidR="000217DD" w:rsidRPr="0006523B">
          <w:rPr>
            <w:rStyle w:val="Hiperpovezava"/>
            <w:lang w:val="sl-SI"/>
          </w:rPr>
          <w:t xml:space="preserve"> : </w:t>
        </w:r>
        <w:r w:rsidR="000217DD" w:rsidRPr="0006523B">
          <w:rPr>
            <w:rStyle w:val="Hiperpovezava"/>
            <w:noProof/>
            <w:lang w:val="sl-SI"/>
          </w:rPr>
          <w:t>Skupni kazalniki rezultatov za ESS (glede na prednostno os, prednostno naložbo in kategorijo regije). Podatki o vseh skupnih kazalnikih rezultatov ESS (s ciljnimi vrednostmi in brez njih) se sporočijo razčlenjeni po spolu. Za prednostno os tehnične pomoči se sporočijo samo skupni kazalniki, za katere je bila določena ciljna vrednost</w:t>
        </w:r>
        <w:r w:rsidR="00501DA0" w:rsidRPr="0006523B">
          <w:rPr>
            <w:rStyle w:val="Hiperpovezava"/>
            <w:lang w:val="sl-SI"/>
          </w:rPr>
          <w:t xml:space="preserve"> - </w:t>
        </w:r>
        <w:r w:rsidR="00501DA0" w:rsidRPr="0006523B">
          <w:rPr>
            <w:rStyle w:val="Hiperpovezava"/>
            <w:noProof/>
            <w:lang w:val="sl-SI"/>
          </w:rPr>
          <w:t>08</w:t>
        </w:r>
        <w:r w:rsidR="00501DA0" w:rsidRPr="0006523B">
          <w:rPr>
            <w:rStyle w:val="Hiperpovezava"/>
            <w:lang w:val="sl-SI"/>
          </w:rPr>
          <w:t xml:space="preserve"> / </w:t>
        </w:r>
        <w:r w:rsidR="00501DA0" w:rsidRPr="0006523B">
          <w:rPr>
            <w:rStyle w:val="Hiperpovezava"/>
            <w:noProof/>
            <w:lang w:val="sl-SI"/>
          </w:rPr>
          <w:t>8i</w:t>
        </w:r>
        <w:r w:rsidR="000217DD" w:rsidRPr="0006523B">
          <w:rPr>
            <w:lang w:val="sl-SI"/>
          </w:rPr>
          <w:tab/>
        </w:r>
        <w:r w:rsidR="000217DD" w:rsidRPr="0006523B">
          <w:rPr>
            <w:lang w:val="sl-SI"/>
          </w:rPr>
          <w:fldChar w:fldCharType="begin"/>
        </w:r>
        <w:r w:rsidR="000217DD" w:rsidRPr="0006523B">
          <w:rPr>
            <w:lang w:val="sl-SI"/>
          </w:rPr>
          <w:instrText xml:space="preserve"> PAGEREF _Toc256000292 \h </w:instrText>
        </w:r>
        <w:r w:rsidR="000217DD" w:rsidRPr="0006523B">
          <w:rPr>
            <w:lang w:val="sl-SI"/>
          </w:rPr>
        </w:r>
        <w:r w:rsidR="000217DD" w:rsidRPr="0006523B">
          <w:rPr>
            <w:lang w:val="sl-SI"/>
          </w:rPr>
          <w:fldChar w:fldCharType="separate"/>
        </w:r>
        <w:r w:rsidR="000217DD" w:rsidRPr="0006523B">
          <w:rPr>
            <w:lang w:val="sl-SI"/>
          </w:rPr>
          <w:t>71</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293" w:history="1">
        <w:r w:rsidR="000217DD" w:rsidRPr="0006523B">
          <w:rPr>
            <w:rStyle w:val="Hiperpovezava"/>
            <w:noProof/>
            <w:lang w:val="sl-SI"/>
          </w:rPr>
          <w:t>Preglednica 4A</w:t>
        </w:r>
        <w:r w:rsidR="000217DD" w:rsidRPr="0006523B">
          <w:rPr>
            <w:rStyle w:val="Hiperpovezava"/>
            <w:lang w:val="sl-SI"/>
          </w:rPr>
          <w:t xml:space="preserve"> : </w:t>
        </w:r>
        <w:r w:rsidR="000217DD" w:rsidRPr="0006523B">
          <w:rPr>
            <w:rStyle w:val="Hiperpovezava"/>
            <w:noProof/>
            <w:lang w:val="sl-SI"/>
          </w:rPr>
          <w:t>Skupni kazalniki učinka za ESS in pobudo za zaposlovanje mladih</w:t>
        </w:r>
        <w:r w:rsidR="00A11A16" w:rsidRPr="0006523B">
          <w:rPr>
            <w:rStyle w:val="Hiperpovezava"/>
            <w:lang w:val="sl-SI"/>
          </w:rPr>
          <w:t xml:space="preserve"> - </w:t>
        </w:r>
        <w:r w:rsidR="00A11A16" w:rsidRPr="0006523B">
          <w:rPr>
            <w:rStyle w:val="Hiperpovezava"/>
            <w:noProof/>
            <w:lang w:val="sl-SI"/>
          </w:rPr>
          <w:t>08</w:t>
        </w:r>
        <w:r w:rsidR="00A11A16" w:rsidRPr="0006523B">
          <w:rPr>
            <w:rStyle w:val="Hiperpovezava"/>
            <w:lang w:val="sl-SI"/>
          </w:rPr>
          <w:t xml:space="preserve"> / </w:t>
        </w:r>
        <w:r w:rsidR="00A11A16" w:rsidRPr="0006523B">
          <w:rPr>
            <w:rStyle w:val="Hiperpovezava"/>
            <w:noProof/>
            <w:lang w:val="sl-SI"/>
          </w:rPr>
          <w:t>8i</w:t>
        </w:r>
        <w:r w:rsidR="000217DD" w:rsidRPr="0006523B">
          <w:rPr>
            <w:lang w:val="sl-SI"/>
          </w:rPr>
          <w:tab/>
        </w:r>
        <w:r w:rsidR="000217DD" w:rsidRPr="0006523B">
          <w:rPr>
            <w:lang w:val="sl-SI"/>
          </w:rPr>
          <w:fldChar w:fldCharType="begin"/>
        </w:r>
        <w:r w:rsidR="000217DD" w:rsidRPr="0006523B">
          <w:rPr>
            <w:lang w:val="sl-SI"/>
          </w:rPr>
          <w:instrText xml:space="preserve"> PAGEREF _Toc256000293 \h </w:instrText>
        </w:r>
        <w:r w:rsidR="000217DD" w:rsidRPr="0006523B">
          <w:rPr>
            <w:lang w:val="sl-SI"/>
          </w:rPr>
        </w:r>
        <w:r w:rsidR="000217DD" w:rsidRPr="0006523B">
          <w:rPr>
            <w:lang w:val="sl-SI"/>
          </w:rPr>
          <w:fldChar w:fldCharType="separate"/>
        </w:r>
        <w:r w:rsidR="000217DD" w:rsidRPr="0006523B">
          <w:rPr>
            <w:lang w:val="sl-SI"/>
          </w:rPr>
          <w:t>74</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294" w:history="1">
        <w:r w:rsidR="000217DD" w:rsidRPr="0006523B">
          <w:rPr>
            <w:rStyle w:val="Hiperpovezava"/>
            <w:noProof/>
            <w:lang w:val="sl-SI"/>
          </w:rPr>
          <w:t>Preglednica 4B: Kazalniki učinka za posamezni program za ESS in pobudo za zaposlovanje mladih</w:t>
        </w:r>
        <w:r w:rsidR="009A51C8" w:rsidRPr="0006523B">
          <w:rPr>
            <w:rStyle w:val="Hiperpovezava"/>
            <w:lang w:val="sl-SI"/>
          </w:rPr>
          <w:t xml:space="preserve"> - </w:t>
        </w:r>
        <w:r w:rsidR="009A51C8" w:rsidRPr="0006523B">
          <w:rPr>
            <w:rStyle w:val="Hiperpovezava"/>
            <w:noProof/>
            <w:lang w:val="sl-SI"/>
          </w:rPr>
          <w:t>08</w:t>
        </w:r>
        <w:r w:rsidR="000217DD" w:rsidRPr="0006523B">
          <w:rPr>
            <w:lang w:val="sl-SI"/>
          </w:rPr>
          <w:tab/>
        </w:r>
        <w:r w:rsidR="000217DD" w:rsidRPr="0006523B">
          <w:rPr>
            <w:lang w:val="sl-SI"/>
          </w:rPr>
          <w:fldChar w:fldCharType="begin"/>
        </w:r>
        <w:r w:rsidR="000217DD" w:rsidRPr="0006523B">
          <w:rPr>
            <w:lang w:val="sl-SI"/>
          </w:rPr>
          <w:instrText xml:space="preserve"> PAGEREF _Toc256000294 \h </w:instrText>
        </w:r>
        <w:r w:rsidR="000217DD" w:rsidRPr="0006523B">
          <w:rPr>
            <w:lang w:val="sl-SI"/>
          </w:rPr>
        </w:r>
        <w:r w:rsidR="000217DD" w:rsidRPr="0006523B">
          <w:rPr>
            <w:lang w:val="sl-SI"/>
          </w:rPr>
          <w:fldChar w:fldCharType="separate"/>
        </w:r>
        <w:r w:rsidR="000217DD" w:rsidRPr="0006523B">
          <w:rPr>
            <w:lang w:val="sl-SI"/>
          </w:rPr>
          <w:t>76</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295" w:history="1">
        <w:r w:rsidR="000217DD" w:rsidRPr="0006523B">
          <w:rPr>
            <w:rStyle w:val="Hiperpovezava"/>
            <w:noProof/>
            <w:lang w:val="sl-SI"/>
          </w:rPr>
          <w:t>Preglednica 2A</w:t>
        </w:r>
        <w:r w:rsidR="000217DD" w:rsidRPr="0006523B">
          <w:rPr>
            <w:rStyle w:val="Hiperpovezava"/>
            <w:lang w:val="sl-SI"/>
          </w:rPr>
          <w:t xml:space="preserve"> : </w:t>
        </w:r>
        <w:r w:rsidR="000217DD" w:rsidRPr="0006523B">
          <w:rPr>
            <w:rStyle w:val="Hiperpovezava"/>
            <w:noProof/>
            <w:lang w:val="sl-SI"/>
          </w:rPr>
          <w:t>Skupni kazalniki rezultatov za ESS (glede na prednostno os, prednostno naložbo in kategorijo regije). Podatki o vseh skupnih kazalnikih rezultatov ESS (s ciljnimi vrednostmi in brez njih) se sporočijo razčlenjeni po spolu. Za prednostno os tehnične pomoči se sporočijo samo skupni kazalniki, za katere je bila določena ciljna vrednost</w:t>
        </w:r>
        <w:r w:rsidR="00501DA0" w:rsidRPr="0006523B">
          <w:rPr>
            <w:rStyle w:val="Hiperpovezava"/>
            <w:lang w:val="sl-SI"/>
          </w:rPr>
          <w:t xml:space="preserve"> - </w:t>
        </w:r>
        <w:r w:rsidR="00501DA0" w:rsidRPr="0006523B">
          <w:rPr>
            <w:rStyle w:val="Hiperpovezava"/>
            <w:noProof/>
            <w:lang w:val="sl-SI"/>
          </w:rPr>
          <w:t>08</w:t>
        </w:r>
        <w:r w:rsidR="00501DA0" w:rsidRPr="0006523B">
          <w:rPr>
            <w:rStyle w:val="Hiperpovezava"/>
            <w:lang w:val="sl-SI"/>
          </w:rPr>
          <w:t xml:space="preserve"> / </w:t>
        </w:r>
        <w:r w:rsidR="00501DA0" w:rsidRPr="0006523B">
          <w:rPr>
            <w:rStyle w:val="Hiperpovezava"/>
            <w:noProof/>
            <w:lang w:val="sl-SI"/>
          </w:rPr>
          <w:t>8ii</w:t>
        </w:r>
        <w:r w:rsidR="000217DD" w:rsidRPr="0006523B">
          <w:rPr>
            <w:lang w:val="sl-SI"/>
          </w:rPr>
          <w:tab/>
        </w:r>
        <w:r w:rsidR="000217DD" w:rsidRPr="0006523B">
          <w:rPr>
            <w:lang w:val="sl-SI"/>
          </w:rPr>
          <w:fldChar w:fldCharType="begin"/>
        </w:r>
        <w:r w:rsidR="000217DD" w:rsidRPr="0006523B">
          <w:rPr>
            <w:lang w:val="sl-SI"/>
          </w:rPr>
          <w:instrText xml:space="preserve"> PAGEREF _Toc256000295 \h </w:instrText>
        </w:r>
        <w:r w:rsidR="000217DD" w:rsidRPr="0006523B">
          <w:rPr>
            <w:lang w:val="sl-SI"/>
          </w:rPr>
        </w:r>
        <w:r w:rsidR="000217DD" w:rsidRPr="0006523B">
          <w:rPr>
            <w:lang w:val="sl-SI"/>
          </w:rPr>
          <w:fldChar w:fldCharType="separate"/>
        </w:r>
        <w:r w:rsidR="000217DD" w:rsidRPr="0006523B">
          <w:rPr>
            <w:lang w:val="sl-SI"/>
          </w:rPr>
          <w:t>77</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296" w:history="1">
        <w:r w:rsidR="000217DD" w:rsidRPr="0006523B">
          <w:rPr>
            <w:rStyle w:val="Hiperpovezava"/>
            <w:noProof/>
            <w:lang w:val="sl-SI"/>
          </w:rPr>
          <w:t>Preglednica 4A</w:t>
        </w:r>
        <w:r w:rsidR="000217DD" w:rsidRPr="0006523B">
          <w:rPr>
            <w:rStyle w:val="Hiperpovezava"/>
            <w:lang w:val="sl-SI"/>
          </w:rPr>
          <w:t xml:space="preserve"> : </w:t>
        </w:r>
        <w:r w:rsidR="000217DD" w:rsidRPr="0006523B">
          <w:rPr>
            <w:rStyle w:val="Hiperpovezava"/>
            <w:noProof/>
            <w:lang w:val="sl-SI"/>
          </w:rPr>
          <w:t>Skupni kazalniki učinka za ESS in pobudo za zaposlovanje mladih</w:t>
        </w:r>
        <w:r w:rsidR="00A11A16" w:rsidRPr="0006523B">
          <w:rPr>
            <w:rStyle w:val="Hiperpovezava"/>
            <w:lang w:val="sl-SI"/>
          </w:rPr>
          <w:t xml:space="preserve"> - </w:t>
        </w:r>
        <w:r w:rsidR="00A11A16" w:rsidRPr="0006523B">
          <w:rPr>
            <w:rStyle w:val="Hiperpovezava"/>
            <w:noProof/>
            <w:lang w:val="sl-SI"/>
          </w:rPr>
          <w:t>08</w:t>
        </w:r>
        <w:r w:rsidR="00A11A16" w:rsidRPr="0006523B">
          <w:rPr>
            <w:rStyle w:val="Hiperpovezava"/>
            <w:lang w:val="sl-SI"/>
          </w:rPr>
          <w:t xml:space="preserve"> / </w:t>
        </w:r>
        <w:r w:rsidR="00A11A16" w:rsidRPr="0006523B">
          <w:rPr>
            <w:rStyle w:val="Hiperpovezava"/>
            <w:noProof/>
            <w:lang w:val="sl-SI"/>
          </w:rPr>
          <w:t>8ii</w:t>
        </w:r>
        <w:r w:rsidR="000217DD" w:rsidRPr="0006523B">
          <w:rPr>
            <w:lang w:val="sl-SI"/>
          </w:rPr>
          <w:tab/>
        </w:r>
        <w:r w:rsidR="000217DD" w:rsidRPr="0006523B">
          <w:rPr>
            <w:lang w:val="sl-SI"/>
          </w:rPr>
          <w:fldChar w:fldCharType="begin"/>
        </w:r>
        <w:r w:rsidR="000217DD" w:rsidRPr="0006523B">
          <w:rPr>
            <w:lang w:val="sl-SI"/>
          </w:rPr>
          <w:instrText xml:space="preserve"> PAGEREF _Toc256000296 \h </w:instrText>
        </w:r>
        <w:r w:rsidR="000217DD" w:rsidRPr="0006523B">
          <w:rPr>
            <w:lang w:val="sl-SI"/>
          </w:rPr>
        </w:r>
        <w:r w:rsidR="000217DD" w:rsidRPr="0006523B">
          <w:rPr>
            <w:lang w:val="sl-SI"/>
          </w:rPr>
          <w:fldChar w:fldCharType="separate"/>
        </w:r>
        <w:r w:rsidR="000217DD" w:rsidRPr="0006523B">
          <w:rPr>
            <w:lang w:val="sl-SI"/>
          </w:rPr>
          <w:t>80</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297" w:history="1">
        <w:r w:rsidR="000217DD" w:rsidRPr="0006523B">
          <w:rPr>
            <w:rStyle w:val="Hiperpovezava"/>
            <w:noProof/>
            <w:lang w:val="sl-SI"/>
          </w:rPr>
          <w:t>Preglednica 4B: Kazalniki učinka za posamezni program za ESS in pobudo za zaposlovanje mladih</w:t>
        </w:r>
        <w:r w:rsidR="009A51C8" w:rsidRPr="0006523B">
          <w:rPr>
            <w:rStyle w:val="Hiperpovezava"/>
            <w:lang w:val="sl-SI"/>
          </w:rPr>
          <w:t xml:space="preserve"> - </w:t>
        </w:r>
        <w:r w:rsidR="009A51C8" w:rsidRPr="0006523B">
          <w:rPr>
            <w:rStyle w:val="Hiperpovezava"/>
            <w:noProof/>
            <w:lang w:val="sl-SI"/>
          </w:rPr>
          <w:t>08</w:t>
        </w:r>
        <w:r w:rsidR="000217DD" w:rsidRPr="0006523B">
          <w:rPr>
            <w:lang w:val="sl-SI"/>
          </w:rPr>
          <w:tab/>
        </w:r>
        <w:r w:rsidR="000217DD" w:rsidRPr="0006523B">
          <w:rPr>
            <w:lang w:val="sl-SI"/>
          </w:rPr>
          <w:fldChar w:fldCharType="begin"/>
        </w:r>
        <w:r w:rsidR="000217DD" w:rsidRPr="0006523B">
          <w:rPr>
            <w:lang w:val="sl-SI"/>
          </w:rPr>
          <w:instrText xml:space="preserve"> PAGEREF _Toc256000297 \h </w:instrText>
        </w:r>
        <w:r w:rsidR="000217DD" w:rsidRPr="0006523B">
          <w:rPr>
            <w:lang w:val="sl-SI"/>
          </w:rPr>
        </w:r>
        <w:r w:rsidR="000217DD" w:rsidRPr="0006523B">
          <w:rPr>
            <w:lang w:val="sl-SI"/>
          </w:rPr>
          <w:fldChar w:fldCharType="separate"/>
        </w:r>
        <w:r w:rsidR="000217DD" w:rsidRPr="0006523B">
          <w:rPr>
            <w:lang w:val="sl-SI"/>
          </w:rPr>
          <w:t>82</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298" w:history="1">
        <w:r w:rsidR="000217DD" w:rsidRPr="0006523B">
          <w:rPr>
            <w:rStyle w:val="Hiperpovezava"/>
            <w:noProof/>
            <w:lang w:val="sl-SI"/>
          </w:rPr>
          <w:t>Preglednica 2B</w:t>
        </w:r>
        <w:r w:rsidR="000217DD" w:rsidRPr="0006523B">
          <w:rPr>
            <w:rStyle w:val="Hiperpovezava"/>
            <w:lang w:val="sl-SI"/>
          </w:rPr>
          <w:t xml:space="preserve"> : </w:t>
        </w:r>
        <w:r w:rsidR="000217DD" w:rsidRPr="0006523B">
          <w:rPr>
            <w:rStyle w:val="Hiperpovezava"/>
            <w:noProof/>
            <w:lang w:val="sl-SI"/>
          </w:rPr>
          <w:t>Kazalniki rezultatov za pobudo za zaposlovanje mladih glede na prednostno os ali del prednostne osi (člen 19(3), Prilogi I in II k uredbi o ESS)</w:t>
        </w:r>
        <w:r w:rsidR="00785519" w:rsidRPr="0006523B">
          <w:rPr>
            <w:rStyle w:val="Hiperpovezava"/>
            <w:lang w:val="sl-SI"/>
          </w:rPr>
          <w:t xml:space="preserve"> - </w:t>
        </w:r>
        <w:r w:rsidR="00785519" w:rsidRPr="0006523B">
          <w:rPr>
            <w:rStyle w:val="Hiperpovezava"/>
            <w:noProof/>
            <w:lang w:val="sl-SI"/>
          </w:rPr>
          <w:t>08</w:t>
        </w:r>
        <w:r w:rsidR="00785519" w:rsidRPr="0006523B">
          <w:rPr>
            <w:rStyle w:val="Hiperpovezava"/>
            <w:lang w:val="sl-SI"/>
          </w:rPr>
          <w:t xml:space="preserve"> / </w:t>
        </w:r>
        <w:r w:rsidR="00785519" w:rsidRPr="0006523B">
          <w:rPr>
            <w:rStyle w:val="Hiperpovezava"/>
            <w:noProof/>
            <w:lang w:val="sl-SI"/>
          </w:rPr>
          <w:t>8ii</w:t>
        </w:r>
        <w:r w:rsidR="000217DD" w:rsidRPr="0006523B">
          <w:rPr>
            <w:lang w:val="sl-SI"/>
          </w:rPr>
          <w:tab/>
        </w:r>
        <w:r w:rsidR="000217DD" w:rsidRPr="0006523B">
          <w:rPr>
            <w:lang w:val="sl-SI"/>
          </w:rPr>
          <w:fldChar w:fldCharType="begin"/>
        </w:r>
        <w:r w:rsidR="000217DD" w:rsidRPr="0006523B">
          <w:rPr>
            <w:lang w:val="sl-SI"/>
          </w:rPr>
          <w:instrText xml:space="preserve"> PAGEREF _Toc256000298 \h </w:instrText>
        </w:r>
        <w:r w:rsidR="000217DD" w:rsidRPr="0006523B">
          <w:rPr>
            <w:lang w:val="sl-SI"/>
          </w:rPr>
        </w:r>
        <w:r w:rsidR="000217DD" w:rsidRPr="0006523B">
          <w:rPr>
            <w:lang w:val="sl-SI"/>
          </w:rPr>
          <w:fldChar w:fldCharType="separate"/>
        </w:r>
        <w:r w:rsidR="000217DD" w:rsidRPr="0006523B">
          <w:rPr>
            <w:lang w:val="sl-SI"/>
          </w:rPr>
          <w:t>83</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299" w:history="1">
        <w:r w:rsidR="000217DD" w:rsidRPr="0006523B">
          <w:rPr>
            <w:rStyle w:val="Hiperpovezava"/>
            <w:noProof/>
            <w:lang w:val="sl-SI"/>
          </w:rPr>
          <w:t>Preglednica 4A</w:t>
        </w:r>
        <w:r w:rsidR="000217DD" w:rsidRPr="0006523B">
          <w:rPr>
            <w:rStyle w:val="Hiperpovezava"/>
            <w:lang w:val="sl-SI"/>
          </w:rPr>
          <w:t xml:space="preserve"> : </w:t>
        </w:r>
        <w:r w:rsidR="000217DD" w:rsidRPr="0006523B">
          <w:rPr>
            <w:rStyle w:val="Hiperpovezava"/>
            <w:noProof/>
            <w:lang w:val="sl-SI"/>
          </w:rPr>
          <w:t>Skupni kazalniki učinka za ESS in pobudo za zaposlovanje mladih</w:t>
        </w:r>
        <w:r w:rsidR="00A11A16" w:rsidRPr="0006523B">
          <w:rPr>
            <w:rStyle w:val="Hiperpovezava"/>
            <w:lang w:val="sl-SI"/>
          </w:rPr>
          <w:t xml:space="preserve"> - </w:t>
        </w:r>
        <w:r w:rsidR="00A11A16" w:rsidRPr="0006523B">
          <w:rPr>
            <w:rStyle w:val="Hiperpovezava"/>
            <w:noProof/>
            <w:lang w:val="sl-SI"/>
          </w:rPr>
          <w:t>08</w:t>
        </w:r>
        <w:r w:rsidR="00A11A16" w:rsidRPr="0006523B">
          <w:rPr>
            <w:rStyle w:val="Hiperpovezava"/>
            <w:lang w:val="sl-SI"/>
          </w:rPr>
          <w:t xml:space="preserve"> / </w:t>
        </w:r>
        <w:r w:rsidR="00A11A16" w:rsidRPr="0006523B">
          <w:rPr>
            <w:rStyle w:val="Hiperpovezava"/>
            <w:noProof/>
            <w:lang w:val="sl-SI"/>
          </w:rPr>
          <w:t>8ii</w:t>
        </w:r>
        <w:r w:rsidR="000217DD" w:rsidRPr="0006523B">
          <w:rPr>
            <w:lang w:val="sl-SI"/>
          </w:rPr>
          <w:tab/>
        </w:r>
        <w:r w:rsidR="000217DD" w:rsidRPr="0006523B">
          <w:rPr>
            <w:lang w:val="sl-SI"/>
          </w:rPr>
          <w:fldChar w:fldCharType="begin"/>
        </w:r>
        <w:r w:rsidR="000217DD" w:rsidRPr="0006523B">
          <w:rPr>
            <w:lang w:val="sl-SI"/>
          </w:rPr>
          <w:instrText xml:space="preserve"> PAGEREF _Toc256000299 \h </w:instrText>
        </w:r>
        <w:r w:rsidR="000217DD" w:rsidRPr="0006523B">
          <w:rPr>
            <w:lang w:val="sl-SI"/>
          </w:rPr>
        </w:r>
        <w:r w:rsidR="000217DD" w:rsidRPr="0006523B">
          <w:rPr>
            <w:lang w:val="sl-SI"/>
          </w:rPr>
          <w:fldChar w:fldCharType="separate"/>
        </w:r>
        <w:r w:rsidR="000217DD" w:rsidRPr="0006523B">
          <w:rPr>
            <w:lang w:val="sl-SI"/>
          </w:rPr>
          <w:t>85</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300" w:history="1">
        <w:r w:rsidR="000217DD" w:rsidRPr="0006523B">
          <w:rPr>
            <w:rStyle w:val="Hiperpovezava"/>
            <w:noProof/>
            <w:lang w:val="sl-SI"/>
          </w:rPr>
          <w:t>Preglednica 4B: Kazalniki učinka za posamezni program za ESS in pobudo za zaposlovanje mladih</w:t>
        </w:r>
        <w:r w:rsidR="009A51C8" w:rsidRPr="0006523B">
          <w:rPr>
            <w:rStyle w:val="Hiperpovezava"/>
            <w:lang w:val="sl-SI"/>
          </w:rPr>
          <w:t xml:space="preserve"> - </w:t>
        </w:r>
        <w:r w:rsidR="009A51C8" w:rsidRPr="0006523B">
          <w:rPr>
            <w:rStyle w:val="Hiperpovezava"/>
            <w:noProof/>
            <w:lang w:val="sl-SI"/>
          </w:rPr>
          <w:t>08</w:t>
        </w:r>
        <w:r w:rsidR="000217DD" w:rsidRPr="0006523B">
          <w:rPr>
            <w:lang w:val="sl-SI"/>
          </w:rPr>
          <w:tab/>
        </w:r>
        <w:r w:rsidR="000217DD" w:rsidRPr="0006523B">
          <w:rPr>
            <w:lang w:val="sl-SI"/>
          </w:rPr>
          <w:fldChar w:fldCharType="begin"/>
        </w:r>
        <w:r w:rsidR="000217DD" w:rsidRPr="0006523B">
          <w:rPr>
            <w:lang w:val="sl-SI"/>
          </w:rPr>
          <w:instrText xml:space="preserve"> PAGEREF _Toc256000300 \h </w:instrText>
        </w:r>
        <w:r w:rsidR="000217DD" w:rsidRPr="0006523B">
          <w:rPr>
            <w:lang w:val="sl-SI"/>
          </w:rPr>
        </w:r>
        <w:r w:rsidR="000217DD" w:rsidRPr="0006523B">
          <w:rPr>
            <w:lang w:val="sl-SI"/>
          </w:rPr>
          <w:fldChar w:fldCharType="separate"/>
        </w:r>
        <w:r w:rsidR="000217DD" w:rsidRPr="0006523B">
          <w:rPr>
            <w:lang w:val="sl-SI"/>
          </w:rPr>
          <w:t>86</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301" w:history="1">
        <w:r w:rsidR="000217DD" w:rsidRPr="0006523B">
          <w:rPr>
            <w:rStyle w:val="Hiperpovezava"/>
            <w:noProof/>
            <w:lang w:val="sl-SI"/>
          </w:rPr>
          <w:t>Preglednica 2A</w:t>
        </w:r>
        <w:r w:rsidR="000217DD" w:rsidRPr="0006523B">
          <w:rPr>
            <w:rStyle w:val="Hiperpovezava"/>
            <w:lang w:val="sl-SI"/>
          </w:rPr>
          <w:t xml:space="preserve"> : </w:t>
        </w:r>
        <w:r w:rsidR="000217DD" w:rsidRPr="0006523B">
          <w:rPr>
            <w:rStyle w:val="Hiperpovezava"/>
            <w:noProof/>
            <w:lang w:val="sl-SI"/>
          </w:rPr>
          <w:t>Skupni kazalniki rezultatov za ESS (glede na prednostno os, prednostno naložbo in kategorijo regije). Podatki o vseh skupnih kazalnikih rezultatov ESS (s ciljnimi vrednostmi in brez njih) se sporočijo razčlenjeni po spolu. Za prednostno os tehnične pomoči se sporočijo samo skupni kazalniki, za katere je bila določena ciljna vrednost</w:t>
        </w:r>
        <w:r w:rsidR="00501DA0" w:rsidRPr="0006523B">
          <w:rPr>
            <w:rStyle w:val="Hiperpovezava"/>
            <w:lang w:val="sl-SI"/>
          </w:rPr>
          <w:t xml:space="preserve"> - </w:t>
        </w:r>
        <w:r w:rsidR="00501DA0" w:rsidRPr="0006523B">
          <w:rPr>
            <w:rStyle w:val="Hiperpovezava"/>
            <w:noProof/>
            <w:lang w:val="sl-SI"/>
          </w:rPr>
          <w:t>08</w:t>
        </w:r>
        <w:r w:rsidR="00501DA0" w:rsidRPr="0006523B">
          <w:rPr>
            <w:rStyle w:val="Hiperpovezava"/>
            <w:lang w:val="sl-SI"/>
          </w:rPr>
          <w:t xml:space="preserve"> / </w:t>
        </w:r>
        <w:r w:rsidR="00501DA0" w:rsidRPr="0006523B">
          <w:rPr>
            <w:rStyle w:val="Hiperpovezava"/>
            <w:noProof/>
            <w:lang w:val="sl-SI"/>
          </w:rPr>
          <w:t>8vi</w:t>
        </w:r>
        <w:r w:rsidR="000217DD" w:rsidRPr="0006523B">
          <w:rPr>
            <w:lang w:val="sl-SI"/>
          </w:rPr>
          <w:tab/>
        </w:r>
        <w:r w:rsidR="000217DD" w:rsidRPr="0006523B">
          <w:rPr>
            <w:lang w:val="sl-SI"/>
          </w:rPr>
          <w:fldChar w:fldCharType="begin"/>
        </w:r>
        <w:r w:rsidR="000217DD" w:rsidRPr="0006523B">
          <w:rPr>
            <w:lang w:val="sl-SI"/>
          </w:rPr>
          <w:instrText xml:space="preserve"> PAGEREF _Toc256000301 \h </w:instrText>
        </w:r>
        <w:r w:rsidR="000217DD" w:rsidRPr="0006523B">
          <w:rPr>
            <w:lang w:val="sl-SI"/>
          </w:rPr>
        </w:r>
        <w:r w:rsidR="000217DD" w:rsidRPr="0006523B">
          <w:rPr>
            <w:lang w:val="sl-SI"/>
          </w:rPr>
          <w:fldChar w:fldCharType="separate"/>
        </w:r>
        <w:r w:rsidR="000217DD" w:rsidRPr="0006523B">
          <w:rPr>
            <w:lang w:val="sl-SI"/>
          </w:rPr>
          <w:t>87</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302" w:history="1">
        <w:r w:rsidR="000217DD" w:rsidRPr="0006523B">
          <w:rPr>
            <w:rStyle w:val="Hiperpovezava"/>
            <w:noProof/>
            <w:lang w:val="sl-SI"/>
          </w:rPr>
          <w:t>Preglednica 4A</w:t>
        </w:r>
        <w:r w:rsidR="000217DD" w:rsidRPr="0006523B">
          <w:rPr>
            <w:rStyle w:val="Hiperpovezava"/>
            <w:lang w:val="sl-SI"/>
          </w:rPr>
          <w:t xml:space="preserve"> : </w:t>
        </w:r>
        <w:r w:rsidR="000217DD" w:rsidRPr="0006523B">
          <w:rPr>
            <w:rStyle w:val="Hiperpovezava"/>
            <w:noProof/>
            <w:lang w:val="sl-SI"/>
          </w:rPr>
          <w:t>Skupni kazalniki učinka za ESS in pobudo za zaposlovanje mladih</w:t>
        </w:r>
        <w:r w:rsidR="00A11A16" w:rsidRPr="0006523B">
          <w:rPr>
            <w:rStyle w:val="Hiperpovezava"/>
            <w:lang w:val="sl-SI"/>
          </w:rPr>
          <w:t xml:space="preserve"> - </w:t>
        </w:r>
        <w:r w:rsidR="00A11A16" w:rsidRPr="0006523B">
          <w:rPr>
            <w:rStyle w:val="Hiperpovezava"/>
            <w:noProof/>
            <w:lang w:val="sl-SI"/>
          </w:rPr>
          <w:t>08</w:t>
        </w:r>
        <w:r w:rsidR="00A11A16" w:rsidRPr="0006523B">
          <w:rPr>
            <w:rStyle w:val="Hiperpovezava"/>
            <w:lang w:val="sl-SI"/>
          </w:rPr>
          <w:t xml:space="preserve"> / </w:t>
        </w:r>
        <w:r w:rsidR="00A11A16" w:rsidRPr="0006523B">
          <w:rPr>
            <w:rStyle w:val="Hiperpovezava"/>
            <w:noProof/>
            <w:lang w:val="sl-SI"/>
          </w:rPr>
          <w:t>8vi</w:t>
        </w:r>
        <w:r w:rsidR="000217DD" w:rsidRPr="0006523B">
          <w:rPr>
            <w:lang w:val="sl-SI"/>
          </w:rPr>
          <w:tab/>
        </w:r>
        <w:r w:rsidR="000217DD" w:rsidRPr="0006523B">
          <w:rPr>
            <w:lang w:val="sl-SI"/>
          </w:rPr>
          <w:fldChar w:fldCharType="begin"/>
        </w:r>
        <w:r w:rsidR="000217DD" w:rsidRPr="0006523B">
          <w:rPr>
            <w:lang w:val="sl-SI"/>
          </w:rPr>
          <w:instrText xml:space="preserve"> PAGEREF _Toc256000302 \h </w:instrText>
        </w:r>
        <w:r w:rsidR="000217DD" w:rsidRPr="0006523B">
          <w:rPr>
            <w:lang w:val="sl-SI"/>
          </w:rPr>
        </w:r>
        <w:r w:rsidR="000217DD" w:rsidRPr="0006523B">
          <w:rPr>
            <w:lang w:val="sl-SI"/>
          </w:rPr>
          <w:fldChar w:fldCharType="separate"/>
        </w:r>
        <w:r w:rsidR="000217DD" w:rsidRPr="0006523B">
          <w:rPr>
            <w:lang w:val="sl-SI"/>
          </w:rPr>
          <w:t>90</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303" w:history="1">
        <w:r w:rsidR="000217DD" w:rsidRPr="0006523B">
          <w:rPr>
            <w:rStyle w:val="Hiperpovezava"/>
            <w:noProof/>
            <w:lang w:val="sl-SI"/>
          </w:rPr>
          <w:t>Preglednica 4B: Kazalniki učinka za posamezni program za ESS in pobudo za zaposlovanje mladih</w:t>
        </w:r>
        <w:r w:rsidR="009A51C8" w:rsidRPr="0006523B">
          <w:rPr>
            <w:rStyle w:val="Hiperpovezava"/>
            <w:lang w:val="sl-SI"/>
          </w:rPr>
          <w:t xml:space="preserve"> - </w:t>
        </w:r>
        <w:r w:rsidR="009A51C8" w:rsidRPr="0006523B">
          <w:rPr>
            <w:rStyle w:val="Hiperpovezava"/>
            <w:noProof/>
            <w:lang w:val="sl-SI"/>
          </w:rPr>
          <w:t>08</w:t>
        </w:r>
        <w:r w:rsidR="000217DD" w:rsidRPr="0006523B">
          <w:rPr>
            <w:lang w:val="sl-SI"/>
          </w:rPr>
          <w:tab/>
        </w:r>
        <w:r w:rsidR="000217DD" w:rsidRPr="0006523B">
          <w:rPr>
            <w:lang w:val="sl-SI"/>
          </w:rPr>
          <w:fldChar w:fldCharType="begin"/>
        </w:r>
        <w:r w:rsidR="000217DD" w:rsidRPr="0006523B">
          <w:rPr>
            <w:lang w:val="sl-SI"/>
          </w:rPr>
          <w:instrText xml:space="preserve"> PAGEREF _Toc256000303 \h </w:instrText>
        </w:r>
        <w:r w:rsidR="000217DD" w:rsidRPr="0006523B">
          <w:rPr>
            <w:lang w:val="sl-SI"/>
          </w:rPr>
        </w:r>
        <w:r w:rsidR="000217DD" w:rsidRPr="0006523B">
          <w:rPr>
            <w:lang w:val="sl-SI"/>
          </w:rPr>
          <w:fldChar w:fldCharType="separate"/>
        </w:r>
        <w:r w:rsidR="000217DD" w:rsidRPr="0006523B">
          <w:rPr>
            <w:lang w:val="sl-SI"/>
          </w:rPr>
          <w:t>92</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304" w:history="1">
        <w:r w:rsidR="000217DD" w:rsidRPr="0006523B">
          <w:rPr>
            <w:rStyle w:val="Hiperpovezava"/>
            <w:noProof/>
            <w:lang w:val="sl-SI"/>
          </w:rPr>
          <w:t>Preglednica 3A</w:t>
        </w:r>
        <w:r w:rsidR="000217DD" w:rsidRPr="0006523B">
          <w:rPr>
            <w:rStyle w:val="Hiperpovezava"/>
            <w:lang w:val="sl-SI"/>
          </w:rPr>
          <w:t xml:space="preserve">: </w:t>
        </w:r>
        <w:r w:rsidR="000217DD" w:rsidRPr="0006523B">
          <w:rPr>
            <w:rStyle w:val="Hiperpovezava"/>
            <w:noProof/>
            <w:lang w:val="sl-SI"/>
          </w:rPr>
          <w:t>Skupni kazalniki učinka in kazalniki učinka za posamezni program za ESRR in Kohezijski sklad (glede na prednostno os, prednostno naložbo, razčlenjeni glede na kategorijo regije za ESRR)</w:t>
        </w:r>
        <w:r w:rsidR="009C5874" w:rsidRPr="0006523B">
          <w:rPr>
            <w:rStyle w:val="Hiperpovezava"/>
            <w:lang w:val="sl-SI"/>
          </w:rPr>
          <w:t xml:space="preserve"> - </w:t>
        </w:r>
        <w:r w:rsidR="00F022AC" w:rsidRPr="0006523B">
          <w:rPr>
            <w:rStyle w:val="Hiperpovezava"/>
            <w:noProof/>
            <w:lang w:val="sl-SI"/>
          </w:rPr>
          <w:t>09</w:t>
        </w:r>
        <w:r w:rsidR="00F022AC" w:rsidRPr="0006523B">
          <w:rPr>
            <w:rStyle w:val="Hiperpovezava"/>
            <w:lang w:val="sl-SI"/>
          </w:rPr>
          <w:t xml:space="preserve"> / </w:t>
        </w:r>
        <w:r w:rsidR="00F022AC" w:rsidRPr="0006523B">
          <w:rPr>
            <w:rStyle w:val="Hiperpovezava"/>
            <w:noProof/>
            <w:lang w:val="sl-SI"/>
          </w:rPr>
          <w:t>9a</w:t>
        </w:r>
        <w:r w:rsidR="000217DD" w:rsidRPr="0006523B">
          <w:rPr>
            <w:lang w:val="sl-SI"/>
          </w:rPr>
          <w:tab/>
        </w:r>
        <w:r w:rsidR="000217DD" w:rsidRPr="0006523B">
          <w:rPr>
            <w:lang w:val="sl-SI"/>
          </w:rPr>
          <w:fldChar w:fldCharType="begin"/>
        </w:r>
        <w:r w:rsidR="000217DD" w:rsidRPr="0006523B">
          <w:rPr>
            <w:lang w:val="sl-SI"/>
          </w:rPr>
          <w:instrText xml:space="preserve"> PAGEREF _Toc256000304 \h </w:instrText>
        </w:r>
        <w:r w:rsidR="000217DD" w:rsidRPr="0006523B">
          <w:rPr>
            <w:lang w:val="sl-SI"/>
          </w:rPr>
        </w:r>
        <w:r w:rsidR="000217DD" w:rsidRPr="0006523B">
          <w:rPr>
            <w:lang w:val="sl-SI"/>
          </w:rPr>
          <w:fldChar w:fldCharType="separate"/>
        </w:r>
        <w:r w:rsidR="000217DD" w:rsidRPr="0006523B">
          <w:rPr>
            <w:lang w:val="sl-SI"/>
          </w:rPr>
          <w:t>93</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305" w:history="1">
        <w:r w:rsidR="000217DD" w:rsidRPr="0006523B">
          <w:rPr>
            <w:rStyle w:val="Hiperpovezava"/>
            <w:noProof/>
            <w:lang w:val="sl-SI"/>
          </w:rPr>
          <w:t>Preglednica 3A</w:t>
        </w:r>
        <w:r w:rsidR="000217DD" w:rsidRPr="0006523B">
          <w:rPr>
            <w:rStyle w:val="Hiperpovezava"/>
            <w:lang w:val="sl-SI"/>
          </w:rPr>
          <w:t xml:space="preserve">: </w:t>
        </w:r>
        <w:r w:rsidR="000217DD" w:rsidRPr="0006523B">
          <w:rPr>
            <w:rStyle w:val="Hiperpovezava"/>
            <w:noProof/>
            <w:lang w:val="sl-SI"/>
          </w:rPr>
          <w:t>Skupni kazalniki učinka in kazalniki učinka za posamezni program za ESRR in Kohezijski sklad (glede na prednostno os, prednostno naložbo, razčlenjeni glede na kategorijo regije za ESRR)</w:t>
        </w:r>
        <w:r w:rsidR="009C5874" w:rsidRPr="0006523B">
          <w:rPr>
            <w:rStyle w:val="Hiperpovezava"/>
            <w:lang w:val="sl-SI"/>
          </w:rPr>
          <w:t xml:space="preserve"> - </w:t>
        </w:r>
        <w:r w:rsidR="00F022AC" w:rsidRPr="0006523B">
          <w:rPr>
            <w:rStyle w:val="Hiperpovezava"/>
            <w:noProof/>
            <w:lang w:val="sl-SI"/>
          </w:rPr>
          <w:t>09</w:t>
        </w:r>
        <w:r w:rsidR="00F022AC" w:rsidRPr="0006523B">
          <w:rPr>
            <w:rStyle w:val="Hiperpovezava"/>
            <w:lang w:val="sl-SI"/>
          </w:rPr>
          <w:t xml:space="preserve"> / </w:t>
        </w:r>
        <w:r w:rsidR="00F022AC" w:rsidRPr="0006523B">
          <w:rPr>
            <w:rStyle w:val="Hiperpovezava"/>
            <w:noProof/>
            <w:lang w:val="sl-SI"/>
          </w:rPr>
          <w:t>9d</w:t>
        </w:r>
        <w:r w:rsidR="000217DD" w:rsidRPr="0006523B">
          <w:rPr>
            <w:lang w:val="sl-SI"/>
          </w:rPr>
          <w:tab/>
        </w:r>
        <w:r w:rsidR="000217DD" w:rsidRPr="0006523B">
          <w:rPr>
            <w:lang w:val="sl-SI"/>
          </w:rPr>
          <w:fldChar w:fldCharType="begin"/>
        </w:r>
        <w:r w:rsidR="000217DD" w:rsidRPr="0006523B">
          <w:rPr>
            <w:lang w:val="sl-SI"/>
          </w:rPr>
          <w:instrText xml:space="preserve"> PAGEREF _Toc256000305 \h </w:instrText>
        </w:r>
        <w:r w:rsidR="000217DD" w:rsidRPr="0006523B">
          <w:rPr>
            <w:lang w:val="sl-SI"/>
          </w:rPr>
        </w:r>
        <w:r w:rsidR="000217DD" w:rsidRPr="0006523B">
          <w:rPr>
            <w:lang w:val="sl-SI"/>
          </w:rPr>
          <w:fldChar w:fldCharType="separate"/>
        </w:r>
        <w:r w:rsidR="000217DD" w:rsidRPr="0006523B">
          <w:rPr>
            <w:lang w:val="sl-SI"/>
          </w:rPr>
          <w:t>95</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306" w:history="1">
        <w:r w:rsidR="000217DD" w:rsidRPr="0006523B">
          <w:rPr>
            <w:rStyle w:val="Hiperpovezava"/>
            <w:noProof/>
            <w:lang w:val="sl-SI"/>
          </w:rPr>
          <w:t>Preglednica 2A</w:t>
        </w:r>
        <w:r w:rsidR="000217DD" w:rsidRPr="0006523B">
          <w:rPr>
            <w:rStyle w:val="Hiperpovezava"/>
            <w:lang w:val="sl-SI"/>
          </w:rPr>
          <w:t xml:space="preserve"> : </w:t>
        </w:r>
        <w:r w:rsidR="000217DD" w:rsidRPr="0006523B">
          <w:rPr>
            <w:rStyle w:val="Hiperpovezava"/>
            <w:noProof/>
            <w:lang w:val="sl-SI"/>
          </w:rPr>
          <w:t>Skupni kazalniki rezultatov za ESS (glede na prednostno os, prednostno naložbo in kategorijo regije). Podatki o vseh skupnih kazalnikih rezultatov ESS (s ciljnimi vrednostmi in brez njih) se sporočijo razčlenjeni po spolu. Za prednostno os tehnične pomoči se sporočijo samo skupni kazalniki, za katere je bila določena ciljna vrednost</w:t>
        </w:r>
        <w:r w:rsidR="00501DA0" w:rsidRPr="0006523B">
          <w:rPr>
            <w:rStyle w:val="Hiperpovezava"/>
            <w:lang w:val="sl-SI"/>
          </w:rPr>
          <w:t xml:space="preserve"> - </w:t>
        </w:r>
        <w:r w:rsidR="00501DA0" w:rsidRPr="0006523B">
          <w:rPr>
            <w:rStyle w:val="Hiperpovezava"/>
            <w:noProof/>
            <w:lang w:val="sl-SI"/>
          </w:rPr>
          <w:t>09</w:t>
        </w:r>
        <w:r w:rsidR="00501DA0" w:rsidRPr="0006523B">
          <w:rPr>
            <w:rStyle w:val="Hiperpovezava"/>
            <w:lang w:val="sl-SI"/>
          </w:rPr>
          <w:t xml:space="preserve"> / </w:t>
        </w:r>
        <w:r w:rsidR="00501DA0" w:rsidRPr="0006523B">
          <w:rPr>
            <w:rStyle w:val="Hiperpovezava"/>
            <w:noProof/>
            <w:lang w:val="sl-SI"/>
          </w:rPr>
          <w:t>9i</w:t>
        </w:r>
        <w:r w:rsidR="000217DD" w:rsidRPr="0006523B">
          <w:rPr>
            <w:lang w:val="sl-SI"/>
          </w:rPr>
          <w:tab/>
        </w:r>
        <w:r w:rsidR="000217DD" w:rsidRPr="0006523B">
          <w:rPr>
            <w:lang w:val="sl-SI"/>
          </w:rPr>
          <w:fldChar w:fldCharType="begin"/>
        </w:r>
        <w:r w:rsidR="000217DD" w:rsidRPr="0006523B">
          <w:rPr>
            <w:lang w:val="sl-SI"/>
          </w:rPr>
          <w:instrText xml:space="preserve"> PAGEREF _Toc256000306 \h </w:instrText>
        </w:r>
        <w:r w:rsidR="000217DD" w:rsidRPr="0006523B">
          <w:rPr>
            <w:lang w:val="sl-SI"/>
          </w:rPr>
        </w:r>
        <w:r w:rsidR="000217DD" w:rsidRPr="0006523B">
          <w:rPr>
            <w:lang w:val="sl-SI"/>
          </w:rPr>
          <w:fldChar w:fldCharType="separate"/>
        </w:r>
        <w:r w:rsidR="000217DD" w:rsidRPr="0006523B">
          <w:rPr>
            <w:lang w:val="sl-SI"/>
          </w:rPr>
          <w:t>98</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307" w:history="1">
        <w:r w:rsidR="000217DD" w:rsidRPr="0006523B">
          <w:rPr>
            <w:rStyle w:val="Hiperpovezava"/>
            <w:noProof/>
            <w:lang w:val="sl-SI"/>
          </w:rPr>
          <w:t>Preglednica 4A</w:t>
        </w:r>
        <w:r w:rsidR="000217DD" w:rsidRPr="0006523B">
          <w:rPr>
            <w:rStyle w:val="Hiperpovezava"/>
            <w:lang w:val="sl-SI"/>
          </w:rPr>
          <w:t xml:space="preserve"> : </w:t>
        </w:r>
        <w:r w:rsidR="000217DD" w:rsidRPr="0006523B">
          <w:rPr>
            <w:rStyle w:val="Hiperpovezava"/>
            <w:noProof/>
            <w:lang w:val="sl-SI"/>
          </w:rPr>
          <w:t>Skupni kazalniki učinka za ESS in pobudo za zaposlovanje mladih</w:t>
        </w:r>
        <w:r w:rsidR="00A11A16" w:rsidRPr="0006523B">
          <w:rPr>
            <w:rStyle w:val="Hiperpovezava"/>
            <w:lang w:val="sl-SI"/>
          </w:rPr>
          <w:t xml:space="preserve"> - </w:t>
        </w:r>
        <w:r w:rsidR="00A11A16" w:rsidRPr="0006523B">
          <w:rPr>
            <w:rStyle w:val="Hiperpovezava"/>
            <w:noProof/>
            <w:lang w:val="sl-SI"/>
          </w:rPr>
          <w:t>09</w:t>
        </w:r>
        <w:r w:rsidR="00A11A16" w:rsidRPr="0006523B">
          <w:rPr>
            <w:rStyle w:val="Hiperpovezava"/>
            <w:lang w:val="sl-SI"/>
          </w:rPr>
          <w:t xml:space="preserve"> / </w:t>
        </w:r>
        <w:r w:rsidR="00A11A16" w:rsidRPr="0006523B">
          <w:rPr>
            <w:rStyle w:val="Hiperpovezava"/>
            <w:noProof/>
            <w:lang w:val="sl-SI"/>
          </w:rPr>
          <w:t>9i</w:t>
        </w:r>
        <w:r w:rsidR="000217DD" w:rsidRPr="0006523B">
          <w:rPr>
            <w:lang w:val="sl-SI"/>
          </w:rPr>
          <w:tab/>
        </w:r>
        <w:r w:rsidR="000217DD" w:rsidRPr="0006523B">
          <w:rPr>
            <w:lang w:val="sl-SI"/>
          </w:rPr>
          <w:fldChar w:fldCharType="begin"/>
        </w:r>
        <w:r w:rsidR="000217DD" w:rsidRPr="0006523B">
          <w:rPr>
            <w:lang w:val="sl-SI"/>
          </w:rPr>
          <w:instrText xml:space="preserve"> PAGEREF _Toc256000307 \h </w:instrText>
        </w:r>
        <w:r w:rsidR="000217DD" w:rsidRPr="0006523B">
          <w:rPr>
            <w:lang w:val="sl-SI"/>
          </w:rPr>
        </w:r>
        <w:r w:rsidR="000217DD" w:rsidRPr="0006523B">
          <w:rPr>
            <w:lang w:val="sl-SI"/>
          </w:rPr>
          <w:fldChar w:fldCharType="separate"/>
        </w:r>
        <w:r w:rsidR="000217DD" w:rsidRPr="0006523B">
          <w:rPr>
            <w:lang w:val="sl-SI"/>
          </w:rPr>
          <w:t>101</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308" w:history="1">
        <w:r w:rsidR="000217DD" w:rsidRPr="0006523B">
          <w:rPr>
            <w:rStyle w:val="Hiperpovezava"/>
            <w:noProof/>
            <w:lang w:val="sl-SI"/>
          </w:rPr>
          <w:t>Preglednica 4B: Kazalniki učinka za posamezni program za ESS in pobudo za zaposlovanje mladih</w:t>
        </w:r>
        <w:r w:rsidR="009A51C8" w:rsidRPr="0006523B">
          <w:rPr>
            <w:rStyle w:val="Hiperpovezava"/>
            <w:lang w:val="sl-SI"/>
          </w:rPr>
          <w:t xml:space="preserve"> - </w:t>
        </w:r>
        <w:r w:rsidR="009A51C8" w:rsidRPr="0006523B">
          <w:rPr>
            <w:rStyle w:val="Hiperpovezava"/>
            <w:noProof/>
            <w:lang w:val="sl-SI"/>
          </w:rPr>
          <w:t>09</w:t>
        </w:r>
        <w:r w:rsidR="000217DD" w:rsidRPr="0006523B">
          <w:rPr>
            <w:lang w:val="sl-SI"/>
          </w:rPr>
          <w:tab/>
        </w:r>
        <w:r w:rsidR="000217DD" w:rsidRPr="0006523B">
          <w:rPr>
            <w:lang w:val="sl-SI"/>
          </w:rPr>
          <w:fldChar w:fldCharType="begin"/>
        </w:r>
        <w:r w:rsidR="000217DD" w:rsidRPr="0006523B">
          <w:rPr>
            <w:lang w:val="sl-SI"/>
          </w:rPr>
          <w:instrText xml:space="preserve"> PAGEREF _Toc256000308 \h </w:instrText>
        </w:r>
        <w:r w:rsidR="000217DD" w:rsidRPr="0006523B">
          <w:rPr>
            <w:lang w:val="sl-SI"/>
          </w:rPr>
        </w:r>
        <w:r w:rsidR="000217DD" w:rsidRPr="0006523B">
          <w:rPr>
            <w:lang w:val="sl-SI"/>
          </w:rPr>
          <w:fldChar w:fldCharType="separate"/>
        </w:r>
        <w:r w:rsidR="000217DD" w:rsidRPr="0006523B">
          <w:rPr>
            <w:lang w:val="sl-SI"/>
          </w:rPr>
          <w:t>103</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309" w:history="1">
        <w:r w:rsidR="000217DD" w:rsidRPr="0006523B">
          <w:rPr>
            <w:rStyle w:val="Hiperpovezava"/>
            <w:noProof/>
            <w:lang w:val="sl-SI"/>
          </w:rPr>
          <w:t>Preglednica 2A</w:t>
        </w:r>
        <w:r w:rsidR="000217DD" w:rsidRPr="0006523B">
          <w:rPr>
            <w:rStyle w:val="Hiperpovezava"/>
            <w:lang w:val="sl-SI"/>
          </w:rPr>
          <w:t xml:space="preserve"> : </w:t>
        </w:r>
        <w:r w:rsidR="000217DD" w:rsidRPr="0006523B">
          <w:rPr>
            <w:rStyle w:val="Hiperpovezava"/>
            <w:noProof/>
            <w:lang w:val="sl-SI"/>
          </w:rPr>
          <w:t>Skupni kazalniki rezultatov za ESS (glede na prednostno os, prednostno naložbo in kategorijo regije). Podatki o vseh skupnih kazalnikih rezultatov ESS (s ciljnimi vrednostmi in brez njih) se sporočijo razčlenjeni po spolu. Za prednostno os tehnične pomoči se sporočijo samo skupni kazalniki, za katere je bila določena ciljna vrednost</w:t>
        </w:r>
        <w:r w:rsidR="00501DA0" w:rsidRPr="0006523B">
          <w:rPr>
            <w:rStyle w:val="Hiperpovezava"/>
            <w:lang w:val="sl-SI"/>
          </w:rPr>
          <w:t xml:space="preserve"> - </w:t>
        </w:r>
        <w:r w:rsidR="00501DA0" w:rsidRPr="0006523B">
          <w:rPr>
            <w:rStyle w:val="Hiperpovezava"/>
            <w:noProof/>
            <w:lang w:val="sl-SI"/>
          </w:rPr>
          <w:t>09</w:t>
        </w:r>
        <w:r w:rsidR="00501DA0" w:rsidRPr="0006523B">
          <w:rPr>
            <w:rStyle w:val="Hiperpovezava"/>
            <w:lang w:val="sl-SI"/>
          </w:rPr>
          <w:t xml:space="preserve"> / </w:t>
        </w:r>
        <w:r w:rsidR="00501DA0" w:rsidRPr="0006523B">
          <w:rPr>
            <w:rStyle w:val="Hiperpovezava"/>
            <w:noProof/>
            <w:lang w:val="sl-SI"/>
          </w:rPr>
          <w:t>9iv</w:t>
        </w:r>
        <w:r w:rsidR="000217DD" w:rsidRPr="0006523B">
          <w:rPr>
            <w:lang w:val="sl-SI"/>
          </w:rPr>
          <w:tab/>
        </w:r>
        <w:r w:rsidR="000217DD" w:rsidRPr="0006523B">
          <w:rPr>
            <w:lang w:val="sl-SI"/>
          </w:rPr>
          <w:fldChar w:fldCharType="begin"/>
        </w:r>
        <w:r w:rsidR="000217DD" w:rsidRPr="0006523B">
          <w:rPr>
            <w:lang w:val="sl-SI"/>
          </w:rPr>
          <w:instrText xml:space="preserve"> PAGEREF _Toc256000309 \h </w:instrText>
        </w:r>
        <w:r w:rsidR="000217DD" w:rsidRPr="0006523B">
          <w:rPr>
            <w:lang w:val="sl-SI"/>
          </w:rPr>
        </w:r>
        <w:r w:rsidR="000217DD" w:rsidRPr="0006523B">
          <w:rPr>
            <w:lang w:val="sl-SI"/>
          </w:rPr>
          <w:fldChar w:fldCharType="separate"/>
        </w:r>
        <w:r w:rsidR="000217DD" w:rsidRPr="0006523B">
          <w:rPr>
            <w:lang w:val="sl-SI"/>
          </w:rPr>
          <w:t>104</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310" w:history="1">
        <w:r w:rsidR="000217DD" w:rsidRPr="0006523B">
          <w:rPr>
            <w:rStyle w:val="Hiperpovezava"/>
            <w:noProof/>
            <w:lang w:val="sl-SI"/>
          </w:rPr>
          <w:t>Preglednica 4A</w:t>
        </w:r>
        <w:r w:rsidR="000217DD" w:rsidRPr="0006523B">
          <w:rPr>
            <w:rStyle w:val="Hiperpovezava"/>
            <w:lang w:val="sl-SI"/>
          </w:rPr>
          <w:t xml:space="preserve"> : </w:t>
        </w:r>
        <w:r w:rsidR="000217DD" w:rsidRPr="0006523B">
          <w:rPr>
            <w:rStyle w:val="Hiperpovezava"/>
            <w:noProof/>
            <w:lang w:val="sl-SI"/>
          </w:rPr>
          <w:t>Skupni kazalniki učinka za ESS in pobudo za zaposlovanje mladih</w:t>
        </w:r>
        <w:r w:rsidR="00A11A16" w:rsidRPr="0006523B">
          <w:rPr>
            <w:rStyle w:val="Hiperpovezava"/>
            <w:lang w:val="sl-SI"/>
          </w:rPr>
          <w:t xml:space="preserve"> - </w:t>
        </w:r>
        <w:r w:rsidR="00A11A16" w:rsidRPr="0006523B">
          <w:rPr>
            <w:rStyle w:val="Hiperpovezava"/>
            <w:noProof/>
            <w:lang w:val="sl-SI"/>
          </w:rPr>
          <w:t>09</w:t>
        </w:r>
        <w:r w:rsidR="00A11A16" w:rsidRPr="0006523B">
          <w:rPr>
            <w:rStyle w:val="Hiperpovezava"/>
            <w:lang w:val="sl-SI"/>
          </w:rPr>
          <w:t xml:space="preserve"> / </w:t>
        </w:r>
        <w:r w:rsidR="00A11A16" w:rsidRPr="0006523B">
          <w:rPr>
            <w:rStyle w:val="Hiperpovezava"/>
            <w:noProof/>
            <w:lang w:val="sl-SI"/>
          </w:rPr>
          <w:t>9iv</w:t>
        </w:r>
        <w:r w:rsidR="000217DD" w:rsidRPr="0006523B">
          <w:rPr>
            <w:lang w:val="sl-SI"/>
          </w:rPr>
          <w:tab/>
        </w:r>
        <w:r w:rsidR="000217DD" w:rsidRPr="0006523B">
          <w:rPr>
            <w:lang w:val="sl-SI"/>
          </w:rPr>
          <w:fldChar w:fldCharType="begin"/>
        </w:r>
        <w:r w:rsidR="000217DD" w:rsidRPr="0006523B">
          <w:rPr>
            <w:lang w:val="sl-SI"/>
          </w:rPr>
          <w:instrText xml:space="preserve"> PAGEREF _Toc256000310 \h </w:instrText>
        </w:r>
        <w:r w:rsidR="000217DD" w:rsidRPr="0006523B">
          <w:rPr>
            <w:lang w:val="sl-SI"/>
          </w:rPr>
        </w:r>
        <w:r w:rsidR="000217DD" w:rsidRPr="0006523B">
          <w:rPr>
            <w:lang w:val="sl-SI"/>
          </w:rPr>
          <w:fldChar w:fldCharType="separate"/>
        </w:r>
        <w:r w:rsidR="000217DD" w:rsidRPr="0006523B">
          <w:rPr>
            <w:lang w:val="sl-SI"/>
          </w:rPr>
          <w:t>107</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311" w:history="1">
        <w:r w:rsidR="000217DD" w:rsidRPr="0006523B">
          <w:rPr>
            <w:rStyle w:val="Hiperpovezava"/>
            <w:noProof/>
            <w:lang w:val="sl-SI"/>
          </w:rPr>
          <w:t>Preglednica 4B: Kazalniki učinka za posamezni program za ESS in pobudo za zaposlovanje mladih</w:t>
        </w:r>
        <w:r w:rsidR="009A51C8" w:rsidRPr="0006523B">
          <w:rPr>
            <w:rStyle w:val="Hiperpovezava"/>
            <w:lang w:val="sl-SI"/>
          </w:rPr>
          <w:t xml:space="preserve"> - </w:t>
        </w:r>
        <w:r w:rsidR="009A51C8" w:rsidRPr="0006523B">
          <w:rPr>
            <w:rStyle w:val="Hiperpovezava"/>
            <w:noProof/>
            <w:lang w:val="sl-SI"/>
          </w:rPr>
          <w:t>09</w:t>
        </w:r>
        <w:r w:rsidR="000217DD" w:rsidRPr="0006523B">
          <w:rPr>
            <w:lang w:val="sl-SI"/>
          </w:rPr>
          <w:tab/>
        </w:r>
        <w:r w:rsidR="000217DD" w:rsidRPr="0006523B">
          <w:rPr>
            <w:lang w:val="sl-SI"/>
          </w:rPr>
          <w:fldChar w:fldCharType="begin"/>
        </w:r>
        <w:r w:rsidR="000217DD" w:rsidRPr="0006523B">
          <w:rPr>
            <w:lang w:val="sl-SI"/>
          </w:rPr>
          <w:instrText xml:space="preserve"> PAGEREF _Toc256000311 \h </w:instrText>
        </w:r>
        <w:r w:rsidR="000217DD" w:rsidRPr="0006523B">
          <w:rPr>
            <w:lang w:val="sl-SI"/>
          </w:rPr>
        </w:r>
        <w:r w:rsidR="000217DD" w:rsidRPr="0006523B">
          <w:rPr>
            <w:lang w:val="sl-SI"/>
          </w:rPr>
          <w:fldChar w:fldCharType="separate"/>
        </w:r>
        <w:r w:rsidR="000217DD" w:rsidRPr="0006523B">
          <w:rPr>
            <w:lang w:val="sl-SI"/>
          </w:rPr>
          <w:t>109</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312" w:history="1">
        <w:r w:rsidR="000217DD" w:rsidRPr="0006523B">
          <w:rPr>
            <w:rStyle w:val="Hiperpovezava"/>
            <w:noProof/>
            <w:lang w:val="sl-SI"/>
          </w:rPr>
          <w:t>Preglednica 2A</w:t>
        </w:r>
        <w:r w:rsidR="000217DD" w:rsidRPr="0006523B">
          <w:rPr>
            <w:rStyle w:val="Hiperpovezava"/>
            <w:lang w:val="sl-SI"/>
          </w:rPr>
          <w:t xml:space="preserve"> : </w:t>
        </w:r>
        <w:r w:rsidR="000217DD" w:rsidRPr="0006523B">
          <w:rPr>
            <w:rStyle w:val="Hiperpovezava"/>
            <w:noProof/>
            <w:lang w:val="sl-SI"/>
          </w:rPr>
          <w:t>Skupni kazalniki rezultatov za ESS (glede na prednostno os, prednostno naložbo in kategorijo regije). Podatki o vseh skupnih kazalnikih rezultatov ESS (s ciljnimi vrednostmi in brez njih) se sporočijo razčlenjeni po spolu. Za prednostno os tehnične pomoči se sporočijo samo skupni kazalniki, za katere je bila določena ciljna vrednost</w:t>
        </w:r>
        <w:r w:rsidR="00501DA0" w:rsidRPr="0006523B">
          <w:rPr>
            <w:rStyle w:val="Hiperpovezava"/>
            <w:lang w:val="sl-SI"/>
          </w:rPr>
          <w:t xml:space="preserve"> - </w:t>
        </w:r>
        <w:r w:rsidR="00501DA0" w:rsidRPr="0006523B">
          <w:rPr>
            <w:rStyle w:val="Hiperpovezava"/>
            <w:noProof/>
            <w:lang w:val="sl-SI"/>
          </w:rPr>
          <w:t>09</w:t>
        </w:r>
        <w:r w:rsidR="00501DA0" w:rsidRPr="0006523B">
          <w:rPr>
            <w:rStyle w:val="Hiperpovezava"/>
            <w:lang w:val="sl-SI"/>
          </w:rPr>
          <w:t xml:space="preserve"> / </w:t>
        </w:r>
        <w:r w:rsidR="00501DA0" w:rsidRPr="0006523B">
          <w:rPr>
            <w:rStyle w:val="Hiperpovezava"/>
            <w:noProof/>
            <w:lang w:val="sl-SI"/>
          </w:rPr>
          <w:t>9v</w:t>
        </w:r>
        <w:r w:rsidR="000217DD" w:rsidRPr="0006523B">
          <w:rPr>
            <w:lang w:val="sl-SI"/>
          </w:rPr>
          <w:tab/>
        </w:r>
        <w:r w:rsidR="000217DD" w:rsidRPr="0006523B">
          <w:rPr>
            <w:lang w:val="sl-SI"/>
          </w:rPr>
          <w:fldChar w:fldCharType="begin"/>
        </w:r>
        <w:r w:rsidR="000217DD" w:rsidRPr="0006523B">
          <w:rPr>
            <w:lang w:val="sl-SI"/>
          </w:rPr>
          <w:instrText xml:space="preserve"> PAGEREF _Toc256000312 \h </w:instrText>
        </w:r>
        <w:r w:rsidR="000217DD" w:rsidRPr="0006523B">
          <w:rPr>
            <w:lang w:val="sl-SI"/>
          </w:rPr>
        </w:r>
        <w:r w:rsidR="000217DD" w:rsidRPr="0006523B">
          <w:rPr>
            <w:lang w:val="sl-SI"/>
          </w:rPr>
          <w:fldChar w:fldCharType="separate"/>
        </w:r>
        <w:r w:rsidR="000217DD" w:rsidRPr="0006523B">
          <w:rPr>
            <w:lang w:val="sl-SI"/>
          </w:rPr>
          <w:t>110</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313" w:history="1">
        <w:r w:rsidR="000217DD" w:rsidRPr="0006523B">
          <w:rPr>
            <w:rStyle w:val="Hiperpovezava"/>
            <w:noProof/>
            <w:lang w:val="sl-SI"/>
          </w:rPr>
          <w:t>Preglednica 4A</w:t>
        </w:r>
        <w:r w:rsidR="000217DD" w:rsidRPr="0006523B">
          <w:rPr>
            <w:rStyle w:val="Hiperpovezava"/>
            <w:lang w:val="sl-SI"/>
          </w:rPr>
          <w:t xml:space="preserve"> : </w:t>
        </w:r>
        <w:r w:rsidR="000217DD" w:rsidRPr="0006523B">
          <w:rPr>
            <w:rStyle w:val="Hiperpovezava"/>
            <w:noProof/>
            <w:lang w:val="sl-SI"/>
          </w:rPr>
          <w:t>Skupni kazalniki učinka za ESS in pobudo za zaposlovanje mladih</w:t>
        </w:r>
        <w:r w:rsidR="00A11A16" w:rsidRPr="0006523B">
          <w:rPr>
            <w:rStyle w:val="Hiperpovezava"/>
            <w:lang w:val="sl-SI"/>
          </w:rPr>
          <w:t xml:space="preserve"> - </w:t>
        </w:r>
        <w:r w:rsidR="00A11A16" w:rsidRPr="0006523B">
          <w:rPr>
            <w:rStyle w:val="Hiperpovezava"/>
            <w:noProof/>
            <w:lang w:val="sl-SI"/>
          </w:rPr>
          <w:t>09</w:t>
        </w:r>
        <w:r w:rsidR="00A11A16" w:rsidRPr="0006523B">
          <w:rPr>
            <w:rStyle w:val="Hiperpovezava"/>
            <w:lang w:val="sl-SI"/>
          </w:rPr>
          <w:t xml:space="preserve"> / </w:t>
        </w:r>
        <w:r w:rsidR="00A11A16" w:rsidRPr="0006523B">
          <w:rPr>
            <w:rStyle w:val="Hiperpovezava"/>
            <w:noProof/>
            <w:lang w:val="sl-SI"/>
          </w:rPr>
          <w:t>9v</w:t>
        </w:r>
        <w:r w:rsidR="000217DD" w:rsidRPr="0006523B">
          <w:rPr>
            <w:lang w:val="sl-SI"/>
          </w:rPr>
          <w:tab/>
        </w:r>
        <w:r w:rsidR="000217DD" w:rsidRPr="0006523B">
          <w:rPr>
            <w:lang w:val="sl-SI"/>
          </w:rPr>
          <w:fldChar w:fldCharType="begin"/>
        </w:r>
        <w:r w:rsidR="000217DD" w:rsidRPr="0006523B">
          <w:rPr>
            <w:lang w:val="sl-SI"/>
          </w:rPr>
          <w:instrText xml:space="preserve"> PAGEREF _Toc256000313 \h </w:instrText>
        </w:r>
        <w:r w:rsidR="000217DD" w:rsidRPr="0006523B">
          <w:rPr>
            <w:lang w:val="sl-SI"/>
          </w:rPr>
        </w:r>
        <w:r w:rsidR="000217DD" w:rsidRPr="0006523B">
          <w:rPr>
            <w:lang w:val="sl-SI"/>
          </w:rPr>
          <w:fldChar w:fldCharType="separate"/>
        </w:r>
        <w:r w:rsidR="000217DD" w:rsidRPr="0006523B">
          <w:rPr>
            <w:lang w:val="sl-SI"/>
          </w:rPr>
          <w:t>113</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314" w:history="1">
        <w:r w:rsidR="000217DD" w:rsidRPr="0006523B">
          <w:rPr>
            <w:rStyle w:val="Hiperpovezava"/>
            <w:noProof/>
            <w:lang w:val="sl-SI"/>
          </w:rPr>
          <w:t>Preglednica 4B: Kazalniki učinka za posamezni program za ESS in pobudo za zaposlovanje mladih</w:t>
        </w:r>
        <w:r w:rsidR="009A51C8" w:rsidRPr="0006523B">
          <w:rPr>
            <w:rStyle w:val="Hiperpovezava"/>
            <w:lang w:val="sl-SI"/>
          </w:rPr>
          <w:t xml:space="preserve"> - </w:t>
        </w:r>
        <w:r w:rsidR="009A51C8" w:rsidRPr="0006523B">
          <w:rPr>
            <w:rStyle w:val="Hiperpovezava"/>
            <w:noProof/>
            <w:lang w:val="sl-SI"/>
          </w:rPr>
          <w:t>09</w:t>
        </w:r>
        <w:r w:rsidR="000217DD" w:rsidRPr="0006523B">
          <w:rPr>
            <w:lang w:val="sl-SI"/>
          </w:rPr>
          <w:tab/>
        </w:r>
        <w:r w:rsidR="000217DD" w:rsidRPr="0006523B">
          <w:rPr>
            <w:lang w:val="sl-SI"/>
          </w:rPr>
          <w:fldChar w:fldCharType="begin"/>
        </w:r>
        <w:r w:rsidR="000217DD" w:rsidRPr="0006523B">
          <w:rPr>
            <w:lang w:val="sl-SI"/>
          </w:rPr>
          <w:instrText xml:space="preserve"> PAGEREF _Toc256000314 \h </w:instrText>
        </w:r>
        <w:r w:rsidR="000217DD" w:rsidRPr="0006523B">
          <w:rPr>
            <w:lang w:val="sl-SI"/>
          </w:rPr>
        </w:r>
        <w:r w:rsidR="000217DD" w:rsidRPr="0006523B">
          <w:rPr>
            <w:lang w:val="sl-SI"/>
          </w:rPr>
          <w:fldChar w:fldCharType="separate"/>
        </w:r>
        <w:r w:rsidR="000217DD" w:rsidRPr="0006523B">
          <w:rPr>
            <w:lang w:val="sl-SI"/>
          </w:rPr>
          <w:t>115</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315" w:history="1">
        <w:r w:rsidR="000217DD" w:rsidRPr="0006523B">
          <w:rPr>
            <w:rStyle w:val="Hiperpovezava"/>
            <w:noProof/>
            <w:lang w:val="sl-SI"/>
          </w:rPr>
          <w:t>Preglednica 3A</w:t>
        </w:r>
        <w:r w:rsidR="000217DD" w:rsidRPr="0006523B">
          <w:rPr>
            <w:rStyle w:val="Hiperpovezava"/>
            <w:lang w:val="sl-SI"/>
          </w:rPr>
          <w:t xml:space="preserve">: </w:t>
        </w:r>
        <w:r w:rsidR="000217DD" w:rsidRPr="0006523B">
          <w:rPr>
            <w:rStyle w:val="Hiperpovezava"/>
            <w:noProof/>
            <w:lang w:val="sl-SI"/>
          </w:rPr>
          <w:t>Skupni kazalniki učinka in kazalniki učinka za posamezni program za ESRR in Kohezijski sklad (glede na prednostno os, prednostno naložbo, razčlenjeni glede na kategorijo regije za ESRR)</w:t>
        </w:r>
        <w:r w:rsidR="009C5874" w:rsidRPr="0006523B">
          <w:rPr>
            <w:rStyle w:val="Hiperpovezava"/>
            <w:lang w:val="sl-SI"/>
          </w:rPr>
          <w:t xml:space="preserve"> - </w:t>
        </w:r>
        <w:r w:rsidR="00F022AC" w:rsidRPr="0006523B">
          <w:rPr>
            <w:rStyle w:val="Hiperpovezava"/>
            <w:noProof/>
            <w:lang w:val="sl-SI"/>
          </w:rPr>
          <w:t>10</w:t>
        </w:r>
        <w:r w:rsidR="00F022AC" w:rsidRPr="0006523B">
          <w:rPr>
            <w:rStyle w:val="Hiperpovezava"/>
            <w:lang w:val="sl-SI"/>
          </w:rPr>
          <w:t xml:space="preserve"> / </w:t>
        </w:r>
        <w:r w:rsidR="00F022AC" w:rsidRPr="0006523B">
          <w:rPr>
            <w:rStyle w:val="Hiperpovezava"/>
            <w:noProof/>
            <w:lang w:val="sl-SI"/>
          </w:rPr>
          <w:t>10a</w:t>
        </w:r>
        <w:r w:rsidR="000217DD" w:rsidRPr="0006523B">
          <w:rPr>
            <w:lang w:val="sl-SI"/>
          </w:rPr>
          <w:tab/>
        </w:r>
        <w:r w:rsidR="000217DD" w:rsidRPr="0006523B">
          <w:rPr>
            <w:lang w:val="sl-SI"/>
          </w:rPr>
          <w:fldChar w:fldCharType="begin"/>
        </w:r>
        <w:r w:rsidR="000217DD" w:rsidRPr="0006523B">
          <w:rPr>
            <w:lang w:val="sl-SI"/>
          </w:rPr>
          <w:instrText xml:space="preserve"> PAGEREF _Toc256000315 \h </w:instrText>
        </w:r>
        <w:r w:rsidR="000217DD" w:rsidRPr="0006523B">
          <w:rPr>
            <w:lang w:val="sl-SI"/>
          </w:rPr>
        </w:r>
        <w:r w:rsidR="000217DD" w:rsidRPr="0006523B">
          <w:rPr>
            <w:lang w:val="sl-SI"/>
          </w:rPr>
          <w:fldChar w:fldCharType="separate"/>
        </w:r>
        <w:r w:rsidR="000217DD" w:rsidRPr="0006523B">
          <w:rPr>
            <w:lang w:val="sl-SI"/>
          </w:rPr>
          <w:t>116</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316" w:history="1">
        <w:r w:rsidR="000217DD" w:rsidRPr="0006523B">
          <w:rPr>
            <w:rStyle w:val="Hiperpovezava"/>
            <w:noProof/>
            <w:lang w:val="sl-SI"/>
          </w:rPr>
          <w:t>Preglednica 2A</w:t>
        </w:r>
        <w:r w:rsidR="000217DD" w:rsidRPr="0006523B">
          <w:rPr>
            <w:rStyle w:val="Hiperpovezava"/>
            <w:lang w:val="sl-SI"/>
          </w:rPr>
          <w:t xml:space="preserve"> : </w:t>
        </w:r>
        <w:r w:rsidR="000217DD" w:rsidRPr="0006523B">
          <w:rPr>
            <w:rStyle w:val="Hiperpovezava"/>
            <w:noProof/>
            <w:lang w:val="sl-SI"/>
          </w:rPr>
          <w:t>Skupni kazalniki rezultatov za ESS (glede na prednostno os, prednostno naložbo in kategorijo regije). Podatki o vseh skupnih kazalnikih rezultatov ESS (s ciljnimi vrednostmi in brez njih) se sporočijo razčlenjeni po spolu. Za prednostno os tehnične pomoči se sporočijo samo skupni kazalniki, za katere je bila določena ciljna vrednost</w:t>
        </w:r>
        <w:r w:rsidR="00501DA0" w:rsidRPr="0006523B">
          <w:rPr>
            <w:rStyle w:val="Hiperpovezava"/>
            <w:lang w:val="sl-SI"/>
          </w:rPr>
          <w:t xml:space="preserve"> - </w:t>
        </w:r>
        <w:r w:rsidR="00501DA0" w:rsidRPr="0006523B">
          <w:rPr>
            <w:rStyle w:val="Hiperpovezava"/>
            <w:noProof/>
            <w:lang w:val="sl-SI"/>
          </w:rPr>
          <w:t>10</w:t>
        </w:r>
        <w:r w:rsidR="00501DA0" w:rsidRPr="0006523B">
          <w:rPr>
            <w:rStyle w:val="Hiperpovezava"/>
            <w:lang w:val="sl-SI"/>
          </w:rPr>
          <w:t xml:space="preserve"> / </w:t>
        </w:r>
        <w:r w:rsidR="00501DA0" w:rsidRPr="0006523B">
          <w:rPr>
            <w:rStyle w:val="Hiperpovezava"/>
            <w:noProof/>
            <w:lang w:val="sl-SI"/>
          </w:rPr>
          <w:t>10iii</w:t>
        </w:r>
        <w:r w:rsidR="000217DD" w:rsidRPr="0006523B">
          <w:rPr>
            <w:lang w:val="sl-SI"/>
          </w:rPr>
          <w:tab/>
        </w:r>
        <w:r w:rsidR="000217DD" w:rsidRPr="0006523B">
          <w:rPr>
            <w:lang w:val="sl-SI"/>
          </w:rPr>
          <w:fldChar w:fldCharType="begin"/>
        </w:r>
        <w:r w:rsidR="000217DD" w:rsidRPr="0006523B">
          <w:rPr>
            <w:lang w:val="sl-SI"/>
          </w:rPr>
          <w:instrText xml:space="preserve"> PAGEREF _Toc256000316 \h </w:instrText>
        </w:r>
        <w:r w:rsidR="000217DD" w:rsidRPr="0006523B">
          <w:rPr>
            <w:lang w:val="sl-SI"/>
          </w:rPr>
        </w:r>
        <w:r w:rsidR="000217DD" w:rsidRPr="0006523B">
          <w:rPr>
            <w:lang w:val="sl-SI"/>
          </w:rPr>
          <w:fldChar w:fldCharType="separate"/>
        </w:r>
        <w:r w:rsidR="000217DD" w:rsidRPr="0006523B">
          <w:rPr>
            <w:lang w:val="sl-SI"/>
          </w:rPr>
          <w:t>119</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317" w:history="1">
        <w:r w:rsidR="000217DD" w:rsidRPr="0006523B">
          <w:rPr>
            <w:rStyle w:val="Hiperpovezava"/>
            <w:noProof/>
            <w:lang w:val="sl-SI"/>
          </w:rPr>
          <w:t>Preglednica 4A</w:t>
        </w:r>
        <w:r w:rsidR="000217DD" w:rsidRPr="0006523B">
          <w:rPr>
            <w:rStyle w:val="Hiperpovezava"/>
            <w:lang w:val="sl-SI"/>
          </w:rPr>
          <w:t xml:space="preserve"> : </w:t>
        </w:r>
        <w:r w:rsidR="000217DD" w:rsidRPr="0006523B">
          <w:rPr>
            <w:rStyle w:val="Hiperpovezava"/>
            <w:noProof/>
            <w:lang w:val="sl-SI"/>
          </w:rPr>
          <w:t>Skupni kazalniki učinka za ESS in pobudo za zaposlovanje mladih</w:t>
        </w:r>
        <w:r w:rsidR="00A11A16" w:rsidRPr="0006523B">
          <w:rPr>
            <w:rStyle w:val="Hiperpovezava"/>
            <w:lang w:val="sl-SI"/>
          </w:rPr>
          <w:t xml:space="preserve"> - </w:t>
        </w:r>
        <w:r w:rsidR="00A11A16" w:rsidRPr="0006523B">
          <w:rPr>
            <w:rStyle w:val="Hiperpovezava"/>
            <w:noProof/>
            <w:lang w:val="sl-SI"/>
          </w:rPr>
          <w:t>10</w:t>
        </w:r>
        <w:r w:rsidR="00A11A16" w:rsidRPr="0006523B">
          <w:rPr>
            <w:rStyle w:val="Hiperpovezava"/>
            <w:lang w:val="sl-SI"/>
          </w:rPr>
          <w:t xml:space="preserve"> / </w:t>
        </w:r>
        <w:r w:rsidR="00A11A16" w:rsidRPr="0006523B">
          <w:rPr>
            <w:rStyle w:val="Hiperpovezava"/>
            <w:noProof/>
            <w:lang w:val="sl-SI"/>
          </w:rPr>
          <w:t>10iii</w:t>
        </w:r>
        <w:r w:rsidR="000217DD" w:rsidRPr="0006523B">
          <w:rPr>
            <w:lang w:val="sl-SI"/>
          </w:rPr>
          <w:tab/>
        </w:r>
        <w:r w:rsidR="000217DD" w:rsidRPr="0006523B">
          <w:rPr>
            <w:lang w:val="sl-SI"/>
          </w:rPr>
          <w:fldChar w:fldCharType="begin"/>
        </w:r>
        <w:r w:rsidR="000217DD" w:rsidRPr="0006523B">
          <w:rPr>
            <w:lang w:val="sl-SI"/>
          </w:rPr>
          <w:instrText xml:space="preserve"> PAGEREF _Toc256000317 \h </w:instrText>
        </w:r>
        <w:r w:rsidR="000217DD" w:rsidRPr="0006523B">
          <w:rPr>
            <w:lang w:val="sl-SI"/>
          </w:rPr>
        </w:r>
        <w:r w:rsidR="000217DD" w:rsidRPr="0006523B">
          <w:rPr>
            <w:lang w:val="sl-SI"/>
          </w:rPr>
          <w:fldChar w:fldCharType="separate"/>
        </w:r>
        <w:r w:rsidR="000217DD" w:rsidRPr="0006523B">
          <w:rPr>
            <w:lang w:val="sl-SI"/>
          </w:rPr>
          <w:t>122</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318" w:history="1">
        <w:r w:rsidR="000217DD" w:rsidRPr="0006523B">
          <w:rPr>
            <w:rStyle w:val="Hiperpovezava"/>
            <w:noProof/>
            <w:lang w:val="sl-SI"/>
          </w:rPr>
          <w:t>Preglednica 4B: Kazalniki učinka za posamezni program za ESS in pobudo za zaposlovanje mladih</w:t>
        </w:r>
        <w:r w:rsidR="009A51C8" w:rsidRPr="0006523B">
          <w:rPr>
            <w:rStyle w:val="Hiperpovezava"/>
            <w:lang w:val="sl-SI"/>
          </w:rPr>
          <w:t xml:space="preserve"> - </w:t>
        </w:r>
        <w:r w:rsidR="009A51C8" w:rsidRPr="0006523B">
          <w:rPr>
            <w:rStyle w:val="Hiperpovezava"/>
            <w:noProof/>
            <w:lang w:val="sl-SI"/>
          </w:rPr>
          <w:t>10</w:t>
        </w:r>
        <w:r w:rsidR="000217DD" w:rsidRPr="0006523B">
          <w:rPr>
            <w:lang w:val="sl-SI"/>
          </w:rPr>
          <w:tab/>
        </w:r>
        <w:r w:rsidR="000217DD" w:rsidRPr="0006523B">
          <w:rPr>
            <w:lang w:val="sl-SI"/>
          </w:rPr>
          <w:fldChar w:fldCharType="begin"/>
        </w:r>
        <w:r w:rsidR="000217DD" w:rsidRPr="0006523B">
          <w:rPr>
            <w:lang w:val="sl-SI"/>
          </w:rPr>
          <w:instrText xml:space="preserve"> PAGEREF _Toc256000318 \h </w:instrText>
        </w:r>
        <w:r w:rsidR="000217DD" w:rsidRPr="0006523B">
          <w:rPr>
            <w:lang w:val="sl-SI"/>
          </w:rPr>
        </w:r>
        <w:r w:rsidR="000217DD" w:rsidRPr="0006523B">
          <w:rPr>
            <w:lang w:val="sl-SI"/>
          </w:rPr>
          <w:fldChar w:fldCharType="separate"/>
        </w:r>
        <w:r w:rsidR="000217DD" w:rsidRPr="0006523B">
          <w:rPr>
            <w:lang w:val="sl-SI"/>
          </w:rPr>
          <w:t>124</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319" w:history="1">
        <w:r w:rsidR="000217DD" w:rsidRPr="0006523B">
          <w:rPr>
            <w:rStyle w:val="Hiperpovezava"/>
            <w:noProof/>
            <w:lang w:val="sl-SI"/>
          </w:rPr>
          <w:t>Preglednica 2A</w:t>
        </w:r>
        <w:r w:rsidR="000217DD" w:rsidRPr="0006523B">
          <w:rPr>
            <w:rStyle w:val="Hiperpovezava"/>
            <w:lang w:val="sl-SI"/>
          </w:rPr>
          <w:t xml:space="preserve"> : </w:t>
        </w:r>
        <w:r w:rsidR="000217DD" w:rsidRPr="0006523B">
          <w:rPr>
            <w:rStyle w:val="Hiperpovezava"/>
            <w:noProof/>
            <w:lang w:val="sl-SI"/>
          </w:rPr>
          <w:t>Skupni kazalniki rezultatov za ESS (glede na prednostno os, prednostno naložbo in kategorijo regije). Podatki o vseh skupnih kazalnikih rezultatov ESS (s ciljnimi vrednostmi in brez njih) se sporočijo razčlenjeni po spolu. Za prednostno os tehnične pomoči se sporočijo samo skupni kazalniki, za katere je bila določena ciljna vrednost</w:t>
        </w:r>
        <w:r w:rsidR="00501DA0" w:rsidRPr="0006523B">
          <w:rPr>
            <w:rStyle w:val="Hiperpovezava"/>
            <w:lang w:val="sl-SI"/>
          </w:rPr>
          <w:t xml:space="preserve"> - </w:t>
        </w:r>
        <w:r w:rsidR="00501DA0" w:rsidRPr="0006523B">
          <w:rPr>
            <w:rStyle w:val="Hiperpovezava"/>
            <w:noProof/>
            <w:lang w:val="sl-SI"/>
          </w:rPr>
          <w:t>10</w:t>
        </w:r>
        <w:r w:rsidR="00501DA0" w:rsidRPr="0006523B">
          <w:rPr>
            <w:rStyle w:val="Hiperpovezava"/>
            <w:lang w:val="sl-SI"/>
          </w:rPr>
          <w:t xml:space="preserve"> / </w:t>
        </w:r>
        <w:r w:rsidR="00501DA0" w:rsidRPr="0006523B">
          <w:rPr>
            <w:rStyle w:val="Hiperpovezava"/>
            <w:noProof/>
            <w:lang w:val="sl-SI"/>
          </w:rPr>
          <w:t>10iv</w:t>
        </w:r>
        <w:r w:rsidR="000217DD" w:rsidRPr="0006523B">
          <w:rPr>
            <w:lang w:val="sl-SI"/>
          </w:rPr>
          <w:tab/>
        </w:r>
        <w:r w:rsidR="000217DD" w:rsidRPr="0006523B">
          <w:rPr>
            <w:lang w:val="sl-SI"/>
          </w:rPr>
          <w:fldChar w:fldCharType="begin"/>
        </w:r>
        <w:r w:rsidR="000217DD" w:rsidRPr="0006523B">
          <w:rPr>
            <w:lang w:val="sl-SI"/>
          </w:rPr>
          <w:instrText xml:space="preserve"> PAGEREF _Toc256000319 \h </w:instrText>
        </w:r>
        <w:r w:rsidR="000217DD" w:rsidRPr="0006523B">
          <w:rPr>
            <w:lang w:val="sl-SI"/>
          </w:rPr>
        </w:r>
        <w:r w:rsidR="000217DD" w:rsidRPr="0006523B">
          <w:rPr>
            <w:lang w:val="sl-SI"/>
          </w:rPr>
          <w:fldChar w:fldCharType="separate"/>
        </w:r>
        <w:r w:rsidR="000217DD" w:rsidRPr="0006523B">
          <w:rPr>
            <w:lang w:val="sl-SI"/>
          </w:rPr>
          <w:t>125</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320" w:history="1">
        <w:r w:rsidR="000217DD" w:rsidRPr="0006523B">
          <w:rPr>
            <w:rStyle w:val="Hiperpovezava"/>
            <w:noProof/>
            <w:lang w:val="sl-SI"/>
          </w:rPr>
          <w:t>Preglednica 4A</w:t>
        </w:r>
        <w:r w:rsidR="000217DD" w:rsidRPr="0006523B">
          <w:rPr>
            <w:rStyle w:val="Hiperpovezava"/>
            <w:lang w:val="sl-SI"/>
          </w:rPr>
          <w:t xml:space="preserve"> : </w:t>
        </w:r>
        <w:r w:rsidR="000217DD" w:rsidRPr="0006523B">
          <w:rPr>
            <w:rStyle w:val="Hiperpovezava"/>
            <w:noProof/>
            <w:lang w:val="sl-SI"/>
          </w:rPr>
          <w:t>Skupni kazalniki učinka za ESS in pobudo za zaposlovanje mladih</w:t>
        </w:r>
        <w:r w:rsidR="00A11A16" w:rsidRPr="0006523B">
          <w:rPr>
            <w:rStyle w:val="Hiperpovezava"/>
            <w:lang w:val="sl-SI"/>
          </w:rPr>
          <w:t xml:space="preserve"> - </w:t>
        </w:r>
        <w:r w:rsidR="00A11A16" w:rsidRPr="0006523B">
          <w:rPr>
            <w:rStyle w:val="Hiperpovezava"/>
            <w:noProof/>
            <w:lang w:val="sl-SI"/>
          </w:rPr>
          <w:t>10</w:t>
        </w:r>
        <w:r w:rsidR="00A11A16" w:rsidRPr="0006523B">
          <w:rPr>
            <w:rStyle w:val="Hiperpovezava"/>
            <w:lang w:val="sl-SI"/>
          </w:rPr>
          <w:t xml:space="preserve"> / </w:t>
        </w:r>
        <w:r w:rsidR="00A11A16" w:rsidRPr="0006523B">
          <w:rPr>
            <w:rStyle w:val="Hiperpovezava"/>
            <w:noProof/>
            <w:lang w:val="sl-SI"/>
          </w:rPr>
          <w:t>10iv</w:t>
        </w:r>
        <w:r w:rsidR="000217DD" w:rsidRPr="0006523B">
          <w:rPr>
            <w:lang w:val="sl-SI"/>
          </w:rPr>
          <w:tab/>
        </w:r>
        <w:r w:rsidR="000217DD" w:rsidRPr="0006523B">
          <w:rPr>
            <w:lang w:val="sl-SI"/>
          </w:rPr>
          <w:fldChar w:fldCharType="begin"/>
        </w:r>
        <w:r w:rsidR="000217DD" w:rsidRPr="0006523B">
          <w:rPr>
            <w:lang w:val="sl-SI"/>
          </w:rPr>
          <w:instrText xml:space="preserve"> PAGEREF _Toc256000320 \h </w:instrText>
        </w:r>
        <w:r w:rsidR="000217DD" w:rsidRPr="0006523B">
          <w:rPr>
            <w:lang w:val="sl-SI"/>
          </w:rPr>
        </w:r>
        <w:r w:rsidR="000217DD" w:rsidRPr="0006523B">
          <w:rPr>
            <w:lang w:val="sl-SI"/>
          </w:rPr>
          <w:fldChar w:fldCharType="separate"/>
        </w:r>
        <w:r w:rsidR="000217DD" w:rsidRPr="0006523B">
          <w:rPr>
            <w:lang w:val="sl-SI"/>
          </w:rPr>
          <w:t>128</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321" w:history="1">
        <w:r w:rsidR="000217DD" w:rsidRPr="0006523B">
          <w:rPr>
            <w:rStyle w:val="Hiperpovezava"/>
            <w:noProof/>
            <w:lang w:val="sl-SI"/>
          </w:rPr>
          <w:t>Preglednica 4B: Kazalniki učinka za posamezni program za ESS in pobudo za zaposlovanje mladih</w:t>
        </w:r>
        <w:r w:rsidR="009A51C8" w:rsidRPr="0006523B">
          <w:rPr>
            <w:rStyle w:val="Hiperpovezava"/>
            <w:lang w:val="sl-SI"/>
          </w:rPr>
          <w:t xml:space="preserve"> - </w:t>
        </w:r>
        <w:r w:rsidR="009A51C8" w:rsidRPr="0006523B">
          <w:rPr>
            <w:rStyle w:val="Hiperpovezava"/>
            <w:noProof/>
            <w:lang w:val="sl-SI"/>
          </w:rPr>
          <w:t>10</w:t>
        </w:r>
        <w:r w:rsidR="000217DD" w:rsidRPr="0006523B">
          <w:rPr>
            <w:lang w:val="sl-SI"/>
          </w:rPr>
          <w:tab/>
        </w:r>
        <w:r w:rsidR="000217DD" w:rsidRPr="0006523B">
          <w:rPr>
            <w:lang w:val="sl-SI"/>
          </w:rPr>
          <w:fldChar w:fldCharType="begin"/>
        </w:r>
        <w:r w:rsidR="000217DD" w:rsidRPr="0006523B">
          <w:rPr>
            <w:lang w:val="sl-SI"/>
          </w:rPr>
          <w:instrText xml:space="preserve"> PAGEREF _Toc256000321 \h </w:instrText>
        </w:r>
        <w:r w:rsidR="000217DD" w:rsidRPr="0006523B">
          <w:rPr>
            <w:lang w:val="sl-SI"/>
          </w:rPr>
        </w:r>
        <w:r w:rsidR="000217DD" w:rsidRPr="0006523B">
          <w:rPr>
            <w:lang w:val="sl-SI"/>
          </w:rPr>
          <w:fldChar w:fldCharType="separate"/>
        </w:r>
        <w:r w:rsidR="000217DD" w:rsidRPr="0006523B">
          <w:rPr>
            <w:lang w:val="sl-SI"/>
          </w:rPr>
          <w:t>130</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322" w:history="1">
        <w:r w:rsidR="000217DD" w:rsidRPr="0006523B">
          <w:rPr>
            <w:rStyle w:val="Hiperpovezava"/>
            <w:noProof/>
            <w:lang w:val="sl-SI"/>
          </w:rPr>
          <w:t>Preglednica 2A</w:t>
        </w:r>
        <w:r w:rsidR="000217DD" w:rsidRPr="0006523B">
          <w:rPr>
            <w:rStyle w:val="Hiperpovezava"/>
            <w:lang w:val="sl-SI"/>
          </w:rPr>
          <w:t xml:space="preserve"> : </w:t>
        </w:r>
        <w:r w:rsidR="000217DD" w:rsidRPr="0006523B">
          <w:rPr>
            <w:rStyle w:val="Hiperpovezava"/>
            <w:noProof/>
            <w:lang w:val="sl-SI"/>
          </w:rPr>
          <w:t>Skupni kazalniki rezultatov za ESS (glede na prednostno os, prednostno naložbo in kategorijo regije). Podatki o vseh skupnih kazalnikih rezultatov ESS (s ciljnimi vrednostmi in brez njih) se sporočijo razčlenjeni po spolu. Za prednostno os tehnične pomoči se sporočijo samo skupni kazalniki, za katere je bila določena ciljna vrednost</w:t>
        </w:r>
        <w:r w:rsidR="00501DA0" w:rsidRPr="0006523B">
          <w:rPr>
            <w:rStyle w:val="Hiperpovezava"/>
            <w:lang w:val="sl-SI"/>
          </w:rPr>
          <w:t xml:space="preserve"> - </w:t>
        </w:r>
        <w:r w:rsidR="00501DA0" w:rsidRPr="0006523B">
          <w:rPr>
            <w:rStyle w:val="Hiperpovezava"/>
            <w:noProof/>
            <w:lang w:val="sl-SI"/>
          </w:rPr>
          <w:t>11</w:t>
        </w:r>
        <w:r w:rsidR="00501DA0" w:rsidRPr="0006523B">
          <w:rPr>
            <w:rStyle w:val="Hiperpovezava"/>
            <w:lang w:val="sl-SI"/>
          </w:rPr>
          <w:t xml:space="preserve"> / </w:t>
        </w:r>
        <w:r w:rsidR="00501DA0" w:rsidRPr="0006523B">
          <w:rPr>
            <w:rStyle w:val="Hiperpovezava"/>
            <w:noProof/>
            <w:lang w:val="sl-SI"/>
          </w:rPr>
          <w:t>11i</w:t>
        </w:r>
        <w:r w:rsidR="000217DD" w:rsidRPr="0006523B">
          <w:rPr>
            <w:lang w:val="sl-SI"/>
          </w:rPr>
          <w:tab/>
        </w:r>
        <w:r w:rsidR="000217DD" w:rsidRPr="0006523B">
          <w:rPr>
            <w:lang w:val="sl-SI"/>
          </w:rPr>
          <w:fldChar w:fldCharType="begin"/>
        </w:r>
        <w:r w:rsidR="000217DD" w:rsidRPr="0006523B">
          <w:rPr>
            <w:lang w:val="sl-SI"/>
          </w:rPr>
          <w:instrText xml:space="preserve"> PAGEREF _Toc256000322 \h </w:instrText>
        </w:r>
        <w:r w:rsidR="000217DD" w:rsidRPr="0006523B">
          <w:rPr>
            <w:lang w:val="sl-SI"/>
          </w:rPr>
        </w:r>
        <w:r w:rsidR="000217DD" w:rsidRPr="0006523B">
          <w:rPr>
            <w:lang w:val="sl-SI"/>
          </w:rPr>
          <w:fldChar w:fldCharType="separate"/>
        </w:r>
        <w:r w:rsidR="000217DD" w:rsidRPr="0006523B">
          <w:rPr>
            <w:lang w:val="sl-SI"/>
          </w:rPr>
          <w:t>131</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323" w:history="1">
        <w:r w:rsidR="000217DD" w:rsidRPr="0006523B">
          <w:rPr>
            <w:rStyle w:val="Hiperpovezava"/>
            <w:noProof/>
            <w:lang w:val="sl-SI"/>
          </w:rPr>
          <w:t>Preglednica 4A</w:t>
        </w:r>
        <w:r w:rsidR="000217DD" w:rsidRPr="0006523B">
          <w:rPr>
            <w:rStyle w:val="Hiperpovezava"/>
            <w:lang w:val="sl-SI"/>
          </w:rPr>
          <w:t xml:space="preserve"> : </w:t>
        </w:r>
        <w:r w:rsidR="000217DD" w:rsidRPr="0006523B">
          <w:rPr>
            <w:rStyle w:val="Hiperpovezava"/>
            <w:noProof/>
            <w:lang w:val="sl-SI"/>
          </w:rPr>
          <w:t>Skupni kazalniki učinka za ESS in pobudo za zaposlovanje mladih</w:t>
        </w:r>
        <w:r w:rsidR="00A11A16" w:rsidRPr="0006523B">
          <w:rPr>
            <w:rStyle w:val="Hiperpovezava"/>
            <w:lang w:val="sl-SI"/>
          </w:rPr>
          <w:t xml:space="preserve"> - </w:t>
        </w:r>
        <w:r w:rsidR="00A11A16" w:rsidRPr="0006523B">
          <w:rPr>
            <w:rStyle w:val="Hiperpovezava"/>
            <w:noProof/>
            <w:lang w:val="sl-SI"/>
          </w:rPr>
          <w:t>11</w:t>
        </w:r>
        <w:r w:rsidR="00A11A16" w:rsidRPr="0006523B">
          <w:rPr>
            <w:rStyle w:val="Hiperpovezava"/>
            <w:lang w:val="sl-SI"/>
          </w:rPr>
          <w:t xml:space="preserve"> / </w:t>
        </w:r>
        <w:r w:rsidR="00A11A16" w:rsidRPr="0006523B">
          <w:rPr>
            <w:rStyle w:val="Hiperpovezava"/>
            <w:noProof/>
            <w:lang w:val="sl-SI"/>
          </w:rPr>
          <w:t>11i</w:t>
        </w:r>
        <w:r w:rsidR="000217DD" w:rsidRPr="0006523B">
          <w:rPr>
            <w:lang w:val="sl-SI"/>
          </w:rPr>
          <w:tab/>
        </w:r>
        <w:r w:rsidR="000217DD" w:rsidRPr="0006523B">
          <w:rPr>
            <w:lang w:val="sl-SI"/>
          </w:rPr>
          <w:fldChar w:fldCharType="begin"/>
        </w:r>
        <w:r w:rsidR="000217DD" w:rsidRPr="0006523B">
          <w:rPr>
            <w:lang w:val="sl-SI"/>
          </w:rPr>
          <w:instrText xml:space="preserve"> PAGEREF _Toc256000323 \h </w:instrText>
        </w:r>
        <w:r w:rsidR="000217DD" w:rsidRPr="0006523B">
          <w:rPr>
            <w:lang w:val="sl-SI"/>
          </w:rPr>
        </w:r>
        <w:r w:rsidR="000217DD" w:rsidRPr="0006523B">
          <w:rPr>
            <w:lang w:val="sl-SI"/>
          </w:rPr>
          <w:fldChar w:fldCharType="separate"/>
        </w:r>
        <w:r w:rsidR="000217DD" w:rsidRPr="0006523B">
          <w:rPr>
            <w:lang w:val="sl-SI"/>
          </w:rPr>
          <w:t>134</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324" w:history="1">
        <w:r w:rsidR="000217DD" w:rsidRPr="0006523B">
          <w:rPr>
            <w:rStyle w:val="Hiperpovezava"/>
            <w:noProof/>
            <w:lang w:val="sl-SI"/>
          </w:rPr>
          <w:t>Preglednica 4B: Kazalniki učinka za posamezni program za ESS in pobudo za zaposlovanje mladih</w:t>
        </w:r>
        <w:r w:rsidR="009A51C8" w:rsidRPr="0006523B">
          <w:rPr>
            <w:rStyle w:val="Hiperpovezava"/>
            <w:lang w:val="sl-SI"/>
          </w:rPr>
          <w:t xml:space="preserve"> - </w:t>
        </w:r>
        <w:r w:rsidR="009A51C8" w:rsidRPr="0006523B">
          <w:rPr>
            <w:rStyle w:val="Hiperpovezava"/>
            <w:noProof/>
            <w:lang w:val="sl-SI"/>
          </w:rPr>
          <w:t>11</w:t>
        </w:r>
        <w:r w:rsidR="000217DD" w:rsidRPr="0006523B">
          <w:rPr>
            <w:lang w:val="sl-SI"/>
          </w:rPr>
          <w:tab/>
        </w:r>
        <w:r w:rsidR="000217DD" w:rsidRPr="0006523B">
          <w:rPr>
            <w:lang w:val="sl-SI"/>
          </w:rPr>
          <w:fldChar w:fldCharType="begin"/>
        </w:r>
        <w:r w:rsidR="000217DD" w:rsidRPr="0006523B">
          <w:rPr>
            <w:lang w:val="sl-SI"/>
          </w:rPr>
          <w:instrText xml:space="preserve"> PAGEREF _Toc256000324 \h </w:instrText>
        </w:r>
        <w:r w:rsidR="000217DD" w:rsidRPr="0006523B">
          <w:rPr>
            <w:lang w:val="sl-SI"/>
          </w:rPr>
        </w:r>
        <w:r w:rsidR="000217DD" w:rsidRPr="0006523B">
          <w:rPr>
            <w:lang w:val="sl-SI"/>
          </w:rPr>
          <w:fldChar w:fldCharType="separate"/>
        </w:r>
        <w:r w:rsidR="000217DD" w:rsidRPr="0006523B">
          <w:rPr>
            <w:lang w:val="sl-SI"/>
          </w:rPr>
          <w:t>136</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325" w:history="1">
        <w:r w:rsidR="000217DD" w:rsidRPr="0006523B">
          <w:rPr>
            <w:rStyle w:val="Hiperpovezava"/>
            <w:noProof/>
            <w:lang w:val="sl-SI"/>
          </w:rPr>
          <w:t>Preglednica 2A</w:t>
        </w:r>
        <w:r w:rsidR="000217DD" w:rsidRPr="0006523B">
          <w:rPr>
            <w:rStyle w:val="Hiperpovezava"/>
            <w:lang w:val="sl-SI"/>
          </w:rPr>
          <w:t xml:space="preserve"> : </w:t>
        </w:r>
        <w:r w:rsidR="000217DD" w:rsidRPr="0006523B">
          <w:rPr>
            <w:rStyle w:val="Hiperpovezava"/>
            <w:noProof/>
            <w:lang w:val="sl-SI"/>
          </w:rPr>
          <w:t>Skupni kazalniki rezultatov za ESS (glede na prednostno os, prednostno naložbo in kategorijo regije). Podatki o vseh skupnih kazalnikih rezultatov ESS (s ciljnimi vrednostmi in brez njih) se sporočijo razčlenjeni po spolu. Za prednostno os tehnične pomoči se sporočijo samo skupni kazalniki, za katere je bila določena ciljna vrednost</w:t>
        </w:r>
        <w:r w:rsidR="00501DA0" w:rsidRPr="0006523B">
          <w:rPr>
            <w:rStyle w:val="Hiperpovezava"/>
            <w:lang w:val="sl-SI"/>
          </w:rPr>
          <w:t xml:space="preserve"> - </w:t>
        </w:r>
        <w:r w:rsidR="00501DA0" w:rsidRPr="0006523B">
          <w:rPr>
            <w:rStyle w:val="Hiperpovezava"/>
            <w:noProof/>
            <w:lang w:val="sl-SI"/>
          </w:rPr>
          <w:t>11</w:t>
        </w:r>
        <w:r w:rsidR="00501DA0" w:rsidRPr="0006523B">
          <w:rPr>
            <w:rStyle w:val="Hiperpovezava"/>
            <w:lang w:val="sl-SI"/>
          </w:rPr>
          <w:t xml:space="preserve"> / </w:t>
        </w:r>
        <w:r w:rsidR="00501DA0" w:rsidRPr="0006523B">
          <w:rPr>
            <w:rStyle w:val="Hiperpovezava"/>
            <w:noProof/>
            <w:lang w:val="sl-SI"/>
          </w:rPr>
          <w:t>11ii</w:t>
        </w:r>
        <w:r w:rsidR="000217DD" w:rsidRPr="0006523B">
          <w:rPr>
            <w:lang w:val="sl-SI"/>
          </w:rPr>
          <w:tab/>
        </w:r>
        <w:r w:rsidR="000217DD" w:rsidRPr="0006523B">
          <w:rPr>
            <w:lang w:val="sl-SI"/>
          </w:rPr>
          <w:fldChar w:fldCharType="begin"/>
        </w:r>
        <w:r w:rsidR="000217DD" w:rsidRPr="0006523B">
          <w:rPr>
            <w:lang w:val="sl-SI"/>
          </w:rPr>
          <w:instrText xml:space="preserve"> PAGEREF _Toc256000325 \h </w:instrText>
        </w:r>
        <w:r w:rsidR="000217DD" w:rsidRPr="0006523B">
          <w:rPr>
            <w:lang w:val="sl-SI"/>
          </w:rPr>
        </w:r>
        <w:r w:rsidR="000217DD" w:rsidRPr="0006523B">
          <w:rPr>
            <w:lang w:val="sl-SI"/>
          </w:rPr>
          <w:fldChar w:fldCharType="separate"/>
        </w:r>
        <w:r w:rsidR="000217DD" w:rsidRPr="0006523B">
          <w:rPr>
            <w:lang w:val="sl-SI"/>
          </w:rPr>
          <w:t>137</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326" w:history="1">
        <w:r w:rsidR="000217DD" w:rsidRPr="0006523B">
          <w:rPr>
            <w:rStyle w:val="Hiperpovezava"/>
            <w:noProof/>
            <w:lang w:val="sl-SI"/>
          </w:rPr>
          <w:t>Preglednica 4A</w:t>
        </w:r>
        <w:r w:rsidR="000217DD" w:rsidRPr="0006523B">
          <w:rPr>
            <w:rStyle w:val="Hiperpovezava"/>
            <w:lang w:val="sl-SI"/>
          </w:rPr>
          <w:t xml:space="preserve"> : </w:t>
        </w:r>
        <w:r w:rsidR="000217DD" w:rsidRPr="0006523B">
          <w:rPr>
            <w:rStyle w:val="Hiperpovezava"/>
            <w:noProof/>
            <w:lang w:val="sl-SI"/>
          </w:rPr>
          <w:t>Skupni kazalniki učinka za ESS in pobudo za zaposlovanje mladih</w:t>
        </w:r>
        <w:r w:rsidR="00A11A16" w:rsidRPr="0006523B">
          <w:rPr>
            <w:rStyle w:val="Hiperpovezava"/>
            <w:lang w:val="sl-SI"/>
          </w:rPr>
          <w:t xml:space="preserve"> - </w:t>
        </w:r>
        <w:r w:rsidR="00A11A16" w:rsidRPr="0006523B">
          <w:rPr>
            <w:rStyle w:val="Hiperpovezava"/>
            <w:noProof/>
            <w:lang w:val="sl-SI"/>
          </w:rPr>
          <w:t>11</w:t>
        </w:r>
        <w:r w:rsidR="00A11A16" w:rsidRPr="0006523B">
          <w:rPr>
            <w:rStyle w:val="Hiperpovezava"/>
            <w:lang w:val="sl-SI"/>
          </w:rPr>
          <w:t xml:space="preserve"> / </w:t>
        </w:r>
        <w:r w:rsidR="00A11A16" w:rsidRPr="0006523B">
          <w:rPr>
            <w:rStyle w:val="Hiperpovezava"/>
            <w:noProof/>
            <w:lang w:val="sl-SI"/>
          </w:rPr>
          <w:t>11ii</w:t>
        </w:r>
        <w:r w:rsidR="000217DD" w:rsidRPr="0006523B">
          <w:rPr>
            <w:lang w:val="sl-SI"/>
          </w:rPr>
          <w:tab/>
        </w:r>
        <w:r w:rsidR="000217DD" w:rsidRPr="0006523B">
          <w:rPr>
            <w:lang w:val="sl-SI"/>
          </w:rPr>
          <w:fldChar w:fldCharType="begin"/>
        </w:r>
        <w:r w:rsidR="000217DD" w:rsidRPr="0006523B">
          <w:rPr>
            <w:lang w:val="sl-SI"/>
          </w:rPr>
          <w:instrText xml:space="preserve"> PAGEREF _Toc256000326 \h </w:instrText>
        </w:r>
        <w:r w:rsidR="000217DD" w:rsidRPr="0006523B">
          <w:rPr>
            <w:lang w:val="sl-SI"/>
          </w:rPr>
        </w:r>
        <w:r w:rsidR="000217DD" w:rsidRPr="0006523B">
          <w:rPr>
            <w:lang w:val="sl-SI"/>
          </w:rPr>
          <w:fldChar w:fldCharType="separate"/>
        </w:r>
        <w:r w:rsidR="000217DD" w:rsidRPr="0006523B">
          <w:rPr>
            <w:lang w:val="sl-SI"/>
          </w:rPr>
          <w:t>140</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327" w:history="1">
        <w:r w:rsidR="000217DD" w:rsidRPr="0006523B">
          <w:rPr>
            <w:rStyle w:val="Hiperpovezava"/>
            <w:noProof/>
            <w:lang w:val="sl-SI"/>
          </w:rPr>
          <w:t>Preglednica 4B: Kazalniki učinka za posamezni program za ESS in pobudo za zaposlovanje mladih</w:t>
        </w:r>
        <w:r w:rsidR="009A51C8" w:rsidRPr="0006523B">
          <w:rPr>
            <w:rStyle w:val="Hiperpovezava"/>
            <w:lang w:val="sl-SI"/>
          </w:rPr>
          <w:t xml:space="preserve"> - </w:t>
        </w:r>
        <w:r w:rsidR="009A51C8" w:rsidRPr="0006523B">
          <w:rPr>
            <w:rStyle w:val="Hiperpovezava"/>
            <w:noProof/>
            <w:lang w:val="sl-SI"/>
          </w:rPr>
          <w:t>11</w:t>
        </w:r>
        <w:r w:rsidR="000217DD" w:rsidRPr="0006523B">
          <w:rPr>
            <w:lang w:val="sl-SI"/>
          </w:rPr>
          <w:tab/>
        </w:r>
        <w:r w:rsidR="000217DD" w:rsidRPr="0006523B">
          <w:rPr>
            <w:lang w:val="sl-SI"/>
          </w:rPr>
          <w:fldChar w:fldCharType="begin"/>
        </w:r>
        <w:r w:rsidR="000217DD" w:rsidRPr="0006523B">
          <w:rPr>
            <w:lang w:val="sl-SI"/>
          </w:rPr>
          <w:instrText xml:space="preserve"> PAGEREF _Toc256000327 \h </w:instrText>
        </w:r>
        <w:r w:rsidR="000217DD" w:rsidRPr="0006523B">
          <w:rPr>
            <w:lang w:val="sl-SI"/>
          </w:rPr>
        </w:r>
        <w:r w:rsidR="000217DD" w:rsidRPr="0006523B">
          <w:rPr>
            <w:lang w:val="sl-SI"/>
          </w:rPr>
          <w:fldChar w:fldCharType="separate"/>
        </w:r>
        <w:r w:rsidR="000217DD" w:rsidRPr="0006523B">
          <w:rPr>
            <w:lang w:val="sl-SI"/>
          </w:rPr>
          <w:t>142</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328" w:history="1">
        <w:r w:rsidR="000217DD" w:rsidRPr="0006523B">
          <w:rPr>
            <w:rStyle w:val="Hiperpovezava"/>
            <w:noProof/>
            <w:lang w:val="sl-SI"/>
          </w:rPr>
          <w:t>Preglednica 3A</w:t>
        </w:r>
        <w:r w:rsidR="000217DD" w:rsidRPr="0006523B">
          <w:rPr>
            <w:rStyle w:val="Hiperpovezava"/>
            <w:lang w:val="sl-SI"/>
          </w:rPr>
          <w:t xml:space="preserve">: </w:t>
        </w:r>
        <w:r w:rsidR="000217DD" w:rsidRPr="0006523B">
          <w:rPr>
            <w:rStyle w:val="Hiperpovezava"/>
            <w:noProof/>
            <w:lang w:val="sl-SI"/>
          </w:rPr>
          <w:t>Skupni kazalniki učinka in kazalniki učinka za posamezni program za ESRR in Kohezijski sklad (glede na prednostno os, prednostno naložbo, razčlenjeni glede na kategorijo regije za ESRR)</w:t>
        </w:r>
        <w:r w:rsidR="00F66DE9" w:rsidRPr="0006523B">
          <w:rPr>
            <w:rStyle w:val="Hiperpovezava"/>
            <w:lang w:val="sl-SI"/>
          </w:rPr>
          <w:t xml:space="preserve"> - </w:t>
        </w:r>
        <w:r w:rsidR="00F66DE9" w:rsidRPr="0006523B">
          <w:rPr>
            <w:rStyle w:val="Hiperpovezava"/>
            <w:noProof/>
            <w:lang w:val="sl-SI"/>
          </w:rPr>
          <w:t>12</w:t>
        </w:r>
        <w:r w:rsidR="000217DD" w:rsidRPr="0006523B">
          <w:rPr>
            <w:lang w:val="sl-SI"/>
          </w:rPr>
          <w:tab/>
        </w:r>
        <w:r w:rsidR="000217DD" w:rsidRPr="0006523B">
          <w:rPr>
            <w:lang w:val="sl-SI"/>
          </w:rPr>
          <w:fldChar w:fldCharType="begin"/>
        </w:r>
        <w:r w:rsidR="000217DD" w:rsidRPr="0006523B">
          <w:rPr>
            <w:lang w:val="sl-SI"/>
          </w:rPr>
          <w:instrText xml:space="preserve"> PAGEREF _Toc256000328 \h </w:instrText>
        </w:r>
        <w:r w:rsidR="000217DD" w:rsidRPr="0006523B">
          <w:rPr>
            <w:lang w:val="sl-SI"/>
          </w:rPr>
        </w:r>
        <w:r w:rsidR="000217DD" w:rsidRPr="0006523B">
          <w:rPr>
            <w:lang w:val="sl-SI"/>
          </w:rPr>
          <w:fldChar w:fldCharType="separate"/>
        </w:r>
        <w:r w:rsidR="000217DD" w:rsidRPr="0006523B">
          <w:rPr>
            <w:lang w:val="sl-SI"/>
          </w:rPr>
          <w:t>143</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329" w:history="1">
        <w:r w:rsidR="000217DD" w:rsidRPr="0006523B">
          <w:rPr>
            <w:rStyle w:val="Hiperpovezava"/>
            <w:noProof/>
            <w:lang w:val="sl-SI"/>
          </w:rPr>
          <w:t>Preglednica 1: Kazalniki rezultatov za ESRR in Kohezijski sklad (glede na prednostno os in posebni cilj); uporablja se tudi za prednostno os tehnične pomoči</w:t>
        </w:r>
        <w:r w:rsidR="00963FAE" w:rsidRPr="0006523B">
          <w:rPr>
            <w:rStyle w:val="Hiperpovezava"/>
            <w:lang w:val="sl-SI"/>
          </w:rPr>
          <w:t xml:space="preserve"> - </w:t>
        </w:r>
        <w:r w:rsidR="00963FAE" w:rsidRPr="0006523B">
          <w:rPr>
            <w:rStyle w:val="Hiperpovezava"/>
            <w:noProof/>
            <w:lang w:val="sl-SI"/>
          </w:rPr>
          <w:t>12</w:t>
        </w:r>
        <w:r w:rsidR="00963FAE" w:rsidRPr="0006523B">
          <w:rPr>
            <w:rStyle w:val="Hiperpovezava"/>
            <w:lang w:val="sl-SI"/>
          </w:rPr>
          <w:t xml:space="preserve"> / </w:t>
        </w:r>
        <w:r w:rsidR="00963FAE" w:rsidRPr="0006523B">
          <w:rPr>
            <w:rStyle w:val="Hiperpovezava"/>
            <w:noProof/>
            <w:lang w:val="sl-SI"/>
          </w:rPr>
          <w:t>1</w:t>
        </w:r>
        <w:r w:rsidR="000217DD" w:rsidRPr="0006523B">
          <w:rPr>
            <w:lang w:val="sl-SI"/>
          </w:rPr>
          <w:tab/>
        </w:r>
        <w:r w:rsidR="000217DD" w:rsidRPr="0006523B">
          <w:rPr>
            <w:lang w:val="sl-SI"/>
          </w:rPr>
          <w:fldChar w:fldCharType="begin"/>
        </w:r>
        <w:r w:rsidR="000217DD" w:rsidRPr="0006523B">
          <w:rPr>
            <w:lang w:val="sl-SI"/>
          </w:rPr>
          <w:instrText xml:space="preserve"> PAGEREF _Toc256000329 \h </w:instrText>
        </w:r>
        <w:r w:rsidR="000217DD" w:rsidRPr="0006523B">
          <w:rPr>
            <w:lang w:val="sl-SI"/>
          </w:rPr>
        </w:r>
        <w:r w:rsidR="000217DD" w:rsidRPr="0006523B">
          <w:rPr>
            <w:lang w:val="sl-SI"/>
          </w:rPr>
          <w:fldChar w:fldCharType="separate"/>
        </w:r>
        <w:r w:rsidR="000217DD" w:rsidRPr="0006523B">
          <w:rPr>
            <w:lang w:val="sl-SI"/>
          </w:rPr>
          <w:t>145</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330" w:history="1">
        <w:r w:rsidR="000217DD" w:rsidRPr="0006523B">
          <w:rPr>
            <w:rStyle w:val="Hiperpovezava"/>
            <w:noProof/>
            <w:lang w:val="sl-SI"/>
          </w:rPr>
          <w:t>Preglednica 1: Kazalniki rezultatov za ESRR in Kohezijski sklad (glede na prednostno os in posebni cilj); uporablja se tudi za prednostno os tehnične pomoči</w:t>
        </w:r>
        <w:r w:rsidR="00963FAE" w:rsidRPr="0006523B">
          <w:rPr>
            <w:rStyle w:val="Hiperpovezava"/>
            <w:lang w:val="sl-SI"/>
          </w:rPr>
          <w:t xml:space="preserve"> - </w:t>
        </w:r>
        <w:r w:rsidR="00963FAE" w:rsidRPr="0006523B">
          <w:rPr>
            <w:rStyle w:val="Hiperpovezava"/>
            <w:noProof/>
            <w:lang w:val="sl-SI"/>
          </w:rPr>
          <w:t>12</w:t>
        </w:r>
        <w:r w:rsidR="00963FAE" w:rsidRPr="0006523B">
          <w:rPr>
            <w:rStyle w:val="Hiperpovezava"/>
            <w:lang w:val="sl-SI"/>
          </w:rPr>
          <w:t xml:space="preserve"> / </w:t>
        </w:r>
        <w:r w:rsidR="00963FAE" w:rsidRPr="0006523B">
          <w:rPr>
            <w:rStyle w:val="Hiperpovezava"/>
            <w:noProof/>
            <w:lang w:val="sl-SI"/>
          </w:rPr>
          <w:t>2</w:t>
        </w:r>
        <w:r w:rsidR="000217DD" w:rsidRPr="0006523B">
          <w:rPr>
            <w:lang w:val="sl-SI"/>
          </w:rPr>
          <w:tab/>
        </w:r>
        <w:r w:rsidR="000217DD" w:rsidRPr="0006523B">
          <w:rPr>
            <w:lang w:val="sl-SI"/>
          </w:rPr>
          <w:fldChar w:fldCharType="begin"/>
        </w:r>
        <w:r w:rsidR="000217DD" w:rsidRPr="0006523B">
          <w:rPr>
            <w:lang w:val="sl-SI"/>
          </w:rPr>
          <w:instrText xml:space="preserve"> PAGEREF _Toc256000330 \h </w:instrText>
        </w:r>
        <w:r w:rsidR="000217DD" w:rsidRPr="0006523B">
          <w:rPr>
            <w:lang w:val="sl-SI"/>
          </w:rPr>
        </w:r>
        <w:r w:rsidR="000217DD" w:rsidRPr="0006523B">
          <w:rPr>
            <w:lang w:val="sl-SI"/>
          </w:rPr>
          <w:fldChar w:fldCharType="separate"/>
        </w:r>
        <w:r w:rsidR="000217DD" w:rsidRPr="0006523B">
          <w:rPr>
            <w:lang w:val="sl-SI"/>
          </w:rPr>
          <w:t>146</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331" w:history="1">
        <w:r w:rsidR="000217DD" w:rsidRPr="0006523B">
          <w:rPr>
            <w:rStyle w:val="Hiperpovezava"/>
            <w:noProof/>
            <w:lang w:val="sl-SI"/>
          </w:rPr>
          <w:t>Preglednica 3A</w:t>
        </w:r>
        <w:r w:rsidR="000217DD" w:rsidRPr="0006523B">
          <w:rPr>
            <w:rStyle w:val="Hiperpovezava"/>
            <w:lang w:val="sl-SI"/>
          </w:rPr>
          <w:t xml:space="preserve">: </w:t>
        </w:r>
        <w:r w:rsidR="000217DD" w:rsidRPr="0006523B">
          <w:rPr>
            <w:rStyle w:val="Hiperpovezava"/>
            <w:noProof/>
            <w:lang w:val="sl-SI"/>
          </w:rPr>
          <w:t>Skupni kazalniki učinka in kazalniki učinka za posamezni program za ESRR in Kohezijski sklad (glede na prednostno os, prednostno naložbo, razčlenjeni glede na kategorijo regije za ESRR)</w:t>
        </w:r>
        <w:r w:rsidR="00F66DE9" w:rsidRPr="0006523B">
          <w:rPr>
            <w:rStyle w:val="Hiperpovezava"/>
            <w:lang w:val="sl-SI"/>
          </w:rPr>
          <w:t xml:space="preserve"> - </w:t>
        </w:r>
        <w:r w:rsidR="00F66DE9" w:rsidRPr="0006523B">
          <w:rPr>
            <w:rStyle w:val="Hiperpovezava"/>
            <w:noProof/>
            <w:lang w:val="sl-SI"/>
          </w:rPr>
          <w:t>13</w:t>
        </w:r>
        <w:r w:rsidR="000217DD" w:rsidRPr="0006523B">
          <w:rPr>
            <w:lang w:val="sl-SI"/>
          </w:rPr>
          <w:tab/>
        </w:r>
        <w:r w:rsidR="000217DD" w:rsidRPr="0006523B">
          <w:rPr>
            <w:lang w:val="sl-SI"/>
          </w:rPr>
          <w:fldChar w:fldCharType="begin"/>
        </w:r>
        <w:r w:rsidR="000217DD" w:rsidRPr="0006523B">
          <w:rPr>
            <w:lang w:val="sl-SI"/>
          </w:rPr>
          <w:instrText xml:space="preserve"> PAGEREF _Toc256000331 \h </w:instrText>
        </w:r>
        <w:r w:rsidR="000217DD" w:rsidRPr="0006523B">
          <w:rPr>
            <w:lang w:val="sl-SI"/>
          </w:rPr>
        </w:r>
        <w:r w:rsidR="000217DD" w:rsidRPr="0006523B">
          <w:rPr>
            <w:lang w:val="sl-SI"/>
          </w:rPr>
          <w:fldChar w:fldCharType="separate"/>
        </w:r>
        <w:r w:rsidR="000217DD" w:rsidRPr="0006523B">
          <w:rPr>
            <w:lang w:val="sl-SI"/>
          </w:rPr>
          <w:t>147</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332" w:history="1">
        <w:r w:rsidR="000217DD" w:rsidRPr="0006523B">
          <w:rPr>
            <w:rStyle w:val="Hiperpovezava"/>
            <w:noProof/>
            <w:lang w:val="sl-SI"/>
          </w:rPr>
          <w:t>Preglednica 1: Kazalniki rezultatov za ESRR in Kohezijski sklad (glede na prednostno os in posebni cilj); uporablja se tudi za prednostno os tehnične pomoči</w:t>
        </w:r>
        <w:r w:rsidR="00963FAE" w:rsidRPr="0006523B">
          <w:rPr>
            <w:rStyle w:val="Hiperpovezava"/>
            <w:lang w:val="sl-SI"/>
          </w:rPr>
          <w:t xml:space="preserve"> - </w:t>
        </w:r>
        <w:r w:rsidR="00963FAE" w:rsidRPr="0006523B">
          <w:rPr>
            <w:rStyle w:val="Hiperpovezava"/>
            <w:noProof/>
            <w:lang w:val="sl-SI"/>
          </w:rPr>
          <w:t>13</w:t>
        </w:r>
        <w:r w:rsidR="00963FAE" w:rsidRPr="0006523B">
          <w:rPr>
            <w:rStyle w:val="Hiperpovezava"/>
            <w:lang w:val="sl-SI"/>
          </w:rPr>
          <w:t xml:space="preserve"> / </w:t>
        </w:r>
        <w:r w:rsidR="00963FAE" w:rsidRPr="0006523B">
          <w:rPr>
            <w:rStyle w:val="Hiperpovezava"/>
            <w:noProof/>
            <w:lang w:val="sl-SI"/>
          </w:rPr>
          <w:t>1</w:t>
        </w:r>
        <w:r w:rsidR="000217DD" w:rsidRPr="0006523B">
          <w:rPr>
            <w:lang w:val="sl-SI"/>
          </w:rPr>
          <w:tab/>
        </w:r>
        <w:r w:rsidR="000217DD" w:rsidRPr="0006523B">
          <w:rPr>
            <w:lang w:val="sl-SI"/>
          </w:rPr>
          <w:fldChar w:fldCharType="begin"/>
        </w:r>
        <w:r w:rsidR="000217DD" w:rsidRPr="0006523B">
          <w:rPr>
            <w:lang w:val="sl-SI"/>
          </w:rPr>
          <w:instrText xml:space="preserve"> PAGEREF _Toc256000332 \h </w:instrText>
        </w:r>
        <w:r w:rsidR="000217DD" w:rsidRPr="0006523B">
          <w:rPr>
            <w:lang w:val="sl-SI"/>
          </w:rPr>
        </w:r>
        <w:r w:rsidR="000217DD" w:rsidRPr="0006523B">
          <w:rPr>
            <w:lang w:val="sl-SI"/>
          </w:rPr>
          <w:fldChar w:fldCharType="separate"/>
        </w:r>
        <w:r w:rsidR="000217DD" w:rsidRPr="0006523B">
          <w:rPr>
            <w:lang w:val="sl-SI"/>
          </w:rPr>
          <w:t>149</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333" w:history="1">
        <w:r w:rsidR="000217DD" w:rsidRPr="0006523B">
          <w:rPr>
            <w:rStyle w:val="Hiperpovezava"/>
            <w:noProof/>
            <w:lang w:val="sl-SI"/>
          </w:rPr>
          <w:t>Preglednica 1: Kazalniki rezultatov za ESRR in Kohezijski sklad (glede na prednostno os in posebni cilj); uporablja se tudi za prednostno os tehnične pomoči</w:t>
        </w:r>
        <w:r w:rsidR="00963FAE" w:rsidRPr="0006523B">
          <w:rPr>
            <w:rStyle w:val="Hiperpovezava"/>
            <w:lang w:val="sl-SI"/>
          </w:rPr>
          <w:t xml:space="preserve"> - </w:t>
        </w:r>
        <w:r w:rsidR="00963FAE" w:rsidRPr="0006523B">
          <w:rPr>
            <w:rStyle w:val="Hiperpovezava"/>
            <w:noProof/>
            <w:lang w:val="sl-SI"/>
          </w:rPr>
          <w:t>13</w:t>
        </w:r>
        <w:r w:rsidR="00963FAE" w:rsidRPr="0006523B">
          <w:rPr>
            <w:rStyle w:val="Hiperpovezava"/>
            <w:lang w:val="sl-SI"/>
          </w:rPr>
          <w:t xml:space="preserve"> / </w:t>
        </w:r>
        <w:r w:rsidR="00963FAE" w:rsidRPr="0006523B">
          <w:rPr>
            <w:rStyle w:val="Hiperpovezava"/>
            <w:noProof/>
            <w:lang w:val="sl-SI"/>
          </w:rPr>
          <w:t>2</w:t>
        </w:r>
        <w:r w:rsidR="000217DD" w:rsidRPr="0006523B">
          <w:rPr>
            <w:lang w:val="sl-SI"/>
          </w:rPr>
          <w:tab/>
        </w:r>
        <w:r w:rsidR="000217DD" w:rsidRPr="0006523B">
          <w:rPr>
            <w:lang w:val="sl-SI"/>
          </w:rPr>
          <w:fldChar w:fldCharType="begin"/>
        </w:r>
        <w:r w:rsidR="000217DD" w:rsidRPr="0006523B">
          <w:rPr>
            <w:lang w:val="sl-SI"/>
          </w:rPr>
          <w:instrText xml:space="preserve"> PAGEREF _Toc256000333 \h </w:instrText>
        </w:r>
        <w:r w:rsidR="000217DD" w:rsidRPr="0006523B">
          <w:rPr>
            <w:lang w:val="sl-SI"/>
          </w:rPr>
        </w:r>
        <w:r w:rsidR="000217DD" w:rsidRPr="0006523B">
          <w:rPr>
            <w:lang w:val="sl-SI"/>
          </w:rPr>
          <w:fldChar w:fldCharType="separate"/>
        </w:r>
        <w:r w:rsidR="000217DD" w:rsidRPr="0006523B">
          <w:rPr>
            <w:lang w:val="sl-SI"/>
          </w:rPr>
          <w:t>150</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334" w:history="1">
        <w:r w:rsidR="000217DD" w:rsidRPr="0006523B">
          <w:rPr>
            <w:rStyle w:val="Hiperpovezava"/>
            <w:noProof/>
            <w:lang w:val="sl-SI"/>
          </w:rPr>
          <w:t>Preglednica 4A</w:t>
        </w:r>
        <w:r w:rsidR="000217DD" w:rsidRPr="0006523B">
          <w:rPr>
            <w:rStyle w:val="Hiperpovezava"/>
            <w:lang w:val="sl-SI"/>
          </w:rPr>
          <w:t xml:space="preserve"> : </w:t>
        </w:r>
        <w:r w:rsidR="000217DD" w:rsidRPr="0006523B">
          <w:rPr>
            <w:rStyle w:val="Hiperpovezava"/>
            <w:noProof/>
            <w:lang w:val="sl-SI"/>
          </w:rPr>
          <w:t>Skupni kazalniki učinka za ESS in pobudo za zaposlovanje mladih</w:t>
        </w:r>
        <w:r w:rsidR="00040967" w:rsidRPr="0006523B">
          <w:rPr>
            <w:rStyle w:val="Hiperpovezava"/>
            <w:lang w:val="sl-SI"/>
          </w:rPr>
          <w:t xml:space="preserve"> - </w:t>
        </w:r>
        <w:r w:rsidR="00040967" w:rsidRPr="0006523B">
          <w:rPr>
            <w:rStyle w:val="Hiperpovezava"/>
            <w:noProof/>
            <w:lang w:val="sl-SI"/>
          </w:rPr>
          <w:t>14</w:t>
        </w:r>
        <w:r w:rsidR="000217DD" w:rsidRPr="0006523B">
          <w:rPr>
            <w:lang w:val="sl-SI"/>
          </w:rPr>
          <w:tab/>
        </w:r>
        <w:r w:rsidR="000217DD" w:rsidRPr="0006523B">
          <w:rPr>
            <w:lang w:val="sl-SI"/>
          </w:rPr>
          <w:fldChar w:fldCharType="begin"/>
        </w:r>
        <w:r w:rsidR="000217DD" w:rsidRPr="0006523B">
          <w:rPr>
            <w:lang w:val="sl-SI"/>
          </w:rPr>
          <w:instrText xml:space="preserve"> PAGEREF _Toc256000334 \h </w:instrText>
        </w:r>
        <w:r w:rsidR="000217DD" w:rsidRPr="0006523B">
          <w:rPr>
            <w:lang w:val="sl-SI"/>
          </w:rPr>
        </w:r>
        <w:r w:rsidR="000217DD" w:rsidRPr="0006523B">
          <w:rPr>
            <w:lang w:val="sl-SI"/>
          </w:rPr>
          <w:fldChar w:fldCharType="separate"/>
        </w:r>
        <w:r w:rsidR="000217DD" w:rsidRPr="0006523B">
          <w:rPr>
            <w:lang w:val="sl-SI"/>
          </w:rPr>
          <w:t>151</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335" w:history="1">
        <w:r w:rsidR="000217DD" w:rsidRPr="0006523B">
          <w:rPr>
            <w:rStyle w:val="Hiperpovezava"/>
            <w:noProof/>
            <w:lang w:val="sl-SI"/>
          </w:rPr>
          <w:t>Preglednica 4B: Kazalniki učinka za posamezni program za ESS in pobudo za zaposlovanje mladih</w:t>
        </w:r>
        <w:r w:rsidR="009937DA" w:rsidRPr="0006523B">
          <w:rPr>
            <w:rStyle w:val="Hiperpovezava"/>
            <w:lang w:val="sl-SI"/>
          </w:rPr>
          <w:t xml:space="preserve"> - </w:t>
        </w:r>
        <w:r w:rsidR="009937DA" w:rsidRPr="0006523B">
          <w:rPr>
            <w:rStyle w:val="Hiperpovezava"/>
            <w:noProof/>
            <w:lang w:val="sl-SI"/>
          </w:rPr>
          <w:t>14</w:t>
        </w:r>
        <w:r w:rsidR="000217DD" w:rsidRPr="0006523B">
          <w:rPr>
            <w:lang w:val="sl-SI"/>
          </w:rPr>
          <w:tab/>
        </w:r>
        <w:r w:rsidR="000217DD" w:rsidRPr="0006523B">
          <w:rPr>
            <w:lang w:val="sl-SI"/>
          </w:rPr>
          <w:fldChar w:fldCharType="begin"/>
        </w:r>
        <w:r w:rsidR="000217DD" w:rsidRPr="0006523B">
          <w:rPr>
            <w:lang w:val="sl-SI"/>
          </w:rPr>
          <w:instrText xml:space="preserve"> PAGEREF _Toc256000335 \h </w:instrText>
        </w:r>
        <w:r w:rsidR="000217DD" w:rsidRPr="0006523B">
          <w:rPr>
            <w:lang w:val="sl-SI"/>
          </w:rPr>
        </w:r>
        <w:r w:rsidR="000217DD" w:rsidRPr="0006523B">
          <w:rPr>
            <w:lang w:val="sl-SI"/>
          </w:rPr>
          <w:fldChar w:fldCharType="separate"/>
        </w:r>
        <w:r w:rsidR="000217DD" w:rsidRPr="0006523B">
          <w:rPr>
            <w:lang w:val="sl-SI"/>
          </w:rPr>
          <w:t>152</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336" w:history="1">
        <w:r w:rsidR="000217DD" w:rsidRPr="0006523B">
          <w:rPr>
            <w:rStyle w:val="Hiperpovezava"/>
            <w:noProof/>
            <w:lang w:val="sl-SI"/>
          </w:rPr>
          <w:t>Preglednica 2C</w:t>
        </w:r>
        <w:r w:rsidR="000217DD" w:rsidRPr="0006523B">
          <w:rPr>
            <w:rStyle w:val="Hiperpovezava"/>
            <w:lang w:val="sl-SI"/>
          </w:rPr>
          <w:t xml:space="preserve"> : </w:t>
        </w:r>
        <w:r w:rsidR="000217DD" w:rsidRPr="0006523B">
          <w:rPr>
            <w:rStyle w:val="Hiperpovezava"/>
            <w:noProof/>
            <w:lang w:val="sl-SI"/>
          </w:rPr>
          <w:t>Kazalniki rezultatov za posamezni program za ESS in pobudo za zaposlovanje mladih</w:t>
        </w:r>
        <w:r w:rsidR="00BF682D" w:rsidRPr="0006523B">
          <w:rPr>
            <w:rStyle w:val="Hiperpovezava"/>
            <w:lang w:val="sl-SI"/>
          </w:rPr>
          <w:t xml:space="preserve"> - </w:t>
        </w:r>
        <w:r w:rsidR="00BF682D" w:rsidRPr="0006523B">
          <w:rPr>
            <w:rStyle w:val="Hiperpovezava"/>
            <w:noProof/>
            <w:lang w:val="sl-SI"/>
          </w:rPr>
          <w:t>14</w:t>
        </w:r>
        <w:r w:rsidR="00BF682D" w:rsidRPr="0006523B">
          <w:rPr>
            <w:rStyle w:val="Hiperpovezava"/>
            <w:lang w:val="sl-SI"/>
          </w:rPr>
          <w:t xml:space="preserve"> / </w:t>
        </w:r>
        <w:r w:rsidR="00BF682D" w:rsidRPr="0006523B">
          <w:rPr>
            <w:rStyle w:val="Hiperpovezava"/>
            <w:noProof/>
            <w:lang w:val="sl-SI"/>
          </w:rPr>
          <w:t>1</w:t>
        </w:r>
        <w:r w:rsidR="000217DD" w:rsidRPr="0006523B">
          <w:rPr>
            <w:lang w:val="sl-SI"/>
          </w:rPr>
          <w:tab/>
        </w:r>
        <w:r w:rsidR="000217DD" w:rsidRPr="0006523B">
          <w:rPr>
            <w:lang w:val="sl-SI"/>
          </w:rPr>
          <w:fldChar w:fldCharType="begin"/>
        </w:r>
        <w:r w:rsidR="000217DD" w:rsidRPr="0006523B">
          <w:rPr>
            <w:lang w:val="sl-SI"/>
          </w:rPr>
          <w:instrText xml:space="preserve"> PAGEREF _Toc256000336 \h </w:instrText>
        </w:r>
        <w:r w:rsidR="000217DD" w:rsidRPr="0006523B">
          <w:rPr>
            <w:lang w:val="sl-SI"/>
          </w:rPr>
        </w:r>
        <w:r w:rsidR="000217DD" w:rsidRPr="0006523B">
          <w:rPr>
            <w:lang w:val="sl-SI"/>
          </w:rPr>
          <w:fldChar w:fldCharType="separate"/>
        </w:r>
        <w:r w:rsidR="000217DD" w:rsidRPr="0006523B">
          <w:rPr>
            <w:lang w:val="sl-SI"/>
          </w:rPr>
          <w:t>153</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337" w:history="1">
        <w:r w:rsidR="000217DD" w:rsidRPr="0006523B">
          <w:rPr>
            <w:rStyle w:val="Hiperpovezava"/>
            <w:noProof/>
            <w:lang w:val="sl-SI"/>
          </w:rPr>
          <w:t>Preglednica 2C</w:t>
        </w:r>
        <w:r w:rsidR="000217DD" w:rsidRPr="0006523B">
          <w:rPr>
            <w:rStyle w:val="Hiperpovezava"/>
            <w:lang w:val="sl-SI"/>
          </w:rPr>
          <w:t xml:space="preserve"> : </w:t>
        </w:r>
        <w:r w:rsidR="000217DD" w:rsidRPr="0006523B">
          <w:rPr>
            <w:rStyle w:val="Hiperpovezava"/>
            <w:noProof/>
            <w:lang w:val="sl-SI"/>
          </w:rPr>
          <w:t>Kazalniki rezultatov za posamezni program za ESS in pobudo za zaposlovanje mladih</w:t>
        </w:r>
        <w:r w:rsidR="00BF682D" w:rsidRPr="0006523B">
          <w:rPr>
            <w:rStyle w:val="Hiperpovezava"/>
            <w:lang w:val="sl-SI"/>
          </w:rPr>
          <w:t xml:space="preserve"> - </w:t>
        </w:r>
        <w:r w:rsidR="00BF682D" w:rsidRPr="0006523B">
          <w:rPr>
            <w:rStyle w:val="Hiperpovezava"/>
            <w:noProof/>
            <w:lang w:val="sl-SI"/>
          </w:rPr>
          <w:t>14</w:t>
        </w:r>
        <w:r w:rsidR="00BF682D" w:rsidRPr="0006523B">
          <w:rPr>
            <w:rStyle w:val="Hiperpovezava"/>
            <w:lang w:val="sl-SI"/>
          </w:rPr>
          <w:t xml:space="preserve"> / </w:t>
        </w:r>
        <w:r w:rsidR="00BF682D" w:rsidRPr="0006523B">
          <w:rPr>
            <w:rStyle w:val="Hiperpovezava"/>
            <w:noProof/>
            <w:lang w:val="sl-SI"/>
          </w:rPr>
          <w:t>2</w:t>
        </w:r>
        <w:r w:rsidR="000217DD" w:rsidRPr="0006523B">
          <w:rPr>
            <w:lang w:val="sl-SI"/>
          </w:rPr>
          <w:tab/>
        </w:r>
        <w:r w:rsidR="000217DD" w:rsidRPr="0006523B">
          <w:rPr>
            <w:lang w:val="sl-SI"/>
          </w:rPr>
          <w:fldChar w:fldCharType="begin"/>
        </w:r>
        <w:r w:rsidR="000217DD" w:rsidRPr="0006523B">
          <w:rPr>
            <w:lang w:val="sl-SI"/>
          </w:rPr>
          <w:instrText xml:space="preserve"> PAGEREF _Toc256000337 \h </w:instrText>
        </w:r>
        <w:r w:rsidR="000217DD" w:rsidRPr="0006523B">
          <w:rPr>
            <w:lang w:val="sl-SI"/>
          </w:rPr>
        </w:r>
        <w:r w:rsidR="000217DD" w:rsidRPr="0006523B">
          <w:rPr>
            <w:lang w:val="sl-SI"/>
          </w:rPr>
          <w:fldChar w:fldCharType="separate"/>
        </w:r>
        <w:r w:rsidR="000217DD" w:rsidRPr="0006523B">
          <w:rPr>
            <w:lang w:val="sl-SI"/>
          </w:rPr>
          <w:t>154</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338" w:history="1">
        <w:r w:rsidR="000217DD" w:rsidRPr="0006523B">
          <w:rPr>
            <w:rStyle w:val="Hiperpovezava"/>
            <w:noProof/>
            <w:lang w:val="sl-SI"/>
          </w:rPr>
          <w:t>Preglednica 2C</w:t>
        </w:r>
        <w:r w:rsidR="000217DD" w:rsidRPr="0006523B">
          <w:rPr>
            <w:rStyle w:val="Hiperpovezava"/>
            <w:lang w:val="sl-SI"/>
          </w:rPr>
          <w:t xml:space="preserve"> : </w:t>
        </w:r>
        <w:r w:rsidR="000217DD" w:rsidRPr="0006523B">
          <w:rPr>
            <w:rStyle w:val="Hiperpovezava"/>
            <w:noProof/>
            <w:lang w:val="sl-SI"/>
          </w:rPr>
          <w:t>Kazalniki rezultatov za posamezni program za ESS in pobudo za zaposlovanje mladih</w:t>
        </w:r>
        <w:r w:rsidR="00BF682D" w:rsidRPr="0006523B">
          <w:rPr>
            <w:rStyle w:val="Hiperpovezava"/>
            <w:lang w:val="sl-SI"/>
          </w:rPr>
          <w:t xml:space="preserve"> - </w:t>
        </w:r>
        <w:r w:rsidR="00BF682D" w:rsidRPr="0006523B">
          <w:rPr>
            <w:rStyle w:val="Hiperpovezava"/>
            <w:noProof/>
            <w:lang w:val="sl-SI"/>
          </w:rPr>
          <w:t>14</w:t>
        </w:r>
        <w:r w:rsidR="00BF682D" w:rsidRPr="0006523B">
          <w:rPr>
            <w:rStyle w:val="Hiperpovezava"/>
            <w:lang w:val="sl-SI"/>
          </w:rPr>
          <w:t xml:space="preserve"> / </w:t>
        </w:r>
        <w:r w:rsidR="00BF682D" w:rsidRPr="0006523B">
          <w:rPr>
            <w:rStyle w:val="Hiperpovezava"/>
            <w:noProof/>
            <w:lang w:val="sl-SI"/>
          </w:rPr>
          <w:t>3</w:t>
        </w:r>
        <w:r w:rsidR="000217DD" w:rsidRPr="0006523B">
          <w:rPr>
            <w:lang w:val="sl-SI"/>
          </w:rPr>
          <w:tab/>
        </w:r>
        <w:r w:rsidR="000217DD" w:rsidRPr="0006523B">
          <w:rPr>
            <w:lang w:val="sl-SI"/>
          </w:rPr>
          <w:fldChar w:fldCharType="begin"/>
        </w:r>
        <w:r w:rsidR="000217DD" w:rsidRPr="0006523B">
          <w:rPr>
            <w:lang w:val="sl-SI"/>
          </w:rPr>
          <w:instrText xml:space="preserve"> PAGEREF _Toc256000338 \h </w:instrText>
        </w:r>
        <w:r w:rsidR="000217DD" w:rsidRPr="0006523B">
          <w:rPr>
            <w:lang w:val="sl-SI"/>
          </w:rPr>
        </w:r>
        <w:r w:rsidR="000217DD" w:rsidRPr="0006523B">
          <w:rPr>
            <w:lang w:val="sl-SI"/>
          </w:rPr>
          <w:fldChar w:fldCharType="separate"/>
        </w:r>
        <w:r w:rsidR="000217DD" w:rsidRPr="0006523B">
          <w:rPr>
            <w:lang w:val="sl-SI"/>
          </w:rPr>
          <w:t>155</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339" w:history="1">
        <w:r w:rsidR="000217DD" w:rsidRPr="0006523B">
          <w:rPr>
            <w:rStyle w:val="Hiperpovezava"/>
            <w:noProof/>
            <w:lang w:val="sl-SI"/>
          </w:rPr>
          <w:t>Preglednica 3B: Število podjetij, ki jim operativni program zagotavlja podporo, brez večkratne podpore</w:t>
        </w:r>
        <w:r w:rsidR="000217DD" w:rsidRPr="0006523B">
          <w:rPr>
            <w:lang w:val="sl-SI"/>
          </w:rPr>
          <w:tab/>
        </w:r>
        <w:r w:rsidR="000217DD" w:rsidRPr="0006523B">
          <w:rPr>
            <w:lang w:val="sl-SI"/>
          </w:rPr>
          <w:fldChar w:fldCharType="begin"/>
        </w:r>
        <w:r w:rsidR="000217DD" w:rsidRPr="0006523B">
          <w:rPr>
            <w:lang w:val="sl-SI"/>
          </w:rPr>
          <w:instrText xml:space="preserve"> PAGEREF _Toc256000339 \h </w:instrText>
        </w:r>
        <w:r w:rsidR="000217DD" w:rsidRPr="0006523B">
          <w:rPr>
            <w:lang w:val="sl-SI"/>
          </w:rPr>
        </w:r>
        <w:r w:rsidR="000217DD" w:rsidRPr="0006523B">
          <w:rPr>
            <w:lang w:val="sl-SI"/>
          </w:rPr>
          <w:fldChar w:fldCharType="separate"/>
        </w:r>
        <w:r w:rsidR="000217DD" w:rsidRPr="0006523B">
          <w:rPr>
            <w:lang w:val="sl-SI"/>
          </w:rPr>
          <w:t>156</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340" w:history="1">
        <w:r w:rsidR="000217DD" w:rsidRPr="0006523B">
          <w:rPr>
            <w:rStyle w:val="Hiperpovezava"/>
            <w:noProof/>
            <w:lang w:val="sl-SI"/>
          </w:rPr>
          <w:t>Preglednica 5</w:t>
        </w:r>
        <w:r w:rsidR="000217DD" w:rsidRPr="0006523B">
          <w:rPr>
            <w:rStyle w:val="Hiperpovezava"/>
            <w:lang w:val="sl-SI"/>
          </w:rPr>
          <w:t xml:space="preserve">: </w:t>
        </w:r>
        <w:r w:rsidR="000217DD" w:rsidRPr="0006523B">
          <w:rPr>
            <w:rStyle w:val="Hiperpovezava"/>
            <w:noProof/>
            <w:lang w:val="sl-SI"/>
          </w:rPr>
          <w:t>Informacije o mejnikih in ciljnih vrednostih, določenih v okviru uspešnosti</w:t>
        </w:r>
        <w:r w:rsidR="000217DD" w:rsidRPr="0006523B">
          <w:rPr>
            <w:lang w:val="sl-SI"/>
          </w:rPr>
          <w:tab/>
        </w:r>
        <w:r w:rsidR="000217DD" w:rsidRPr="0006523B">
          <w:rPr>
            <w:lang w:val="sl-SI"/>
          </w:rPr>
          <w:fldChar w:fldCharType="begin"/>
        </w:r>
        <w:r w:rsidR="000217DD" w:rsidRPr="0006523B">
          <w:rPr>
            <w:lang w:val="sl-SI"/>
          </w:rPr>
          <w:instrText xml:space="preserve"> PAGEREF _Toc256000340 \h </w:instrText>
        </w:r>
        <w:r w:rsidR="000217DD" w:rsidRPr="0006523B">
          <w:rPr>
            <w:lang w:val="sl-SI"/>
          </w:rPr>
        </w:r>
        <w:r w:rsidR="000217DD" w:rsidRPr="0006523B">
          <w:rPr>
            <w:lang w:val="sl-SI"/>
          </w:rPr>
          <w:fldChar w:fldCharType="separate"/>
        </w:r>
        <w:r w:rsidR="000217DD" w:rsidRPr="0006523B">
          <w:rPr>
            <w:lang w:val="sl-SI"/>
          </w:rPr>
          <w:t>157</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341" w:history="1">
        <w:r w:rsidR="000217DD" w:rsidRPr="0006523B">
          <w:rPr>
            <w:rStyle w:val="Hiperpovezava"/>
            <w:noProof/>
            <w:lang w:val="sl-SI"/>
          </w:rPr>
          <w:t>3.4 Finančni podatki (člen 50(2) Uredbe (EU) št. 1303/2013)</w:t>
        </w:r>
        <w:r w:rsidR="000217DD" w:rsidRPr="0006523B">
          <w:rPr>
            <w:lang w:val="sl-SI"/>
          </w:rPr>
          <w:tab/>
        </w:r>
        <w:r w:rsidR="000217DD" w:rsidRPr="0006523B">
          <w:rPr>
            <w:lang w:val="sl-SI"/>
          </w:rPr>
          <w:fldChar w:fldCharType="begin"/>
        </w:r>
        <w:r w:rsidR="000217DD" w:rsidRPr="0006523B">
          <w:rPr>
            <w:lang w:val="sl-SI"/>
          </w:rPr>
          <w:instrText xml:space="preserve"> PAGEREF _Toc256000341 \h </w:instrText>
        </w:r>
        <w:r w:rsidR="000217DD" w:rsidRPr="0006523B">
          <w:rPr>
            <w:lang w:val="sl-SI"/>
          </w:rPr>
        </w:r>
        <w:r w:rsidR="000217DD" w:rsidRPr="0006523B">
          <w:rPr>
            <w:lang w:val="sl-SI"/>
          </w:rPr>
          <w:fldChar w:fldCharType="separate"/>
        </w:r>
        <w:r w:rsidR="000217DD" w:rsidRPr="0006523B">
          <w:rPr>
            <w:lang w:val="sl-SI"/>
          </w:rPr>
          <w:t>164</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342" w:history="1">
        <w:r w:rsidR="000217DD" w:rsidRPr="0006523B">
          <w:rPr>
            <w:rStyle w:val="Hiperpovezava"/>
            <w:noProof/>
            <w:lang w:val="sl-SI"/>
          </w:rPr>
          <w:t>Preglednica 6</w:t>
        </w:r>
        <w:r w:rsidR="000217DD" w:rsidRPr="0006523B">
          <w:rPr>
            <w:rStyle w:val="Hiperpovezava"/>
            <w:lang w:val="sl-SI"/>
          </w:rPr>
          <w:t xml:space="preserve">: </w:t>
        </w:r>
        <w:r w:rsidR="000217DD" w:rsidRPr="0006523B">
          <w:rPr>
            <w:rStyle w:val="Hiperpovezava"/>
            <w:noProof/>
            <w:lang w:val="sl-SI"/>
          </w:rPr>
          <w:t>Finančne informacije na ravni prednostne osi in programa</w:t>
        </w:r>
        <w:r w:rsidR="000217DD" w:rsidRPr="0006523B">
          <w:rPr>
            <w:lang w:val="sl-SI"/>
          </w:rPr>
          <w:tab/>
        </w:r>
        <w:r w:rsidR="000217DD" w:rsidRPr="0006523B">
          <w:rPr>
            <w:lang w:val="sl-SI"/>
          </w:rPr>
          <w:fldChar w:fldCharType="begin"/>
        </w:r>
        <w:r w:rsidR="000217DD" w:rsidRPr="0006523B">
          <w:rPr>
            <w:lang w:val="sl-SI"/>
          </w:rPr>
          <w:instrText xml:space="preserve"> PAGEREF _Toc256000342 \h </w:instrText>
        </w:r>
        <w:r w:rsidR="000217DD" w:rsidRPr="0006523B">
          <w:rPr>
            <w:lang w:val="sl-SI"/>
          </w:rPr>
        </w:r>
        <w:r w:rsidR="000217DD" w:rsidRPr="0006523B">
          <w:rPr>
            <w:lang w:val="sl-SI"/>
          </w:rPr>
          <w:fldChar w:fldCharType="separate"/>
        </w:r>
        <w:r w:rsidR="000217DD" w:rsidRPr="0006523B">
          <w:rPr>
            <w:lang w:val="sl-SI"/>
          </w:rPr>
          <w:t>164</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343" w:history="1">
        <w:r w:rsidR="000217DD" w:rsidRPr="0006523B">
          <w:rPr>
            <w:rStyle w:val="Hiperpovezava"/>
            <w:noProof/>
            <w:lang w:val="sl-SI"/>
          </w:rPr>
          <w:t>Preglednica 7: Razčlenitev kumulativnih finančnih podatkov glede na kategorijo ukrepov za ESRR, ESS in Kohezijski sklad (člen 112(1) in (2) Uredbe (EU) št. 1303/2013 ter člen 5 Uredbe (EU) št. 1304/2013)</w:t>
        </w:r>
        <w:r w:rsidR="000217DD" w:rsidRPr="0006523B">
          <w:rPr>
            <w:lang w:val="sl-SI"/>
          </w:rPr>
          <w:tab/>
        </w:r>
        <w:r w:rsidR="000217DD" w:rsidRPr="0006523B">
          <w:rPr>
            <w:lang w:val="sl-SI"/>
          </w:rPr>
          <w:fldChar w:fldCharType="begin"/>
        </w:r>
        <w:r w:rsidR="000217DD" w:rsidRPr="0006523B">
          <w:rPr>
            <w:lang w:val="sl-SI"/>
          </w:rPr>
          <w:instrText xml:space="preserve"> PAGEREF _Toc256000343 \h </w:instrText>
        </w:r>
        <w:r w:rsidR="000217DD" w:rsidRPr="0006523B">
          <w:rPr>
            <w:lang w:val="sl-SI"/>
          </w:rPr>
        </w:r>
        <w:r w:rsidR="000217DD" w:rsidRPr="0006523B">
          <w:rPr>
            <w:lang w:val="sl-SI"/>
          </w:rPr>
          <w:fldChar w:fldCharType="separate"/>
        </w:r>
        <w:r w:rsidR="000217DD" w:rsidRPr="0006523B">
          <w:rPr>
            <w:lang w:val="sl-SI"/>
          </w:rPr>
          <w:t>166</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344" w:history="1">
        <w:r w:rsidR="000217DD" w:rsidRPr="0006523B">
          <w:rPr>
            <w:rStyle w:val="Hiperpovezava"/>
            <w:noProof/>
            <w:lang w:val="sl-SI"/>
          </w:rPr>
          <w:t>Preglednica 8: Uporaba navzkrižnega financiranja</w:t>
        </w:r>
        <w:r w:rsidR="000217DD" w:rsidRPr="0006523B">
          <w:rPr>
            <w:lang w:val="sl-SI"/>
          </w:rPr>
          <w:tab/>
        </w:r>
        <w:r w:rsidR="000217DD" w:rsidRPr="0006523B">
          <w:rPr>
            <w:lang w:val="sl-SI"/>
          </w:rPr>
          <w:fldChar w:fldCharType="begin"/>
        </w:r>
        <w:r w:rsidR="000217DD" w:rsidRPr="0006523B">
          <w:rPr>
            <w:lang w:val="sl-SI"/>
          </w:rPr>
          <w:instrText xml:space="preserve"> PAGEREF _Toc256000344 \h </w:instrText>
        </w:r>
        <w:r w:rsidR="000217DD" w:rsidRPr="0006523B">
          <w:rPr>
            <w:lang w:val="sl-SI"/>
          </w:rPr>
        </w:r>
        <w:r w:rsidR="000217DD" w:rsidRPr="0006523B">
          <w:rPr>
            <w:lang w:val="sl-SI"/>
          </w:rPr>
          <w:fldChar w:fldCharType="separate"/>
        </w:r>
        <w:r w:rsidR="000217DD" w:rsidRPr="0006523B">
          <w:rPr>
            <w:lang w:val="sl-SI"/>
          </w:rPr>
          <w:t>179</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345" w:history="1">
        <w:r w:rsidR="000217DD" w:rsidRPr="0006523B">
          <w:rPr>
            <w:rStyle w:val="Hiperpovezava"/>
            <w:lang w:val="sl-SI"/>
          </w:rPr>
          <w:t>Preglednica 9: Stroški operacij, izvedenih zunaj programskega območja (ESRR in Kohezijski sklad v okviru cilja "naložbe za rast in delovna mesta")</w:t>
        </w:r>
        <w:r w:rsidR="000217DD" w:rsidRPr="0006523B">
          <w:rPr>
            <w:lang w:val="sl-SI"/>
          </w:rPr>
          <w:tab/>
        </w:r>
        <w:r w:rsidR="000217DD" w:rsidRPr="0006523B">
          <w:rPr>
            <w:lang w:val="sl-SI"/>
          </w:rPr>
          <w:fldChar w:fldCharType="begin"/>
        </w:r>
        <w:r w:rsidR="000217DD" w:rsidRPr="0006523B">
          <w:rPr>
            <w:lang w:val="sl-SI"/>
          </w:rPr>
          <w:instrText xml:space="preserve"> PAGEREF _Toc256000345 \h </w:instrText>
        </w:r>
        <w:r w:rsidR="000217DD" w:rsidRPr="0006523B">
          <w:rPr>
            <w:lang w:val="sl-SI"/>
          </w:rPr>
        </w:r>
        <w:r w:rsidR="000217DD" w:rsidRPr="0006523B">
          <w:rPr>
            <w:lang w:val="sl-SI"/>
          </w:rPr>
          <w:fldChar w:fldCharType="separate"/>
        </w:r>
        <w:r w:rsidR="000217DD" w:rsidRPr="0006523B">
          <w:rPr>
            <w:lang w:val="sl-SI"/>
          </w:rPr>
          <w:t>182</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346" w:history="1">
        <w:r w:rsidR="000217DD" w:rsidRPr="0006523B">
          <w:rPr>
            <w:rStyle w:val="Hiperpovezava"/>
            <w:noProof/>
            <w:lang w:val="sl-SI"/>
          </w:rPr>
          <w:t>Preglednica 10: Izdatki, nastali zunaj Unije (ESS)</w:t>
        </w:r>
        <w:r w:rsidR="000217DD" w:rsidRPr="0006523B">
          <w:rPr>
            <w:lang w:val="sl-SI"/>
          </w:rPr>
          <w:tab/>
        </w:r>
        <w:r w:rsidR="000217DD" w:rsidRPr="0006523B">
          <w:rPr>
            <w:lang w:val="sl-SI"/>
          </w:rPr>
          <w:fldChar w:fldCharType="begin"/>
        </w:r>
        <w:r w:rsidR="000217DD" w:rsidRPr="0006523B">
          <w:rPr>
            <w:lang w:val="sl-SI"/>
          </w:rPr>
          <w:instrText xml:space="preserve"> PAGEREF _Toc256000346 \h </w:instrText>
        </w:r>
        <w:r w:rsidR="000217DD" w:rsidRPr="0006523B">
          <w:rPr>
            <w:lang w:val="sl-SI"/>
          </w:rPr>
        </w:r>
        <w:r w:rsidR="000217DD" w:rsidRPr="0006523B">
          <w:rPr>
            <w:lang w:val="sl-SI"/>
          </w:rPr>
          <w:fldChar w:fldCharType="separate"/>
        </w:r>
        <w:r w:rsidR="000217DD" w:rsidRPr="0006523B">
          <w:rPr>
            <w:lang w:val="sl-SI"/>
          </w:rPr>
          <w:t>183</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347" w:history="1">
        <w:r w:rsidR="000217DD" w:rsidRPr="0006523B">
          <w:rPr>
            <w:rStyle w:val="Hiperpovezava"/>
            <w:noProof/>
            <w:lang w:val="sl-SI"/>
          </w:rPr>
          <w:t>Preglednica 11: Dodelitev sredstev v okviru pobude za zaposlovanje mladih mladim zunaj upravičenih regij na ravni NUTS 2</w:t>
        </w:r>
        <w:r w:rsidR="000217DD" w:rsidRPr="0006523B">
          <w:rPr>
            <w:lang w:val="sl-SI"/>
          </w:rPr>
          <w:tab/>
        </w:r>
        <w:r w:rsidR="000217DD" w:rsidRPr="0006523B">
          <w:rPr>
            <w:lang w:val="sl-SI"/>
          </w:rPr>
          <w:fldChar w:fldCharType="begin"/>
        </w:r>
        <w:r w:rsidR="000217DD" w:rsidRPr="0006523B">
          <w:rPr>
            <w:lang w:val="sl-SI"/>
          </w:rPr>
          <w:instrText xml:space="preserve"> PAGEREF _Toc256000347 \h </w:instrText>
        </w:r>
        <w:r w:rsidR="000217DD" w:rsidRPr="0006523B">
          <w:rPr>
            <w:lang w:val="sl-SI"/>
          </w:rPr>
        </w:r>
        <w:r w:rsidR="000217DD" w:rsidRPr="0006523B">
          <w:rPr>
            <w:lang w:val="sl-SI"/>
          </w:rPr>
          <w:fldChar w:fldCharType="separate"/>
        </w:r>
        <w:r w:rsidR="000217DD" w:rsidRPr="0006523B">
          <w:rPr>
            <w:lang w:val="sl-SI"/>
          </w:rPr>
          <w:t>184</w:t>
        </w:r>
        <w:r w:rsidR="000217DD" w:rsidRPr="0006523B">
          <w:rPr>
            <w:lang w:val="sl-SI"/>
          </w:rPr>
          <w:fldChar w:fldCharType="end"/>
        </w:r>
      </w:hyperlink>
    </w:p>
    <w:p w:rsidR="00A67045" w:rsidRPr="0006523B" w:rsidRDefault="0006523B">
      <w:pPr>
        <w:pStyle w:val="Kazalovsebine1"/>
        <w:tabs>
          <w:tab w:val="left" w:pos="480"/>
          <w:tab w:val="right" w:leader="dot" w:pos="9911"/>
        </w:tabs>
        <w:rPr>
          <w:rFonts w:ascii="Calibri" w:hAnsi="Calibri"/>
          <w:noProof/>
          <w:sz w:val="22"/>
          <w:lang w:val="sl-SI"/>
        </w:rPr>
      </w:pPr>
      <w:hyperlink w:anchor="_Toc256000348" w:history="1">
        <w:r w:rsidR="000217DD" w:rsidRPr="0006523B">
          <w:rPr>
            <w:rStyle w:val="Hiperpovezava"/>
            <w:lang w:val="sl-SI"/>
          </w:rPr>
          <w:t>4.</w:t>
        </w:r>
        <w:r w:rsidR="000217DD" w:rsidRPr="0006523B">
          <w:rPr>
            <w:rFonts w:ascii="Calibri" w:hAnsi="Calibri"/>
            <w:noProof/>
            <w:sz w:val="22"/>
            <w:lang w:val="sl-SI"/>
          </w:rPr>
          <w:tab/>
        </w:r>
        <w:r w:rsidR="000217DD" w:rsidRPr="0006523B">
          <w:rPr>
            <w:rStyle w:val="Hiperpovezava"/>
            <w:noProof/>
            <w:lang w:val="sl-SI"/>
          </w:rPr>
          <w:t>ZBIRNO POROČILO O VREDNOTENJIH</w:t>
        </w:r>
        <w:r w:rsidR="000217DD" w:rsidRPr="0006523B">
          <w:rPr>
            <w:lang w:val="sl-SI"/>
          </w:rPr>
          <w:tab/>
        </w:r>
        <w:r w:rsidR="000217DD" w:rsidRPr="0006523B">
          <w:rPr>
            <w:lang w:val="sl-SI"/>
          </w:rPr>
          <w:fldChar w:fldCharType="begin"/>
        </w:r>
        <w:r w:rsidR="000217DD" w:rsidRPr="0006523B">
          <w:rPr>
            <w:lang w:val="sl-SI"/>
          </w:rPr>
          <w:instrText xml:space="preserve"> PAGEREF _Toc256000348 \h </w:instrText>
        </w:r>
        <w:r w:rsidR="000217DD" w:rsidRPr="0006523B">
          <w:rPr>
            <w:lang w:val="sl-SI"/>
          </w:rPr>
        </w:r>
        <w:r w:rsidR="000217DD" w:rsidRPr="0006523B">
          <w:rPr>
            <w:lang w:val="sl-SI"/>
          </w:rPr>
          <w:fldChar w:fldCharType="separate"/>
        </w:r>
        <w:r w:rsidR="000217DD" w:rsidRPr="0006523B">
          <w:rPr>
            <w:lang w:val="sl-SI"/>
          </w:rPr>
          <w:t>185</w:t>
        </w:r>
        <w:r w:rsidR="000217DD" w:rsidRPr="0006523B">
          <w:rPr>
            <w:lang w:val="sl-SI"/>
          </w:rPr>
          <w:fldChar w:fldCharType="end"/>
        </w:r>
      </w:hyperlink>
    </w:p>
    <w:p w:rsidR="00A67045" w:rsidRPr="0006523B" w:rsidRDefault="0006523B">
      <w:pPr>
        <w:pStyle w:val="Kazalovsebine1"/>
        <w:tabs>
          <w:tab w:val="left" w:pos="480"/>
          <w:tab w:val="right" w:leader="dot" w:pos="9911"/>
        </w:tabs>
        <w:rPr>
          <w:rFonts w:ascii="Calibri" w:hAnsi="Calibri"/>
          <w:noProof/>
          <w:sz w:val="22"/>
          <w:lang w:val="sl-SI"/>
        </w:rPr>
      </w:pPr>
      <w:hyperlink w:anchor="_Toc256000349" w:history="1">
        <w:r w:rsidR="00913BF5" w:rsidRPr="0006523B">
          <w:rPr>
            <w:rStyle w:val="Hiperpovezava"/>
            <w:noProof/>
            <w:lang w:val="sl-SI"/>
          </w:rPr>
          <w:t>5.</w:t>
        </w:r>
        <w:r w:rsidR="00913BF5" w:rsidRPr="0006523B">
          <w:rPr>
            <w:rFonts w:ascii="Calibri" w:hAnsi="Calibri"/>
            <w:noProof/>
            <w:sz w:val="22"/>
            <w:lang w:val="sl-SI"/>
          </w:rPr>
          <w:tab/>
        </w:r>
        <w:r w:rsidR="00913BF5" w:rsidRPr="0006523B">
          <w:rPr>
            <w:rStyle w:val="Hiperpovezava"/>
            <w:noProof/>
            <w:lang w:val="sl-SI"/>
          </w:rPr>
          <w:t>INFORMACIJE O IZVAJANJU POBUDE ZA ZAPOSLOVANJE, ČE JE PRIMERNO</w:t>
        </w:r>
        <w:r w:rsidR="000217DD" w:rsidRPr="0006523B">
          <w:rPr>
            <w:lang w:val="sl-SI"/>
          </w:rPr>
          <w:tab/>
        </w:r>
        <w:r w:rsidR="000217DD" w:rsidRPr="0006523B">
          <w:rPr>
            <w:lang w:val="sl-SI"/>
          </w:rPr>
          <w:fldChar w:fldCharType="begin"/>
        </w:r>
        <w:r w:rsidR="000217DD" w:rsidRPr="0006523B">
          <w:rPr>
            <w:lang w:val="sl-SI"/>
          </w:rPr>
          <w:instrText xml:space="preserve"> PAGEREF _Toc256000349 \h </w:instrText>
        </w:r>
        <w:r w:rsidR="000217DD" w:rsidRPr="0006523B">
          <w:rPr>
            <w:lang w:val="sl-SI"/>
          </w:rPr>
        </w:r>
        <w:r w:rsidR="000217DD" w:rsidRPr="0006523B">
          <w:rPr>
            <w:lang w:val="sl-SI"/>
          </w:rPr>
          <w:fldChar w:fldCharType="separate"/>
        </w:r>
        <w:r w:rsidR="000217DD" w:rsidRPr="0006523B">
          <w:rPr>
            <w:lang w:val="sl-SI"/>
          </w:rPr>
          <w:t>189</w:t>
        </w:r>
        <w:r w:rsidR="000217DD" w:rsidRPr="0006523B">
          <w:rPr>
            <w:lang w:val="sl-SI"/>
          </w:rPr>
          <w:fldChar w:fldCharType="end"/>
        </w:r>
      </w:hyperlink>
    </w:p>
    <w:p w:rsidR="00A67045" w:rsidRPr="0006523B" w:rsidRDefault="0006523B">
      <w:pPr>
        <w:pStyle w:val="Kazalovsebine1"/>
        <w:tabs>
          <w:tab w:val="left" w:pos="480"/>
          <w:tab w:val="right" w:leader="dot" w:pos="9911"/>
        </w:tabs>
        <w:rPr>
          <w:rFonts w:ascii="Calibri" w:hAnsi="Calibri"/>
          <w:noProof/>
          <w:sz w:val="22"/>
          <w:lang w:val="sl-SI"/>
        </w:rPr>
      </w:pPr>
      <w:hyperlink w:anchor="_Toc256000350" w:history="1">
        <w:r w:rsidR="000217DD" w:rsidRPr="0006523B">
          <w:rPr>
            <w:rStyle w:val="Hiperpovezava"/>
            <w:lang w:val="sl-SI"/>
          </w:rPr>
          <w:t>6.</w:t>
        </w:r>
        <w:r w:rsidR="000217DD" w:rsidRPr="0006523B">
          <w:rPr>
            <w:rFonts w:ascii="Calibri" w:hAnsi="Calibri"/>
            <w:noProof/>
            <w:sz w:val="22"/>
            <w:lang w:val="sl-SI"/>
          </w:rPr>
          <w:tab/>
        </w:r>
        <w:r w:rsidR="000217DD" w:rsidRPr="0006523B">
          <w:rPr>
            <w:rStyle w:val="Hiperpovezava"/>
            <w:noProof/>
            <w:lang w:val="sl-SI"/>
          </w:rPr>
          <w:t>VPRAŠANJA, KI VPLIVAJO NA DELOVANJE PROGRAMA, IN SPREJETI UKREPI (člen 50(2) Uredbe (EU) št. 1303/2013)</w:t>
        </w:r>
        <w:r w:rsidR="000217DD" w:rsidRPr="0006523B">
          <w:rPr>
            <w:lang w:val="sl-SI"/>
          </w:rPr>
          <w:tab/>
        </w:r>
        <w:r w:rsidR="000217DD" w:rsidRPr="0006523B">
          <w:rPr>
            <w:lang w:val="sl-SI"/>
          </w:rPr>
          <w:fldChar w:fldCharType="begin"/>
        </w:r>
        <w:r w:rsidR="000217DD" w:rsidRPr="0006523B">
          <w:rPr>
            <w:lang w:val="sl-SI"/>
          </w:rPr>
          <w:instrText xml:space="preserve"> PAGEREF _Toc256000350 \h </w:instrText>
        </w:r>
        <w:r w:rsidR="000217DD" w:rsidRPr="0006523B">
          <w:rPr>
            <w:lang w:val="sl-SI"/>
          </w:rPr>
        </w:r>
        <w:r w:rsidR="000217DD" w:rsidRPr="0006523B">
          <w:rPr>
            <w:lang w:val="sl-SI"/>
          </w:rPr>
          <w:fldChar w:fldCharType="separate"/>
        </w:r>
        <w:r w:rsidR="000217DD" w:rsidRPr="0006523B">
          <w:rPr>
            <w:lang w:val="sl-SI"/>
          </w:rPr>
          <w:t>190</w:t>
        </w:r>
        <w:r w:rsidR="000217DD" w:rsidRPr="0006523B">
          <w:rPr>
            <w:lang w:val="sl-SI"/>
          </w:rPr>
          <w:fldChar w:fldCharType="end"/>
        </w:r>
      </w:hyperlink>
    </w:p>
    <w:p w:rsidR="00A67045" w:rsidRPr="0006523B" w:rsidRDefault="0006523B">
      <w:pPr>
        <w:pStyle w:val="Kazalovsebine1"/>
        <w:tabs>
          <w:tab w:val="left" w:pos="480"/>
          <w:tab w:val="right" w:leader="dot" w:pos="9911"/>
        </w:tabs>
        <w:rPr>
          <w:rFonts w:ascii="Calibri" w:hAnsi="Calibri"/>
          <w:noProof/>
          <w:sz w:val="22"/>
          <w:lang w:val="sl-SI"/>
        </w:rPr>
      </w:pPr>
      <w:hyperlink w:anchor="_Toc256000351" w:history="1">
        <w:r w:rsidR="000217DD" w:rsidRPr="0006523B">
          <w:rPr>
            <w:rStyle w:val="Hiperpovezava"/>
            <w:lang w:val="sl-SI"/>
          </w:rPr>
          <w:t>7.</w:t>
        </w:r>
        <w:r w:rsidR="000217DD" w:rsidRPr="0006523B">
          <w:rPr>
            <w:rFonts w:ascii="Calibri" w:hAnsi="Calibri"/>
            <w:noProof/>
            <w:sz w:val="22"/>
            <w:lang w:val="sl-SI"/>
          </w:rPr>
          <w:tab/>
        </w:r>
        <w:r w:rsidR="000217DD" w:rsidRPr="0006523B">
          <w:rPr>
            <w:rStyle w:val="Hiperpovezava"/>
            <w:noProof/>
            <w:lang w:val="sl-SI"/>
          </w:rPr>
          <w:t>POVZETEK ZA DRŽAVLJANE</w:t>
        </w:r>
        <w:r w:rsidR="000217DD" w:rsidRPr="0006523B">
          <w:rPr>
            <w:lang w:val="sl-SI"/>
          </w:rPr>
          <w:tab/>
        </w:r>
        <w:r w:rsidR="000217DD" w:rsidRPr="0006523B">
          <w:rPr>
            <w:lang w:val="sl-SI"/>
          </w:rPr>
          <w:fldChar w:fldCharType="begin"/>
        </w:r>
        <w:r w:rsidR="000217DD" w:rsidRPr="0006523B">
          <w:rPr>
            <w:lang w:val="sl-SI"/>
          </w:rPr>
          <w:instrText xml:space="preserve"> PAGEREF _Toc256000351 \h </w:instrText>
        </w:r>
        <w:r w:rsidR="000217DD" w:rsidRPr="0006523B">
          <w:rPr>
            <w:lang w:val="sl-SI"/>
          </w:rPr>
        </w:r>
        <w:r w:rsidR="000217DD" w:rsidRPr="0006523B">
          <w:rPr>
            <w:lang w:val="sl-SI"/>
          </w:rPr>
          <w:fldChar w:fldCharType="separate"/>
        </w:r>
        <w:r w:rsidR="000217DD" w:rsidRPr="0006523B">
          <w:rPr>
            <w:lang w:val="sl-SI"/>
          </w:rPr>
          <w:t>195</w:t>
        </w:r>
        <w:r w:rsidR="000217DD" w:rsidRPr="0006523B">
          <w:rPr>
            <w:lang w:val="sl-SI"/>
          </w:rPr>
          <w:fldChar w:fldCharType="end"/>
        </w:r>
      </w:hyperlink>
    </w:p>
    <w:p w:rsidR="00A67045" w:rsidRPr="0006523B" w:rsidRDefault="0006523B">
      <w:pPr>
        <w:pStyle w:val="Kazalovsebine1"/>
        <w:tabs>
          <w:tab w:val="left" w:pos="480"/>
          <w:tab w:val="right" w:leader="dot" w:pos="9911"/>
        </w:tabs>
        <w:rPr>
          <w:rFonts w:ascii="Calibri" w:hAnsi="Calibri"/>
          <w:noProof/>
          <w:sz w:val="22"/>
          <w:lang w:val="sl-SI"/>
        </w:rPr>
      </w:pPr>
      <w:hyperlink w:anchor="_Toc256000352" w:history="1">
        <w:r w:rsidR="000217DD" w:rsidRPr="0006523B">
          <w:rPr>
            <w:rStyle w:val="Hiperpovezava"/>
            <w:lang w:val="sl-SI"/>
          </w:rPr>
          <w:t>8.</w:t>
        </w:r>
        <w:r w:rsidR="000217DD" w:rsidRPr="0006523B">
          <w:rPr>
            <w:rFonts w:ascii="Calibri" w:hAnsi="Calibri"/>
            <w:noProof/>
            <w:sz w:val="22"/>
            <w:lang w:val="sl-SI"/>
          </w:rPr>
          <w:tab/>
        </w:r>
        <w:r w:rsidR="000217DD" w:rsidRPr="0006523B">
          <w:rPr>
            <w:rStyle w:val="Hiperpovezava"/>
            <w:noProof/>
            <w:lang w:val="sl-SI"/>
          </w:rPr>
          <w:t>POROČILO O IZVAJANJU FINANČNIH INSTRUMENTOV</w:t>
        </w:r>
        <w:r w:rsidR="000217DD" w:rsidRPr="0006523B">
          <w:rPr>
            <w:lang w:val="sl-SI"/>
          </w:rPr>
          <w:tab/>
        </w:r>
        <w:r w:rsidR="000217DD" w:rsidRPr="0006523B">
          <w:rPr>
            <w:lang w:val="sl-SI"/>
          </w:rPr>
          <w:fldChar w:fldCharType="begin"/>
        </w:r>
        <w:r w:rsidR="000217DD" w:rsidRPr="0006523B">
          <w:rPr>
            <w:lang w:val="sl-SI"/>
          </w:rPr>
          <w:instrText xml:space="preserve"> PAGEREF _Toc256000352 \h </w:instrText>
        </w:r>
        <w:r w:rsidR="000217DD" w:rsidRPr="0006523B">
          <w:rPr>
            <w:lang w:val="sl-SI"/>
          </w:rPr>
        </w:r>
        <w:r w:rsidR="000217DD" w:rsidRPr="0006523B">
          <w:rPr>
            <w:lang w:val="sl-SI"/>
          </w:rPr>
          <w:fldChar w:fldCharType="separate"/>
        </w:r>
        <w:r w:rsidR="000217DD" w:rsidRPr="0006523B">
          <w:rPr>
            <w:lang w:val="sl-SI"/>
          </w:rPr>
          <w:t>196</w:t>
        </w:r>
        <w:r w:rsidR="000217DD" w:rsidRPr="0006523B">
          <w:rPr>
            <w:lang w:val="sl-SI"/>
          </w:rPr>
          <w:fldChar w:fldCharType="end"/>
        </w:r>
      </w:hyperlink>
    </w:p>
    <w:p w:rsidR="00A67045" w:rsidRPr="0006523B" w:rsidRDefault="0006523B">
      <w:pPr>
        <w:pStyle w:val="Kazalovsebine1"/>
        <w:tabs>
          <w:tab w:val="left" w:pos="480"/>
          <w:tab w:val="right" w:leader="dot" w:pos="9911"/>
        </w:tabs>
        <w:rPr>
          <w:rFonts w:ascii="Calibri" w:hAnsi="Calibri"/>
          <w:noProof/>
          <w:sz w:val="22"/>
          <w:lang w:val="sl-SI"/>
        </w:rPr>
      </w:pPr>
      <w:hyperlink w:anchor="_Toc256000353" w:history="1">
        <w:r w:rsidR="000217DD" w:rsidRPr="0006523B">
          <w:rPr>
            <w:rStyle w:val="Hiperpovezava"/>
            <w:lang w:val="sl-SI"/>
          </w:rPr>
          <w:t>9.</w:t>
        </w:r>
        <w:r w:rsidR="000217DD" w:rsidRPr="0006523B">
          <w:rPr>
            <w:rFonts w:ascii="Calibri" w:hAnsi="Calibri"/>
            <w:noProof/>
            <w:sz w:val="22"/>
            <w:lang w:val="sl-SI"/>
          </w:rPr>
          <w:tab/>
        </w:r>
        <w:r w:rsidR="000217DD" w:rsidRPr="0006523B">
          <w:rPr>
            <w:rStyle w:val="Hiperpovezava"/>
            <w:noProof/>
            <w:lang w:val="sl-SI"/>
          </w:rPr>
          <w:t>Neobvezno za poročilo, ki se predloži leta 2016, in se ne uporablja za druga osnovna poročila: UKREPI, SPREJETI ZA IZPOLNITEV PREDHODNIH POGOJENOSTI</w:t>
        </w:r>
        <w:r w:rsidR="000217DD" w:rsidRPr="0006523B">
          <w:rPr>
            <w:lang w:val="sl-SI"/>
          </w:rPr>
          <w:tab/>
        </w:r>
        <w:r w:rsidR="000217DD" w:rsidRPr="0006523B">
          <w:rPr>
            <w:lang w:val="sl-SI"/>
          </w:rPr>
          <w:fldChar w:fldCharType="begin"/>
        </w:r>
        <w:r w:rsidR="000217DD" w:rsidRPr="0006523B">
          <w:rPr>
            <w:lang w:val="sl-SI"/>
          </w:rPr>
          <w:instrText xml:space="preserve"> PAGEREF _Toc256000353 \h </w:instrText>
        </w:r>
        <w:r w:rsidR="000217DD" w:rsidRPr="0006523B">
          <w:rPr>
            <w:lang w:val="sl-SI"/>
          </w:rPr>
        </w:r>
        <w:r w:rsidR="000217DD" w:rsidRPr="0006523B">
          <w:rPr>
            <w:lang w:val="sl-SI"/>
          </w:rPr>
          <w:fldChar w:fldCharType="separate"/>
        </w:r>
        <w:r w:rsidR="000217DD" w:rsidRPr="0006523B">
          <w:rPr>
            <w:lang w:val="sl-SI"/>
          </w:rPr>
          <w:t>224</w:t>
        </w:r>
        <w:r w:rsidR="000217DD" w:rsidRPr="0006523B">
          <w:rPr>
            <w:lang w:val="sl-SI"/>
          </w:rPr>
          <w:fldChar w:fldCharType="end"/>
        </w:r>
      </w:hyperlink>
    </w:p>
    <w:p w:rsidR="00A67045" w:rsidRPr="0006523B" w:rsidRDefault="0006523B">
      <w:pPr>
        <w:pStyle w:val="Kazalovsebine1"/>
        <w:tabs>
          <w:tab w:val="left" w:pos="480"/>
          <w:tab w:val="right" w:leader="dot" w:pos="9911"/>
        </w:tabs>
        <w:rPr>
          <w:rFonts w:ascii="Calibri" w:hAnsi="Calibri"/>
          <w:noProof/>
          <w:sz w:val="22"/>
          <w:lang w:val="sl-SI"/>
        </w:rPr>
      </w:pPr>
      <w:hyperlink w:anchor="_Toc256000354" w:history="1">
        <w:r w:rsidR="000217DD" w:rsidRPr="0006523B">
          <w:rPr>
            <w:rStyle w:val="Hiperpovezava"/>
            <w:lang w:val="sl-SI"/>
          </w:rPr>
          <w:t>10.</w:t>
        </w:r>
        <w:r w:rsidR="000217DD" w:rsidRPr="0006523B">
          <w:rPr>
            <w:rFonts w:ascii="Calibri" w:hAnsi="Calibri"/>
            <w:noProof/>
            <w:sz w:val="22"/>
            <w:lang w:val="sl-SI"/>
          </w:rPr>
          <w:tab/>
        </w:r>
        <w:r w:rsidR="000217DD" w:rsidRPr="0006523B">
          <w:rPr>
            <w:rStyle w:val="Hiperpovezava"/>
            <w:noProof/>
            <w:lang w:val="sl-SI"/>
          </w:rPr>
          <w:t>NAPREDEK PRI PRIPRAVI IN IZVAJANJU VELIKIH PROJEKTOV IN SKUPNIH AKCIJSKIH NAČRTOV (člena 101(h) in 111(3) Uredbe (EU) št. 1303/2013)</w:t>
        </w:r>
        <w:r w:rsidR="000217DD" w:rsidRPr="0006523B">
          <w:rPr>
            <w:lang w:val="sl-SI"/>
          </w:rPr>
          <w:tab/>
        </w:r>
        <w:r w:rsidR="000217DD" w:rsidRPr="0006523B">
          <w:rPr>
            <w:lang w:val="sl-SI"/>
          </w:rPr>
          <w:fldChar w:fldCharType="begin"/>
        </w:r>
        <w:r w:rsidR="000217DD" w:rsidRPr="0006523B">
          <w:rPr>
            <w:lang w:val="sl-SI"/>
          </w:rPr>
          <w:instrText xml:space="preserve"> PAGEREF _Toc256000354 \h </w:instrText>
        </w:r>
        <w:r w:rsidR="000217DD" w:rsidRPr="0006523B">
          <w:rPr>
            <w:lang w:val="sl-SI"/>
          </w:rPr>
        </w:r>
        <w:r w:rsidR="000217DD" w:rsidRPr="0006523B">
          <w:rPr>
            <w:lang w:val="sl-SI"/>
          </w:rPr>
          <w:fldChar w:fldCharType="separate"/>
        </w:r>
        <w:r w:rsidR="000217DD" w:rsidRPr="0006523B">
          <w:rPr>
            <w:lang w:val="sl-SI"/>
          </w:rPr>
          <w:t>226</w:t>
        </w:r>
        <w:r w:rsidR="000217DD" w:rsidRPr="0006523B">
          <w:rPr>
            <w:lang w:val="sl-SI"/>
          </w:rPr>
          <w:fldChar w:fldCharType="end"/>
        </w:r>
      </w:hyperlink>
    </w:p>
    <w:p w:rsidR="00A67045" w:rsidRPr="0006523B" w:rsidRDefault="0006523B">
      <w:pPr>
        <w:pStyle w:val="Kazalovsebine2"/>
        <w:tabs>
          <w:tab w:val="left" w:pos="1200"/>
          <w:tab w:val="right" w:leader="dot" w:pos="9911"/>
        </w:tabs>
        <w:rPr>
          <w:noProof/>
          <w:sz w:val="22"/>
          <w:lang w:val="sl-SI"/>
        </w:rPr>
      </w:pPr>
      <w:hyperlink w:anchor="_Toc256000355" w:history="1">
        <w:r w:rsidR="000217DD" w:rsidRPr="0006523B">
          <w:rPr>
            <w:rStyle w:val="Hiperpovezava"/>
            <w:lang w:val="sl-SI"/>
          </w:rPr>
          <w:t>10.1.</w:t>
        </w:r>
        <w:r w:rsidR="000217DD" w:rsidRPr="0006523B">
          <w:rPr>
            <w:noProof/>
            <w:sz w:val="22"/>
            <w:lang w:val="sl-SI"/>
          </w:rPr>
          <w:tab/>
        </w:r>
        <w:r w:rsidR="000217DD" w:rsidRPr="0006523B">
          <w:rPr>
            <w:rStyle w:val="Hiperpovezava"/>
            <w:noProof/>
            <w:lang w:val="sl-SI"/>
          </w:rPr>
          <w:t>Veliki projekti</w:t>
        </w:r>
        <w:r w:rsidR="000217DD" w:rsidRPr="0006523B">
          <w:rPr>
            <w:lang w:val="sl-SI"/>
          </w:rPr>
          <w:tab/>
        </w:r>
        <w:r w:rsidR="000217DD" w:rsidRPr="0006523B">
          <w:rPr>
            <w:lang w:val="sl-SI"/>
          </w:rPr>
          <w:fldChar w:fldCharType="begin"/>
        </w:r>
        <w:r w:rsidR="000217DD" w:rsidRPr="0006523B">
          <w:rPr>
            <w:lang w:val="sl-SI"/>
          </w:rPr>
          <w:instrText xml:space="preserve"> PAGEREF _Toc256000355 \h </w:instrText>
        </w:r>
        <w:r w:rsidR="000217DD" w:rsidRPr="0006523B">
          <w:rPr>
            <w:lang w:val="sl-SI"/>
          </w:rPr>
        </w:r>
        <w:r w:rsidR="000217DD" w:rsidRPr="0006523B">
          <w:rPr>
            <w:lang w:val="sl-SI"/>
          </w:rPr>
          <w:fldChar w:fldCharType="separate"/>
        </w:r>
        <w:r w:rsidR="000217DD" w:rsidRPr="0006523B">
          <w:rPr>
            <w:lang w:val="sl-SI"/>
          </w:rPr>
          <w:t>226</w:t>
        </w:r>
        <w:r w:rsidR="000217DD" w:rsidRPr="0006523B">
          <w:rPr>
            <w:lang w:val="sl-SI"/>
          </w:rPr>
          <w:fldChar w:fldCharType="end"/>
        </w:r>
      </w:hyperlink>
    </w:p>
    <w:p w:rsidR="00A67045" w:rsidRPr="0006523B" w:rsidRDefault="0006523B">
      <w:pPr>
        <w:pStyle w:val="Kazalovsebine2"/>
        <w:tabs>
          <w:tab w:val="left" w:pos="1200"/>
          <w:tab w:val="right" w:leader="dot" w:pos="9911"/>
        </w:tabs>
        <w:rPr>
          <w:noProof/>
          <w:sz w:val="22"/>
          <w:lang w:val="sl-SI"/>
        </w:rPr>
      </w:pPr>
      <w:hyperlink w:anchor="_Toc256000356" w:history="1">
        <w:r w:rsidR="000217DD" w:rsidRPr="0006523B">
          <w:rPr>
            <w:rStyle w:val="Hiperpovezava"/>
            <w:lang w:val="sl-SI"/>
          </w:rPr>
          <w:t>10.2.</w:t>
        </w:r>
        <w:r w:rsidR="000217DD" w:rsidRPr="0006523B">
          <w:rPr>
            <w:noProof/>
            <w:sz w:val="22"/>
            <w:lang w:val="sl-SI"/>
          </w:rPr>
          <w:tab/>
        </w:r>
        <w:r w:rsidR="000217DD" w:rsidRPr="0006523B">
          <w:rPr>
            <w:rStyle w:val="Hiperpovezava"/>
            <w:noProof/>
            <w:lang w:val="sl-SI"/>
          </w:rPr>
          <w:t>Skupni akcijski načrti</w:t>
        </w:r>
        <w:r w:rsidR="000217DD" w:rsidRPr="0006523B">
          <w:rPr>
            <w:lang w:val="sl-SI"/>
          </w:rPr>
          <w:tab/>
        </w:r>
        <w:r w:rsidR="000217DD" w:rsidRPr="0006523B">
          <w:rPr>
            <w:lang w:val="sl-SI"/>
          </w:rPr>
          <w:fldChar w:fldCharType="begin"/>
        </w:r>
        <w:r w:rsidR="000217DD" w:rsidRPr="0006523B">
          <w:rPr>
            <w:lang w:val="sl-SI"/>
          </w:rPr>
          <w:instrText xml:space="preserve"> PAGEREF _Toc256000356 \h </w:instrText>
        </w:r>
        <w:r w:rsidR="000217DD" w:rsidRPr="0006523B">
          <w:rPr>
            <w:lang w:val="sl-SI"/>
          </w:rPr>
        </w:r>
        <w:r w:rsidR="000217DD" w:rsidRPr="0006523B">
          <w:rPr>
            <w:lang w:val="sl-SI"/>
          </w:rPr>
          <w:fldChar w:fldCharType="separate"/>
        </w:r>
        <w:r w:rsidR="000217DD" w:rsidRPr="0006523B">
          <w:rPr>
            <w:lang w:val="sl-SI"/>
          </w:rPr>
          <w:t>230</w:t>
        </w:r>
        <w:r w:rsidR="000217DD" w:rsidRPr="0006523B">
          <w:rPr>
            <w:lang w:val="sl-SI"/>
          </w:rPr>
          <w:fldChar w:fldCharType="end"/>
        </w:r>
      </w:hyperlink>
    </w:p>
    <w:p w:rsidR="00A67045" w:rsidRPr="0006523B" w:rsidRDefault="0006523B">
      <w:pPr>
        <w:pStyle w:val="Kazalovsebine1"/>
        <w:tabs>
          <w:tab w:val="left" w:pos="480"/>
          <w:tab w:val="right" w:leader="dot" w:pos="9911"/>
        </w:tabs>
        <w:rPr>
          <w:rFonts w:ascii="Calibri" w:hAnsi="Calibri"/>
          <w:noProof/>
          <w:sz w:val="22"/>
          <w:lang w:val="sl-SI"/>
        </w:rPr>
      </w:pPr>
      <w:hyperlink w:anchor="_Toc256000357" w:history="1">
        <w:r w:rsidR="000217DD" w:rsidRPr="0006523B">
          <w:rPr>
            <w:rStyle w:val="Hiperpovezava"/>
            <w:lang w:val="sl-SI"/>
          </w:rPr>
          <w:t>11.</w:t>
        </w:r>
        <w:r w:rsidR="000217DD" w:rsidRPr="0006523B">
          <w:rPr>
            <w:rFonts w:ascii="Calibri" w:hAnsi="Calibri"/>
            <w:noProof/>
            <w:sz w:val="22"/>
            <w:lang w:val="sl-SI"/>
          </w:rPr>
          <w:tab/>
        </w:r>
        <w:r w:rsidR="000217DD" w:rsidRPr="0006523B">
          <w:rPr>
            <w:rStyle w:val="Hiperpovezava"/>
            <w:noProof/>
            <w:lang w:val="sl-SI"/>
          </w:rPr>
          <w:t>OCENA IZVAJANJA OPERATIVNEGA PROGRAMA (člena 50(4) in 111(4) Uredbe (EU) št. 1303/2013)</w:t>
        </w:r>
        <w:r w:rsidR="000217DD" w:rsidRPr="0006523B">
          <w:rPr>
            <w:lang w:val="sl-SI"/>
          </w:rPr>
          <w:tab/>
        </w:r>
        <w:r w:rsidR="000217DD" w:rsidRPr="0006523B">
          <w:rPr>
            <w:lang w:val="sl-SI"/>
          </w:rPr>
          <w:fldChar w:fldCharType="begin"/>
        </w:r>
        <w:r w:rsidR="000217DD" w:rsidRPr="0006523B">
          <w:rPr>
            <w:lang w:val="sl-SI"/>
          </w:rPr>
          <w:instrText xml:space="preserve"> PAGEREF _Toc256000357 \h </w:instrText>
        </w:r>
        <w:r w:rsidR="000217DD" w:rsidRPr="0006523B">
          <w:rPr>
            <w:lang w:val="sl-SI"/>
          </w:rPr>
        </w:r>
        <w:r w:rsidR="000217DD" w:rsidRPr="0006523B">
          <w:rPr>
            <w:lang w:val="sl-SI"/>
          </w:rPr>
          <w:fldChar w:fldCharType="separate"/>
        </w:r>
        <w:r w:rsidR="000217DD" w:rsidRPr="0006523B">
          <w:rPr>
            <w:lang w:val="sl-SI"/>
          </w:rPr>
          <w:t>233</w:t>
        </w:r>
        <w:r w:rsidR="000217DD" w:rsidRPr="0006523B">
          <w:rPr>
            <w:lang w:val="sl-SI"/>
          </w:rPr>
          <w:fldChar w:fldCharType="end"/>
        </w:r>
      </w:hyperlink>
    </w:p>
    <w:p w:rsidR="00A67045" w:rsidRPr="0006523B" w:rsidRDefault="0006523B">
      <w:pPr>
        <w:pStyle w:val="Kazalovsebine2"/>
        <w:tabs>
          <w:tab w:val="left" w:pos="1200"/>
          <w:tab w:val="right" w:leader="dot" w:pos="9911"/>
        </w:tabs>
        <w:rPr>
          <w:noProof/>
          <w:sz w:val="22"/>
          <w:lang w:val="sl-SI"/>
        </w:rPr>
      </w:pPr>
      <w:hyperlink w:anchor="_Toc256000358" w:history="1">
        <w:r w:rsidR="000217DD" w:rsidRPr="0006523B">
          <w:rPr>
            <w:rStyle w:val="Hiperpovezava"/>
            <w:lang w:val="sl-SI"/>
          </w:rPr>
          <w:t>11.1.</w:t>
        </w:r>
        <w:r w:rsidR="000217DD" w:rsidRPr="0006523B">
          <w:rPr>
            <w:noProof/>
            <w:sz w:val="22"/>
            <w:lang w:val="sl-SI"/>
          </w:rPr>
          <w:tab/>
        </w:r>
        <w:r w:rsidR="000217DD" w:rsidRPr="0006523B">
          <w:rPr>
            <w:rStyle w:val="Hiperpovezava"/>
            <w:noProof/>
            <w:lang w:val="sl-SI"/>
          </w:rPr>
          <w:t>Informacije iz dela A in doseganje ciljev programa (člen 50(4) Uredbe (EU) št. 1303/2013)</w:t>
        </w:r>
        <w:r w:rsidR="000217DD" w:rsidRPr="0006523B">
          <w:rPr>
            <w:lang w:val="sl-SI"/>
          </w:rPr>
          <w:tab/>
        </w:r>
        <w:r w:rsidR="000217DD" w:rsidRPr="0006523B">
          <w:rPr>
            <w:lang w:val="sl-SI"/>
          </w:rPr>
          <w:fldChar w:fldCharType="begin"/>
        </w:r>
        <w:r w:rsidR="000217DD" w:rsidRPr="0006523B">
          <w:rPr>
            <w:lang w:val="sl-SI"/>
          </w:rPr>
          <w:instrText xml:space="preserve"> PAGEREF _Toc256000358 \h </w:instrText>
        </w:r>
        <w:r w:rsidR="000217DD" w:rsidRPr="0006523B">
          <w:rPr>
            <w:lang w:val="sl-SI"/>
          </w:rPr>
        </w:r>
        <w:r w:rsidR="000217DD" w:rsidRPr="0006523B">
          <w:rPr>
            <w:lang w:val="sl-SI"/>
          </w:rPr>
          <w:fldChar w:fldCharType="separate"/>
        </w:r>
        <w:r w:rsidR="000217DD" w:rsidRPr="0006523B">
          <w:rPr>
            <w:lang w:val="sl-SI"/>
          </w:rPr>
          <w:t>233</w:t>
        </w:r>
        <w:r w:rsidR="000217DD" w:rsidRPr="0006523B">
          <w:rPr>
            <w:lang w:val="sl-SI"/>
          </w:rPr>
          <w:fldChar w:fldCharType="end"/>
        </w:r>
      </w:hyperlink>
    </w:p>
    <w:p w:rsidR="00A67045" w:rsidRPr="0006523B" w:rsidRDefault="0006523B">
      <w:pPr>
        <w:pStyle w:val="Kazalovsebine2"/>
        <w:tabs>
          <w:tab w:val="left" w:pos="1200"/>
          <w:tab w:val="right" w:leader="dot" w:pos="9911"/>
        </w:tabs>
        <w:rPr>
          <w:noProof/>
          <w:sz w:val="22"/>
          <w:lang w:val="sl-SI"/>
        </w:rPr>
      </w:pPr>
      <w:hyperlink w:anchor="_Toc256000359" w:history="1">
        <w:r w:rsidR="000217DD" w:rsidRPr="0006523B">
          <w:rPr>
            <w:rStyle w:val="Hiperpovezava"/>
            <w:lang w:val="sl-SI"/>
          </w:rPr>
          <w:t>11.2.</w:t>
        </w:r>
        <w:r w:rsidR="000217DD" w:rsidRPr="0006523B">
          <w:rPr>
            <w:noProof/>
            <w:sz w:val="22"/>
            <w:lang w:val="sl-SI"/>
          </w:rPr>
          <w:tab/>
        </w:r>
        <w:r w:rsidR="000217DD" w:rsidRPr="0006523B">
          <w:rPr>
            <w:rStyle w:val="Hiperpovezava"/>
            <w:noProof/>
            <w:lang w:val="sl-SI"/>
          </w:rPr>
          <w:t>Posebni ukrepi za spodbujanje enakosti moških in žensk ter preprečevanje diskriminacije, zlasti z dostopnostjo za invalidne osebe ter ureditvijo, ki se izvaja za vključitev vidika enakosti spolov v operativni program in operacije (člen 50(4) in točka (e) pododstavka 2 člena 111(4) Uredbe (EU) št. 1303/2013)</w:t>
        </w:r>
        <w:r w:rsidR="000217DD" w:rsidRPr="0006523B">
          <w:rPr>
            <w:lang w:val="sl-SI"/>
          </w:rPr>
          <w:tab/>
        </w:r>
        <w:r w:rsidR="000217DD" w:rsidRPr="0006523B">
          <w:rPr>
            <w:lang w:val="sl-SI"/>
          </w:rPr>
          <w:fldChar w:fldCharType="begin"/>
        </w:r>
        <w:r w:rsidR="000217DD" w:rsidRPr="0006523B">
          <w:rPr>
            <w:lang w:val="sl-SI"/>
          </w:rPr>
          <w:instrText xml:space="preserve"> PAGEREF _Toc256000359 \h </w:instrText>
        </w:r>
        <w:r w:rsidR="000217DD" w:rsidRPr="0006523B">
          <w:rPr>
            <w:lang w:val="sl-SI"/>
          </w:rPr>
        </w:r>
        <w:r w:rsidR="000217DD" w:rsidRPr="0006523B">
          <w:rPr>
            <w:lang w:val="sl-SI"/>
          </w:rPr>
          <w:fldChar w:fldCharType="separate"/>
        </w:r>
        <w:r w:rsidR="000217DD" w:rsidRPr="0006523B">
          <w:rPr>
            <w:lang w:val="sl-SI"/>
          </w:rPr>
          <w:t>234</w:t>
        </w:r>
        <w:r w:rsidR="000217DD" w:rsidRPr="0006523B">
          <w:rPr>
            <w:lang w:val="sl-SI"/>
          </w:rPr>
          <w:fldChar w:fldCharType="end"/>
        </w:r>
      </w:hyperlink>
    </w:p>
    <w:p w:rsidR="00A67045" w:rsidRPr="0006523B" w:rsidRDefault="0006523B">
      <w:pPr>
        <w:pStyle w:val="Kazalovsebine2"/>
        <w:tabs>
          <w:tab w:val="left" w:pos="1200"/>
          <w:tab w:val="right" w:leader="dot" w:pos="9911"/>
        </w:tabs>
        <w:rPr>
          <w:noProof/>
          <w:sz w:val="22"/>
          <w:lang w:val="sl-SI"/>
        </w:rPr>
      </w:pPr>
      <w:hyperlink w:anchor="_Toc256000360" w:history="1">
        <w:r w:rsidR="000217DD" w:rsidRPr="0006523B">
          <w:rPr>
            <w:rStyle w:val="Hiperpovezava"/>
            <w:lang w:val="sl-SI"/>
          </w:rPr>
          <w:t>11.3.</w:t>
        </w:r>
        <w:r w:rsidR="000217DD" w:rsidRPr="0006523B">
          <w:rPr>
            <w:noProof/>
            <w:sz w:val="22"/>
            <w:lang w:val="sl-SI"/>
          </w:rPr>
          <w:tab/>
        </w:r>
        <w:r w:rsidR="000217DD" w:rsidRPr="0006523B">
          <w:rPr>
            <w:rStyle w:val="Hiperpovezava"/>
            <w:noProof/>
            <w:lang w:val="sl-SI"/>
          </w:rPr>
          <w:t>Trajnostni razvoj (člen 50(4) in točka (f) pododstavka 2 člena 111(4) Uredbe (EU) št. 1303/2013)</w:t>
        </w:r>
        <w:r w:rsidR="000217DD" w:rsidRPr="0006523B">
          <w:rPr>
            <w:lang w:val="sl-SI"/>
          </w:rPr>
          <w:tab/>
        </w:r>
        <w:r w:rsidR="000217DD" w:rsidRPr="0006523B">
          <w:rPr>
            <w:lang w:val="sl-SI"/>
          </w:rPr>
          <w:fldChar w:fldCharType="begin"/>
        </w:r>
        <w:r w:rsidR="000217DD" w:rsidRPr="0006523B">
          <w:rPr>
            <w:lang w:val="sl-SI"/>
          </w:rPr>
          <w:instrText xml:space="preserve"> PAGEREF _Toc256000360 \h </w:instrText>
        </w:r>
        <w:r w:rsidR="000217DD" w:rsidRPr="0006523B">
          <w:rPr>
            <w:lang w:val="sl-SI"/>
          </w:rPr>
        </w:r>
        <w:r w:rsidR="000217DD" w:rsidRPr="0006523B">
          <w:rPr>
            <w:lang w:val="sl-SI"/>
          </w:rPr>
          <w:fldChar w:fldCharType="separate"/>
        </w:r>
        <w:r w:rsidR="000217DD" w:rsidRPr="0006523B">
          <w:rPr>
            <w:lang w:val="sl-SI"/>
          </w:rPr>
          <w:t>234</w:t>
        </w:r>
        <w:r w:rsidR="000217DD" w:rsidRPr="0006523B">
          <w:rPr>
            <w:lang w:val="sl-SI"/>
          </w:rPr>
          <w:fldChar w:fldCharType="end"/>
        </w:r>
      </w:hyperlink>
    </w:p>
    <w:p w:rsidR="00A67045" w:rsidRPr="0006523B" w:rsidRDefault="0006523B">
      <w:pPr>
        <w:pStyle w:val="Kazalovsebine2"/>
        <w:tabs>
          <w:tab w:val="left" w:pos="1200"/>
          <w:tab w:val="right" w:leader="dot" w:pos="9911"/>
        </w:tabs>
        <w:rPr>
          <w:noProof/>
          <w:sz w:val="22"/>
          <w:lang w:val="sl-SI"/>
        </w:rPr>
      </w:pPr>
      <w:hyperlink w:anchor="_Toc256000361" w:history="1">
        <w:r w:rsidR="000217DD" w:rsidRPr="0006523B">
          <w:rPr>
            <w:rStyle w:val="Hiperpovezava"/>
            <w:lang w:val="sl-SI"/>
          </w:rPr>
          <w:t>11.4.</w:t>
        </w:r>
        <w:r w:rsidR="000217DD" w:rsidRPr="0006523B">
          <w:rPr>
            <w:noProof/>
            <w:sz w:val="22"/>
            <w:lang w:val="sl-SI"/>
          </w:rPr>
          <w:tab/>
        </w:r>
        <w:r w:rsidR="000217DD" w:rsidRPr="0006523B">
          <w:rPr>
            <w:rStyle w:val="Hiperpovezava"/>
            <w:noProof/>
            <w:lang w:val="sl-SI"/>
          </w:rPr>
          <w:t>Poročanje o podpori, ki se uporablja za cilje, povezane s podnebnimi spremembami (člen 50(4) Uredbe (EU) št. 1303/2013)</w:t>
        </w:r>
        <w:r w:rsidR="000217DD" w:rsidRPr="0006523B">
          <w:rPr>
            <w:lang w:val="sl-SI"/>
          </w:rPr>
          <w:tab/>
        </w:r>
        <w:r w:rsidR="000217DD" w:rsidRPr="0006523B">
          <w:rPr>
            <w:lang w:val="sl-SI"/>
          </w:rPr>
          <w:fldChar w:fldCharType="begin"/>
        </w:r>
        <w:r w:rsidR="000217DD" w:rsidRPr="0006523B">
          <w:rPr>
            <w:lang w:val="sl-SI"/>
          </w:rPr>
          <w:instrText xml:space="preserve"> PAGEREF _Toc256000361 \h </w:instrText>
        </w:r>
        <w:r w:rsidR="000217DD" w:rsidRPr="0006523B">
          <w:rPr>
            <w:lang w:val="sl-SI"/>
          </w:rPr>
        </w:r>
        <w:r w:rsidR="000217DD" w:rsidRPr="0006523B">
          <w:rPr>
            <w:lang w:val="sl-SI"/>
          </w:rPr>
          <w:fldChar w:fldCharType="separate"/>
        </w:r>
        <w:r w:rsidR="000217DD" w:rsidRPr="0006523B">
          <w:rPr>
            <w:lang w:val="sl-SI"/>
          </w:rPr>
          <w:t>234</w:t>
        </w:r>
        <w:r w:rsidR="000217DD" w:rsidRPr="0006523B">
          <w:rPr>
            <w:lang w:val="sl-SI"/>
          </w:rPr>
          <w:fldChar w:fldCharType="end"/>
        </w:r>
      </w:hyperlink>
    </w:p>
    <w:p w:rsidR="00A67045" w:rsidRPr="0006523B" w:rsidRDefault="0006523B">
      <w:pPr>
        <w:pStyle w:val="Kazalovsebine2"/>
        <w:tabs>
          <w:tab w:val="left" w:pos="1200"/>
          <w:tab w:val="right" w:leader="dot" w:pos="9911"/>
        </w:tabs>
        <w:rPr>
          <w:noProof/>
          <w:sz w:val="22"/>
          <w:lang w:val="sl-SI"/>
        </w:rPr>
      </w:pPr>
      <w:hyperlink w:anchor="_Toc256000362" w:history="1">
        <w:r w:rsidR="000217DD" w:rsidRPr="0006523B">
          <w:rPr>
            <w:rStyle w:val="Hiperpovezava"/>
            <w:lang w:val="sl-SI"/>
          </w:rPr>
          <w:t>11.5.</w:t>
        </w:r>
        <w:r w:rsidR="000217DD" w:rsidRPr="0006523B">
          <w:rPr>
            <w:noProof/>
            <w:sz w:val="22"/>
            <w:lang w:val="sl-SI"/>
          </w:rPr>
          <w:tab/>
        </w:r>
        <w:r w:rsidR="000217DD" w:rsidRPr="0006523B">
          <w:rPr>
            <w:rStyle w:val="Hiperpovezava"/>
            <w:noProof/>
            <w:lang w:val="sl-SI"/>
          </w:rPr>
          <w:t>Vloga partnerjev pri izvajanju programa</w:t>
        </w:r>
        <w:r w:rsidR="000217DD" w:rsidRPr="0006523B">
          <w:rPr>
            <w:lang w:val="sl-SI"/>
          </w:rPr>
          <w:tab/>
        </w:r>
        <w:r w:rsidR="000217DD" w:rsidRPr="0006523B">
          <w:rPr>
            <w:lang w:val="sl-SI"/>
          </w:rPr>
          <w:fldChar w:fldCharType="begin"/>
        </w:r>
        <w:r w:rsidR="000217DD" w:rsidRPr="0006523B">
          <w:rPr>
            <w:lang w:val="sl-SI"/>
          </w:rPr>
          <w:instrText xml:space="preserve"> PAGEREF _Toc256000362 \h </w:instrText>
        </w:r>
        <w:r w:rsidR="000217DD" w:rsidRPr="0006523B">
          <w:rPr>
            <w:lang w:val="sl-SI"/>
          </w:rPr>
        </w:r>
        <w:r w:rsidR="000217DD" w:rsidRPr="0006523B">
          <w:rPr>
            <w:lang w:val="sl-SI"/>
          </w:rPr>
          <w:fldChar w:fldCharType="separate"/>
        </w:r>
        <w:r w:rsidR="000217DD" w:rsidRPr="0006523B">
          <w:rPr>
            <w:lang w:val="sl-SI"/>
          </w:rPr>
          <w:t>234</w:t>
        </w:r>
        <w:r w:rsidR="000217DD" w:rsidRPr="0006523B">
          <w:rPr>
            <w:lang w:val="sl-SI"/>
          </w:rPr>
          <w:fldChar w:fldCharType="end"/>
        </w:r>
      </w:hyperlink>
    </w:p>
    <w:p w:rsidR="00A67045" w:rsidRPr="0006523B" w:rsidRDefault="0006523B">
      <w:pPr>
        <w:pStyle w:val="Kazalovsebine1"/>
        <w:tabs>
          <w:tab w:val="left" w:pos="480"/>
          <w:tab w:val="right" w:leader="dot" w:pos="9911"/>
        </w:tabs>
        <w:rPr>
          <w:rFonts w:ascii="Calibri" w:hAnsi="Calibri"/>
          <w:noProof/>
          <w:sz w:val="22"/>
          <w:lang w:val="sl-SI"/>
        </w:rPr>
      </w:pPr>
      <w:hyperlink w:anchor="_Toc256000363" w:history="1">
        <w:r w:rsidR="000217DD" w:rsidRPr="0006523B">
          <w:rPr>
            <w:rStyle w:val="Hiperpovezava"/>
            <w:lang w:val="sl-SI"/>
          </w:rPr>
          <w:t>12.</w:t>
        </w:r>
        <w:r w:rsidR="000217DD" w:rsidRPr="0006523B">
          <w:rPr>
            <w:rFonts w:ascii="Calibri" w:hAnsi="Calibri"/>
            <w:noProof/>
            <w:sz w:val="22"/>
            <w:lang w:val="sl-SI"/>
          </w:rPr>
          <w:tab/>
        </w:r>
        <w:r w:rsidR="000217DD" w:rsidRPr="0006523B">
          <w:rPr>
            <w:rStyle w:val="Hiperpovezava"/>
            <w:noProof/>
            <w:lang w:val="sl-SI"/>
          </w:rPr>
          <w:t>OBVEZNE INFORMACIJE IN OCENA V SKLADU S TOČKAMA (a) IN (b) PODODSTAVKA 1 ČLENA 111(4) UREDBE (EU) št. 1303/2013</w:t>
        </w:r>
        <w:r w:rsidR="000217DD" w:rsidRPr="0006523B">
          <w:rPr>
            <w:lang w:val="sl-SI"/>
          </w:rPr>
          <w:tab/>
        </w:r>
        <w:r w:rsidR="000217DD" w:rsidRPr="0006523B">
          <w:rPr>
            <w:lang w:val="sl-SI"/>
          </w:rPr>
          <w:fldChar w:fldCharType="begin"/>
        </w:r>
        <w:r w:rsidR="000217DD" w:rsidRPr="0006523B">
          <w:rPr>
            <w:lang w:val="sl-SI"/>
          </w:rPr>
          <w:instrText xml:space="preserve"> PAGEREF _Toc256000363 \h </w:instrText>
        </w:r>
        <w:r w:rsidR="000217DD" w:rsidRPr="0006523B">
          <w:rPr>
            <w:lang w:val="sl-SI"/>
          </w:rPr>
        </w:r>
        <w:r w:rsidR="000217DD" w:rsidRPr="0006523B">
          <w:rPr>
            <w:lang w:val="sl-SI"/>
          </w:rPr>
          <w:fldChar w:fldCharType="separate"/>
        </w:r>
        <w:r w:rsidR="000217DD" w:rsidRPr="0006523B">
          <w:rPr>
            <w:lang w:val="sl-SI"/>
          </w:rPr>
          <w:t>235</w:t>
        </w:r>
        <w:r w:rsidR="000217DD" w:rsidRPr="0006523B">
          <w:rPr>
            <w:lang w:val="sl-SI"/>
          </w:rPr>
          <w:fldChar w:fldCharType="end"/>
        </w:r>
      </w:hyperlink>
    </w:p>
    <w:p w:rsidR="00A67045" w:rsidRPr="0006523B" w:rsidRDefault="0006523B">
      <w:pPr>
        <w:pStyle w:val="Kazalovsebine2"/>
        <w:tabs>
          <w:tab w:val="left" w:pos="1200"/>
          <w:tab w:val="right" w:leader="dot" w:pos="9911"/>
        </w:tabs>
        <w:rPr>
          <w:noProof/>
          <w:sz w:val="22"/>
          <w:lang w:val="sl-SI"/>
        </w:rPr>
      </w:pPr>
      <w:hyperlink w:anchor="_Toc256000364" w:history="1">
        <w:r w:rsidR="000217DD" w:rsidRPr="0006523B">
          <w:rPr>
            <w:rStyle w:val="Hiperpovezava"/>
            <w:lang w:val="sl-SI"/>
          </w:rPr>
          <w:t>12.1.</w:t>
        </w:r>
        <w:r w:rsidR="000217DD" w:rsidRPr="0006523B">
          <w:rPr>
            <w:noProof/>
            <w:sz w:val="22"/>
            <w:lang w:val="sl-SI"/>
          </w:rPr>
          <w:tab/>
        </w:r>
        <w:r w:rsidR="000217DD" w:rsidRPr="0006523B">
          <w:rPr>
            <w:rStyle w:val="Hiperpovezava"/>
            <w:noProof/>
            <w:lang w:val="sl-SI"/>
          </w:rPr>
          <w:t>Napredek pri izvajanju načrta vrednotenja in nadaljnjem spremljanju ugotovitev vrednotenja</w:t>
        </w:r>
        <w:r w:rsidR="000217DD" w:rsidRPr="0006523B">
          <w:rPr>
            <w:lang w:val="sl-SI"/>
          </w:rPr>
          <w:tab/>
        </w:r>
        <w:r w:rsidR="000217DD" w:rsidRPr="0006523B">
          <w:rPr>
            <w:lang w:val="sl-SI"/>
          </w:rPr>
          <w:fldChar w:fldCharType="begin"/>
        </w:r>
        <w:r w:rsidR="000217DD" w:rsidRPr="0006523B">
          <w:rPr>
            <w:lang w:val="sl-SI"/>
          </w:rPr>
          <w:instrText xml:space="preserve"> PAGEREF _Toc256000364 \h </w:instrText>
        </w:r>
        <w:r w:rsidR="000217DD" w:rsidRPr="0006523B">
          <w:rPr>
            <w:lang w:val="sl-SI"/>
          </w:rPr>
        </w:r>
        <w:r w:rsidR="000217DD" w:rsidRPr="0006523B">
          <w:rPr>
            <w:lang w:val="sl-SI"/>
          </w:rPr>
          <w:fldChar w:fldCharType="separate"/>
        </w:r>
        <w:r w:rsidR="000217DD" w:rsidRPr="0006523B">
          <w:rPr>
            <w:lang w:val="sl-SI"/>
          </w:rPr>
          <w:t>235</w:t>
        </w:r>
        <w:r w:rsidR="000217DD" w:rsidRPr="0006523B">
          <w:rPr>
            <w:lang w:val="sl-SI"/>
          </w:rPr>
          <w:fldChar w:fldCharType="end"/>
        </w:r>
      </w:hyperlink>
    </w:p>
    <w:p w:rsidR="00A67045" w:rsidRPr="0006523B" w:rsidRDefault="0006523B">
      <w:pPr>
        <w:pStyle w:val="Kazalovsebine2"/>
        <w:tabs>
          <w:tab w:val="left" w:pos="1200"/>
          <w:tab w:val="right" w:leader="dot" w:pos="9911"/>
        </w:tabs>
        <w:rPr>
          <w:noProof/>
          <w:sz w:val="22"/>
          <w:lang w:val="sl-SI"/>
        </w:rPr>
      </w:pPr>
      <w:hyperlink w:anchor="_Toc256000365" w:history="1">
        <w:r w:rsidR="000217DD" w:rsidRPr="0006523B">
          <w:rPr>
            <w:rStyle w:val="Hiperpovezava"/>
            <w:lang w:val="sl-SI"/>
          </w:rPr>
          <w:t>12.2.</w:t>
        </w:r>
        <w:r w:rsidR="000217DD" w:rsidRPr="0006523B">
          <w:rPr>
            <w:noProof/>
            <w:sz w:val="22"/>
            <w:lang w:val="sl-SI"/>
          </w:rPr>
          <w:tab/>
        </w:r>
        <w:r w:rsidR="000217DD" w:rsidRPr="0006523B">
          <w:rPr>
            <w:rStyle w:val="Hiperpovezava"/>
            <w:noProof/>
            <w:lang w:val="sl-SI"/>
          </w:rPr>
          <w:t>Rezultati ukrepov informiranja in obveščanja javnosti o skladih, izvedenih v okviru komunikacijske strategije</w:t>
        </w:r>
        <w:r w:rsidR="000217DD" w:rsidRPr="0006523B">
          <w:rPr>
            <w:lang w:val="sl-SI"/>
          </w:rPr>
          <w:tab/>
        </w:r>
        <w:r w:rsidR="000217DD" w:rsidRPr="0006523B">
          <w:rPr>
            <w:lang w:val="sl-SI"/>
          </w:rPr>
          <w:fldChar w:fldCharType="begin"/>
        </w:r>
        <w:r w:rsidR="000217DD" w:rsidRPr="0006523B">
          <w:rPr>
            <w:lang w:val="sl-SI"/>
          </w:rPr>
          <w:instrText xml:space="preserve"> PAGEREF _Toc256000365 \h </w:instrText>
        </w:r>
        <w:r w:rsidR="000217DD" w:rsidRPr="0006523B">
          <w:rPr>
            <w:lang w:val="sl-SI"/>
          </w:rPr>
        </w:r>
        <w:r w:rsidR="000217DD" w:rsidRPr="0006523B">
          <w:rPr>
            <w:lang w:val="sl-SI"/>
          </w:rPr>
          <w:fldChar w:fldCharType="separate"/>
        </w:r>
        <w:r w:rsidR="000217DD" w:rsidRPr="0006523B">
          <w:rPr>
            <w:lang w:val="sl-SI"/>
          </w:rPr>
          <w:t>235</w:t>
        </w:r>
        <w:r w:rsidR="000217DD" w:rsidRPr="0006523B">
          <w:rPr>
            <w:lang w:val="sl-SI"/>
          </w:rPr>
          <w:fldChar w:fldCharType="end"/>
        </w:r>
      </w:hyperlink>
    </w:p>
    <w:p w:rsidR="00A67045" w:rsidRPr="0006523B" w:rsidRDefault="0006523B">
      <w:pPr>
        <w:pStyle w:val="Kazalovsebine1"/>
        <w:tabs>
          <w:tab w:val="left" w:pos="480"/>
          <w:tab w:val="right" w:leader="dot" w:pos="9911"/>
        </w:tabs>
        <w:rPr>
          <w:rFonts w:ascii="Calibri" w:hAnsi="Calibri"/>
          <w:noProof/>
          <w:sz w:val="22"/>
          <w:lang w:val="sl-SI"/>
        </w:rPr>
      </w:pPr>
      <w:hyperlink w:anchor="_Toc256000366" w:history="1">
        <w:r w:rsidR="000217DD" w:rsidRPr="0006523B">
          <w:rPr>
            <w:rStyle w:val="Hiperpovezava"/>
            <w:lang w:val="sl-SI"/>
          </w:rPr>
          <w:t>13.</w:t>
        </w:r>
        <w:r w:rsidR="000217DD" w:rsidRPr="0006523B">
          <w:rPr>
            <w:rFonts w:ascii="Calibri" w:hAnsi="Calibri"/>
            <w:noProof/>
            <w:sz w:val="22"/>
            <w:lang w:val="sl-SI"/>
          </w:rPr>
          <w:tab/>
        </w:r>
        <w:r w:rsidR="000217DD" w:rsidRPr="0006523B">
          <w:rPr>
            <w:rStyle w:val="Hiperpovezava"/>
            <w:noProof/>
            <w:lang w:val="sl-SI"/>
          </w:rPr>
          <w:t>UKREPI, SPREJETI ZA IZPOLNJEVANJE PREDHODNIH POGOJENOSTI (člen 50(4) Uredbe (EU) št. 1303/2013) (Lahko se vključijo v poročilo, ki se predloži leta 2016 (glej točko 9). Vključiti jih je treba v poročilo, ki se predloži leta 2017). Možnost: poročilo o napredku.</w:t>
        </w:r>
        <w:r w:rsidR="000217DD" w:rsidRPr="0006523B">
          <w:rPr>
            <w:lang w:val="sl-SI"/>
          </w:rPr>
          <w:tab/>
        </w:r>
        <w:r w:rsidR="000217DD" w:rsidRPr="0006523B">
          <w:rPr>
            <w:lang w:val="sl-SI"/>
          </w:rPr>
          <w:fldChar w:fldCharType="begin"/>
        </w:r>
        <w:r w:rsidR="000217DD" w:rsidRPr="0006523B">
          <w:rPr>
            <w:lang w:val="sl-SI"/>
          </w:rPr>
          <w:instrText xml:space="preserve"> PAGEREF _Toc256000366 \h </w:instrText>
        </w:r>
        <w:r w:rsidR="000217DD" w:rsidRPr="0006523B">
          <w:rPr>
            <w:lang w:val="sl-SI"/>
          </w:rPr>
        </w:r>
        <w:r w:rsidR="000217DD" w:rsidRPr="0006523B">
          <w:rPr>
            <w:lang w:val="sl-SI"/>
          </w:rPr>
          <w:fldChar w:fldCharType="separate"/>
        </w:r>
        <w:r w:rsidR="000217DD" w:rsidRPr="0006523B">
          <w:rPr>
            <w:lang w:val="sl-SI"/>
          </w:rPr>
          <w:t>236</w:t>
        </w:r>
        <w:r w:rsidR="000217DD" w:rsidRPr="0006523B">
          <w:rPr>
            <w:lang w:val="sl-SI"/>
          </w:rPr>
          <w:fldChar w:fldCharType="end"/>
        </w:r>
      </w:hyperlink>
    </w:p>
    <w:p w:rsidR="00A67045" w:rsidRPr="0006523B" w:rsidRDefault="0006523B">
      <w:pPr>
        <w:pStyle w:val="Kazalovsebine1"/>
        <w:tabs>
          <w:tab w:val="left" w:pos="480"/>
          <w:tab w:val="right" w:leader="dot" w:pos="9911"/>
        </w:tabs>
        <w:rPr>
          <w:rFonts w:ascii="Calibri" w:hAnsi="Calibri"/>
          <w:noProof/>
          <w:sz w:val="22"/>
          <w:lang w:val="sl-SI"/>
        </w:rPr>
      </w:pPr>
      <w:hyperlink w:anchor="_Toc256000367" w:history="1">
        <w:r w:rsidR="000217DD" w:rsidRPr="0006523B">
          <w:rPr>
            <w:rStyle w:val="Hiperpovezava"/>
            <w:lang w:val="sl-SI"/>
          </w:rPr>
          <w:t>14.</w:t>
        </w:r>
        <w:r w:rsidR="000217DD" w:rsidRPr="0006523B">
          <w:rPr>
            <w:rFonts w:ascii="Calibri" w:hAnsi="Calibri"/>
            <w:noProof/>
            <w:sz w:val="22"/>
            <w:lang w:val="sl-SI"/>
          </w:rPr>
          <w:tab/>
        </w:r>
        <w:r w:rsidR="000217DD" w:rsidRPr="0006523B">
          <w:rPr>
            <w:rStyle w:val="Hiperpovezava"/>
            <w:noProof/>
            <w:lang w:val="sl-SI"/>
          </w:rPr>
          <w:t>DODATNE INFORMACIJE, KI SE LAHKO DODAJO GLEDE NA VSEBINO IN CILJE OPERATIVNEGA PROGRAMA (točke (a), (b), (c), (d), (g) in (h) pododstavka 2 člena 111(4) Uredbe (EU) št. 1303/2013)</w:t>
        </w:r>
        <w:r w:rsidR="000217DD" w:rsidRPr="0006523B">
          <w:rPr>
            <w:lang w:val="sl-SI"/>
          </w:rPr>
          <w:tab/>
        </w:r>
        <w:r w:rsidR="000217DD" w:rsidRPr="0006523B">
          <w:rPr>
            <w:lang w:val="sl-SI"/>
          </w:rPr>
          <w:fldChar w:fldCharType="begin"/>
        </w:r>
        <w:r w:rsidR="000217DD" w:rsidRPr="0006523B">
          <w:rPr>
            <w:lang w:val="sl-SI"/>
          </w:rPr>
          <w:instrText xml:space="preserve"> PAGEREF _Toc256000367 \h </w:instrText>
        </w:r>
        <w:r w:rsidR="000217DD" w:rsidRPr="0006523B">
          <w:rPr>
            <w:lang w:val="sl-SI"/>
          </w:rPr>
        </w:r>
        <w:r w:rsidR="000217DD" w:rsidRPr="0006523B">
          <w:rPr>
            <w:lang w:val="sl-SI"/>
          </w:rPr>
          <w:fldChar w:fldCharType="separate"/>
        </w:r>
        <w:r w:rsidR="000217DD" w:rsidRPr="0006523B">
          <w:rPr>
            <w:lang w:val="sl-SI"/>
          </w:rPr>
          <w:t>237</w:t>
        </w:r>
        <w:r w:rsidR="000217DD" w:rsidRPr="0006523B">
          <w:rPr>
            <w:lang w:val="sl-SI"/>
          </w:rPr>
          <w:fldChar w:fldCharType="end"/>
        </w:r>
      </w:hyperlink>
    </w:p>
    <w:p w:rsidR="00A67045" w:rsidRPr="0006523B" w:rsidRDefault="0006523B">
      <w:pPr>
        <w:pStyle w:val="Kazalovsebine2"/>
        <w:tabs>
          <w:tab w:val="left" w:pos="1200"/>
          <w:tab w:val="right" w:leader="dot" w:pos="9911"/>
        </w:tabs>
        <w:rPr>
          <w:noProof/>
          <w:sz w:val="22"/>
          <w:lang w:val="sl-SI"/>
        </w:rPr>
      </w:pPr>
      <w:hyperlink w:anchor="_Toc256000368" w:history="1">
        <w:r w:rsidR="000217DD" w:rsidRPr="0006523B">
          <w:rPr>
            <w:rStyle w:val="Hiperpovezava"/>
            <w:lang w:val="sl-SI"/>
          </w:rPr>
          <w:t>14.1.</w:t>
        </w:r>
        <w:r w:rsidR="000217DD" w:rsidRPr="0006523B">
          <w:rPr>
            <w:noProof/>
            <w:sz w:val="22"/>
            <w:lang w:val="sl-SI"/>
          </w:rPr>
          <w:tab/>
        </w:r>
        <w:r w:rsidR="000217DD" w:rsidRPr="0006523B">
          <w:rPr>
            <w:rStyle w:val="Hiperpovezava"/>
            <w:noProof/>
            <w:lang w:val="sl-SI"/>
          </w:rPr>
          <w:t>Napredek pri izvajanju celostnega pristopa k teritorialnemu razvoju, vključno z razvojem regij, ki se soočajo z demografskimi izzivi in trajnimi ali naravnimi ovirami, celostnimi teritorialnimi naložbami, trajnostnim urbanim razvojem in lokalnim razvojem, ki ga vodi skupnost, v okviru operativnega programa</w:t>
        </w:r>
        <w:r w:rsidR="000217DD" w:rsidRPr="0006523B">
          <w:rPr>
            <w:lang w:val="sl-SI"/>
          </w:rPr>
          <w:tab/>
        </w:r>
        <w:r w:rsidR="000217DD" w:rsidRPr="0006523B">
          <w:rPr>
            <w:lang w:val="sl-SI"/>
          </w:rPr>
          <w:fldChar w:fldCharType="begin"/>
        </w:r>
        <w:r w:rsidR="000217DD" w:rsidRPr="0006523B">
          <w:rPr>
            <w:lang w:val="sl-SI"/>
          </w:rPr>
          <w:instrText xml:space="preserve"> PAGEREF _Toc256000368 \h </w:instrText>
        </w:r>
        <w:r w:rsidR="000217DD" w:rsidRPr="0006523B">
          <w:rPr>
            <w:lang w:val="sl-SI"/>
          </w:rPr>
        </w:r>
        <w:r w:rsidR="000217DD" w:rsidRPr="0006523B">
          <w:rPr>
            <w:lang w:val="sl-SI"/>
          </w:rPr>
          <w:fldChar w:fldCharType="separate"/>
        </w:r>
        <w:r w:rsidR="000217DD" w:rsidRPr="0006523B">
          <w:rPr>
            <w:lang w:val="sl-SI"/>
          </w:rPr>
          <w:t>237</w:t>
        </w:r>
        <w:r w:rsidR="000217DD" w:rsidRPr="0006523B">
          <w:rPr>
            <w:lang w:val="sl-SI"/>
          </w:rPr>
          <w:fldChar w:fldCharType="end"/>
        </w:r>
      </w:hyperlink>
    </w:p>
    <w:p w:rsidR="00A67045" w:rsidRPr="0006523B" w:rsidRDefault="0006523B">
      <w:pPr>
        <w:pStyle w:val="Kazalovsebine2"/>
        <w:tabs>
          <w:tab w:val="left" w:pos="1200"/>
          <w:tab w:val="right" w:leader="dot" w:pos="9911"/>
        </w:tabs>
        <w:rPr>
          <w:noProof/>
          <w:sz w:val="22"/>
          <w:lang w:val="sl-SI"/>
        </w:rPr>
      </w:pPr>
      <w:hyperlink w:anchor="_Toc256000369" w:history="1">
        <w:r w:rsidR="000217DD" w:rsidRPr="0006523B">
          <w:rPr>
            <w:rStyle w:val="Hiperpovezava"/>
            <w:lang w:val="sl-SI"/>
          </w:rPr>
          <w:t>14.2.</w:t>
        </w:r>
        <w:r w:rsidR="000217DD" w:rsidRPr="0006523B">
          <w:rPr>
            <w:noProof/>
            <w:sz w:val="22"/>
            <w:lang w:val="sl-SI"/>
          </w:rPr>
          <w:tab/>
        </w:r>
        <w:r w:rsidR="000217DD" w:rsidRPr="0006523B">
          <w:rPr>
            <w:rStyle w:val="Hiperpovezava"/>
            <w:noProof/>
            <w:lang w:val="sl-SI"/>
          </w:rPr>
          <w:t>Napredek pri izvajanju ukrepov za krepitev zmogljivosti organov in upravičencev države članice za upravljanje in uporabo skladov</w:t>
        </w:r>
        <w:r w:rsidR="000217DD" w:rsidRPr="0006523B">
          <w:rPr>
            <w:lang w:val="sl-SI"/>
          </w:rPr>
          <w:tab/>
        </w:r>
        <w:r w:rsidR="000217DD" w:rsidRPr="0006523B">
          <w:rPr>
            <w:lang w:val="sl-SI"/>
          </w:rPr>
          <w:fldChar w:fldCharType="begin"/>
        </w:r>
        <w:r w:rsidR="000217DD" w:rsidRPr="0006523B">
          <w:rPr>
            <w:lang w:val="sl-SI"/>
          </w:rPr>
          <w:instrText xml:space="preserve"> PAGEREF _Toc256000369 \h </w:instrText>
        </w:r>
        <w:r w:rsidR="000217DD" w:rsidRPr="0006523B">
          <w:rPr>
            <w:lang w:val="sl-SI"/>
          </w:rPr>
        </w:r>
        <w:r w:rsidR="000217DD" w:rsidRPr="0006523B">
          <w:rPr>
            <w:lang w:val="sl-SI"/>
          </w:rPr>
          <w:fldChar w:fldCharType="separate"/>
        </w:r>
        <w:r w:rsidR="000217DD" w:rsidRPr="0006523B">
          <w:rPr>
            <w:lang w:val="sl-SI"/>
          </w:rPr>
          <w:t>237</w:t>
        </w:r>
        <w:r w:rsidR="000217DD" w:rsidRPr="0006523B">
          <w:rPr>
            <w:lang w:val="sl-SI"/>
          </w:rPr>
          <w:fldChar w:fldCharType="end"/>
        </w:r>
      </w:hyperlink>
    </w:p>
    <w:p w:rsidR="00A67045" w:rsidRPr="0006523B" w:rsidRDefault="0006523B">
      <w:pPr>
        <w:pStyle w:val="Kazalovsebine2"/>
        <w:tabs>
          <w:tab w:val="left" w:pos="1200"/>
          <w:tab w:val="right" w:leader="dot" w:pos="9911"/>
        </w:tabs>
        <w:rPr>
          <w:noProof/>
          <w:sz w:val="22"/>
          <w:lang w:val="sl-SI"/>
        </w:rPr>
      </w:pPr>
      <w:hyperlink w:anchor="_Toc256000370" w:history="1">
        <w:r w:rsidR="000217DD" w:rsidRPr="0006523B">
          <w:rPr>
            <w:rStyle w:val="Hiperpovezava"/>
            <w:lang w:val="sl-SI"/>
          </w:rPr>
          <w:t>14.3.</w:t>
        </w:r>
        <w:r w:rsidR="000217DD" w:rsidRPr="0006523B">
          <w:rPr>
            <w:noProof/>
            <w:sz w:val="22"/>
            <w:lang w:val="sl-SI"/>
          </w:rPr>
          <w:tab/>
        </w:r>
        <w:r w:rsidR="000217DD" w:rsidRPr="0006523B">
          <w:rPr>
            <w:rStyle w:val="Hiperpovezava"/>
            <w:noProof/>
            <w:lang w:val="sl-SI"/>
          </w:rPr>
          <w:t>Napredek pri izvajanju medregionalnih in transnacionalnih ukrepov</w:t>
        </w:r>
        <w:r w:rsidR="000217DD" w:rsidRPr="0006523B">
          <w:rPr>
            <w:lang w:val="sl-SI"/>
          </w:rPr>
          <w:tab/>
        </w:r>
        <w:r w:rsidR="000217DD" w:rsidRPr="0006523B">
          <w:rPr>
            <w:lang w:val="sl-SI"/>
          </w:rPr>
          <w:fldChar w:fldCharType="begin"/>
        </w:r>
        <w:r w:rsidR="000217DD" w:rsidRPr="0006523B">
          <w:rPr>
            <w:lang w:val="sl-SI"/>
          </w:rPr>
          <w:instrText xml:space="preserve"> PAGEREF _Toc256000370 \h </w:instrText>
        </w:r>
        <w:r w:rsidR="000217DD" w:rsidRPr="0006523B">
          <w:rPr>
            <w:lang w:val="sl-SI"/>
          </w:rPr>
        </w:r>
        <w:r w:rsidR="000217DD" w:rsidRPr="0006523B">
          <w:rPr>
            <w:lang w:val="sl-SI"/>
          </w:rPr>
          <w:fldChar w:fldCharType="separate"/>
        </w:r>
        <w:r w:rsidR="000217DD" w:rsidRPr="0006523B">
          <w:rPr>
            <w:lang w:val="sl-SI"/>
          </w:rPr>
          <w:t>237</w:t>
        </w:r>
        <w:r w:rsidR="000217DD" w:rsidRPr="0006523B">
          <w:rPr>
            <w:lang w:val="sl-SI"/>
          </w:rPr>
          <w:fldChar w:fldCharType="end"/>
        </w:r>
      </w:hyperlink>
    </w:p>
    <w:p w:rsidR="00A67045" w:rsidRPr="0006523B" w:rsidRDefault="0006523B">
      <w:pPr>
        <w:pStyle w:val="Kazalovsebine2"/>
        <w:tabs>
          <w:tab w:val="left" w:pos="1200"/>
          <w:tab w:val="right" w:leader="dot" w:pos="9911"/>
        </w:tabs>
        <w:rPr>
          <w:noProof/>
          <w:sz w:val="22"/>
          <w:lang w:val="sl-SI"/>
        </w:rPr>
      </w:pPr>
      <w:hyperlink w:anchor="_Toc256000371" w:history="1">
        <w:r w:rsidR="000217DD" w:rsidRPr="0006523B">
          <w:rPr>
            <w:rStyle w:val="Hiperpovezava"/>
            <w:lang w:val="sl-SI"/>
          </w:rPr>
          <w:t>14.4.</w:t>
        </w:r>
        <w:r w:rsidR="000217DD" w:rsidRPr="0006523B">
          <w:rPr>
            <w:noProof/>
            <w:sz w:val="22"/>
            <w:lang w:val="sl-SI"/>
          </w:rPr>
          <w:tab/>
        </w:r>
        <w:r w:rsidR="000217DD" w:rsidRPr="0006523B">
          <w:rPr>
            <w:rStyle w:val="Hiperpovezava"/>
            <w:noProof/>
            <w:lang w:val="sl-SI"/>
          </w:rPr>
          <w:t>Prispevek k makroregijskim strategijam in strategijam morskih bazenov, če je primerno</w:t>
        </w:r>
        <w:r w:rsidR="000217DD" w:rsidRPr="0006523B">
          <w:rPr>
            <w:lang w:val="sl-SI"/>
          </w:rPr>
          <w:tab/>
        </w:r>
        <w:r w:rsidR="000217DD" w:rsidRPr="0006523B">
          <w:rPr>
            <w:lang w:val="sl-SI"/>
          </w:rPr>
          <w:fldChar w:fldCharType="begin"/>
        </w:r>
        <w:r w:rsidR="000217DD" w:rsidRPr="0006523B">
          <w:rPr>
            <w:lang w:val="sl-SI"/>
          </w:rPr>
          <w:instrText xml:space="preserve"> PAGEREF _Toc256000371 \h </w:instrText>
        </w:r>
        <w:r w:rsidR="000217DD" w:rsidRPr="0006523B">
          <w:rPr>
            <w:lang w:val="sl-SI"/>
          </w:rPr>
        </w:r>
        <w:r w:rsidR="000217DD" w:rsidRPr="0006523B">
          <w:rPr>
            <w:lang w:val="sl-SI"/>
          </w:rPr>
          <w:fldChar w:fldCharType="separate"/>
        </w:r>
        <w:r w:rsidR="000217DD" w:rsidRPr="0006523B">
          <w:rPr>
            <w:lang w:val="sl-SI"/>
          </w:rPr>
          <w:t>237</w:t>
        </w:r>
        <w:r w:rsidR="000217DD" w:rsidRPr="0006523B">
          <w:rPr>
            <w:lang w:val="sl-SI"/>
          </w:rPr>
          <w:fldChar w:fldCharType="end"/>
        </w:r>
      </w:hyperlink>
    </w:p>
    <w:p w:rsidR="00A67045" w:rsidRPr="0006523B" w:rsidRDefault="0006523B">
      <w:pPr>
        <w:pStyle w:val="Kazalovsebine2"/>
        <w:tabs>
          <w:tab w:val="left" w:pos="1200"/>
          <w:tab w:val="right" w:leader="dot" w:pos="9911"/>
        </w:tabs>
        <w:rPr>
          <w:noProof/>
          <w:sz w:val="22"/>
          <w:lang w:val="sl-SI"/>
        </w:rPr>
      </w:pPr>
      <w:hyperlink w:anchor="_Toc256000372" w:history="1">
        <w:r w:rsidR="000217DD" w:rsidRPr="0006523B">
          <w:rPr>
            <w:rStyle w:val="Hiperpovezava"/>
            <w:lang w:val="sl-SI"/>
          </w:rPr>
          <w:t>14.5.</w:t>
        </w:r>
        <w:r w:rsidR="000217DD" w:rsidRPr="0006523B">
          <w:rPr>
            <w:noProof/>
            <w:sz w:val="22"/>
            <w:lang w:val="sl-SI"/>
          </w:rPr>
          <w:tab/>
        </w:r>
        <w:r w:rsidR="000217DD" w:rsidRPr="0006523B">
          <w:rPr>
            <w:rStyle w:val="Hiperpovezava"/>
            <w:noProof/>
            <w:lang w:val="sl-SI"/>
          </w:rPr>
          <w:t>Napredek pri izvajanju ukrepov na področju socialnih inovacij, če je primerno</w:t>
        </w:r>
        <w:r w:rsidR="000217DD" w:rsidRPr="0006523B">
          <w:rPr>
            <w:lang w:val="sl-SI"/>
          </w:rPr>
          <w:tab/>
        </w:r>
        <w:r w:rsidR="000217DD" w:rsidRPr="0006523B">
          <w:rPr>
            <w:lang w:val="sl-SI"/>
          </w:rPr>
          <w:fldChar w:fldCharType="begin"/>
        </w:r>
        <w:r w:rsidR="000217DD" w:rsidRPr="0006523B">
          <w:rPr>
            <w:lang w:val="sl-SI"/>
          </w:rPr>
          <w:instrText xml:space="preserve"> PAGEREF _Toc256000372 \h </w:instrText>
        </w:r>
        <w:r w:rsidR="000217DD" w:rsidRPr="0006523B">
          <w:rPr>
            <w:lang w:val="sl-SI"/>
          </w:rPr>
        </w:r>
        <w:r w:rsidR="000217DD" w:rsidRPr="0006523B">
          <w:rPr>
            <w:lang w:val="sl-SI"/>
          </w:rPr>
          <w:fldChar w:fldCharType="separate"/>
        </w:r>
        <w:r w:rsidR="000217DD" w:rsidRPr="0006523B">
          <w:rPr>
            <w:lang w:val="sl-SI"/>
          </w:rPr>
          <w:t>238</w:t>
        </w:r>
        <w:r w:rsidR="000217DD" w:rsidRPr="0006523B">
          <w:rPr>
            <w:lang w:val="sl-SI"/>
          </w:rPr>
          <w:fldChar w:fldCharType="end"/>
        </w:r>
      </w:hyperlink>
    </w:p>
    <w:p w:rsidR="00A67045" w:rsidRPr="0006523B" w:rsidRDefault="0006523B">
      <w:pPr>
        <w:pStyle w:val="Kazalovsebine2"/>
        <w:tabs>
          <w:tab w:val="left" w:pos="1200"/>
          <w:tab w:val="right" w:leader="dot" w:pos="9911"/>
        </w:tabs>
        <w:rPr>
          <w:noProof/>
          <w:sz w:val="22"/>
          <w:lang w:val="sl-SI"/>
        </w:rPr>
      </w:pPr>
      <w:hyperlink w:anchor="_Toc256000373" w:history="1">
        <w:r w:rsidR="000217DD" w:rsidRPr="0006523B">
          <w:rPr>
            <w:rStyle w:val="Hiperpovezava"/>
            <w:lang w:val="sl-SI"/>
          </w:rPr>
          <w:t>14.6.</w:t>
        </w:r>
        <w:r w:rsidR="000217DD" w:rsidRPr="0006523B">
          <w:rPr>
            <w:noProof/>
            <w:sz w:val="22"/>
            <w:lang w:val="sl-SI"/>
          </w:rPr>
          <w:tab/>
        </w:r>
        <w:r w:rsidR="000217DD" w:rsidRPr="0006523B">
          <w:rPr>
            <w:rStyle w:val="Hiperpovezava"/>
            <w:noProof/>
            <w:lang w:val="sl-SI"/>
          </w:rPr>
          <w:t>Napredek pri izvajanju ukrepov za obravnavanje posebnih potreb geografskih območij, ki jih je najbolj prizadela revščina, ali ciljnih skupin z največjim tveganjem revščine, diskriminacije ali socialne izključenosti, s posebnim poudarkom na marginaliziranih skupnostih, invalidnih osebah, dolgotrajno nezaposlenimi in brezposelnimi mladimi, vključno s porabljenimi finančnimi viri, če je primerno</w:t>
        </w:r>
        <w:r w:rsidR="000217DD" w:rsidRPr="0006523B">
          <w:rPr>
            <w:lang w:val="sl-SI"/>
          </w:rPr>
          <w:tab/>
        </w:r>
        <w:r w:rsidR="000217DD" w:rsidRPr="0006523B">
          <w:rPr>
            <w:lang w:val="sl-SI"/>
          </w:rPr>
          <w:fldChar w:fldCharType="begin"/>
        </w:r>
        <w:r w:rsidR="000217DD" w:rsidRPr="0006523B">
          <w:rPr>
            <w:lang w:val="sl-SI"/>
          </w:rPr>
          <w:instrText xml:space="preserve"> PAGEREF _Toc256000373 \h </w:instrText>
        </w:r>
        <w:r w:rsidR="000217DD" w:rsidRPr="0006523B">
          <w:rPr>
            <w:lang w:val="sl-SI"/>
          </w:rPr>
        </w:r>
        <w:r w:rsidR="000217DD" w:rsidRPr="0006523B">
          <w:rPr>
            <w:lang w:val="sl-SI"/>
          </w:rPr>
          <w:fldChar w:fldCharType="separate"/>
        </w:r>
        <w:r w:rsidR="000217DD" w:rsidRPr="0006523B">
          <w:rPr>
            <w:lang w:val="sl-SI"/>
          </w:rPr>
          <w:t>238</w:t>
        </w:r>
        <w:r w:rsidR="000217DD" w:rsidRPr="0006523B">
          <w:rPr>
            <w:lang w:val="sl-SI"/>
          </w:rPr>
          <w:fldChar w:fldCharType="end"/>
        </w:r>
      </w:hyperlink>
    </w:p>
    <w:p w:rsidR="00A67045" w:rsidRPr="0006523B" w:rsidRDefault="0006523B">
      <w:pPr>
        <w:pStyle w:val="Kazalovsebine1"/>
        <w:tabs>
          <w:tab w:val="left" w:pos="480"/>
          <w:tab w:val="right" w:leader="dot" w:pos="9911"/>
        </w:tabs>
        <w:rPr>
          <w:rFonts w:ascii="Calibri" w:hAnsi="Calibri"/>
          <w:noProof/>
          <w:sz w:val="22"/>
          <w:lang w:val="sl-SI"/>
        </w:rPr>
      </w:pPr>
      <w:hyperlink w:anchor="_Toc256000374" w:history="1">
        <w:r w:rsidR="000217DD" w:rsidRPr="0006523B">
          <w:rPr>
            <w:rStyle w:val="Hiperpovezava"/>
            <w:lang w:val="sl-SI"/>
          </w:rPr>
          <w:t>15.</w:t>
        </w:r>
        <w:r w:rsidR="000217DD" w:rsidRPr="0006523B">
          <w:rPr>
            <w:rFonts w:ascii="Calibri" w:hAnsi="Calibri"/>
            <w:noProof/>
            <w:sz w:val="22"/>
            <w:lang w:val="sl-SI"/>
          </w:rPr>
          <w:tab/>
        </w:r>
        <w:r w:rsidR="000217DD" w:rsidRPr="0006523B">
          <w:rPr>
            <w:rStyle w:val="Hiperpovezava"/>
            <w:noProof/>
            <w:lang w:val="sl-SI"/>
          </w:rPr>
          <w:t>FINANČNI PODATKI NA RAVNI PREDNOSTNE OSI IN PROGRAMA (člena 21(2) in 22(7) Uredbe (EU) št. 1303/2013)</w:t>
        </w:r>
        <w:r w:rsidR="000217DD" w:rsidRPr="0006523B">
          <w:rPr>
            <w:lang w:val="sl-SI"/>
          </w:rPr>
          <w:tab/>
        </w:r>
        <w:r w:rsidR="000217DD" w:rsidRPr="0006523B">
          <w:rPr>
            <w:lang w:val="sl-SI"/>
          </w:rPr>
          <w:fldChar w:fldCharType="begin"/>
        </w:r>
        <w:r w:rsidR="000217DD" w:rsidRPr="0006523B">
          <w:rPr>
            <w:lang w:val="sl-SI"/>
          </w:rPr>
          <w:instrText xml:space="preserve"> PAGEREF _Toc256000374 \h </w:instrText>
        </w:r>
        <w:r w:rsidR="000217DD" w:rsidRPr="0006523B">
          <w:rPr>
            <w:lang w:val="sl-SI"/>
          </w:rPr>
        </w:r>
        <w:r w:rsidR="000217DD" w:rsidRPr="0006523B">
          <w:rPr>
            <w:lang w:val="sl-SI"/>
          </w:rPr>
          <w:fldChar w:fldCharType="separate"/>
        </w:r>
        <w:r w:rsidR="000217DD" w:rsidRPr="0006523B">
          <w:rPr>
            <w:lang w:val="sl-SI"/>
          </w:rPr>
          <w:t>239</w:t>
        </w:r>
        <w:r w:rsidR="000217DD" w:rsidRPr="0006523B">
          <w:rPr>
            <w:lang w:val="sl-SI"/>
          </w:rPr>
          <w:fldChar w:fldCharType="end"/>
        </w:r>
      </w:hyperlink>
    </w:p>
    <w:p w:rsidR="00A67045" w:rsidRPr="0006523B" w:rsidRDefault="0006523B">
      <w:pPr>
        <w:pStyle w:val="Kazalovsebine1"/>
        <w:tabs>
          <w:tab w:val="left" w:pos="480"/>
          <w:tab w:val="right" w:leader="dot" w:pos="9911"/>
        </w:tabs>
        <w:rPr>
          <w:rFonts w:ascii="Calibri" w:hAnsi="Calibri"/>
          <w:noProof/>
          <w:sz w:val="22"/>
          <w:lang w:val="sl-SI"/>
        </w:rPr>
      </w:pPr>
      <w:hyperlink w:anchor="_Toc256000375" w:history="1">
        <w:r w:rsidR="000217DD" w:rsidRPr="0006523B">
          <w:rPr>
            <w:rStyle w:val="Hiperpovezava"/>
            <w:lang w:val="sl-SI"/>
          </w:rPr>
          <w:t>16.</w:t>
        </w:r>
        <w:r w:rsidR="000217DD" w:rsidRPr="0006523B">
          <w:rPr>
            <w:rFonts w:ascii="Calibri" w:hAnsi="Calibri"/>
            <w:noProof/>
            <w:sz w:val="22"/>
            <w:lang w:val="sl-SI"/>
          </w:rPr>
          <w:tab/>
        </w:r>
        <w:r w:rsidR="000217DD" w:rsidRPr="0006523B">
          <w:rPr>
            <w:rStyle w:val="Hiperpovezava"/>
            <w:noProof/>
            <w:lang w:val="sl-SI"/>
          </w:rPr>
          <w:t>PAMETNA, TRAJNOSTNA IN VKLJUČUJOČA RAST (možnost: poročilo o napredku)</w:t>
        </w:r>
        <w:r w:rsidR="000217DD" w:rsidRPr="0006523B">
          <w:rPr>
            <w:lang w:val="sl-SI"/>
          </w:rPr>
          <w:tab/>
        </w:r>
        <w:r w:rsidR="000217DD" w:rsidRPr="0006523B">
          <w:rPr>
            <w:lang w:val="sl-SI"/>
          </w:rPr>
          <w:fldChar w:fldCharType="begin"/>
        </w:r>
        <w:r w:rsidR="000217DD" w:rsidRPr="0006523B">
          <w:rPr>
            <w:lang w:val="sl-SI"/>
          </w:rPr>
          <w:instrText xml:space="preserve"> PAGEREF _Toc256000375 \h </w:instrText>
        </w:r>
        <w:r w:rsidR="000217DD" w:rsidRPr="0006523B">
          <w:rPr>
            <w:lang w:val="sl-SI"/>
          </w:rPr>
        </w:r>
        <w:r w:rsidR="000217DD" w:rsidRPr="0006523B">
          <w:rPr>
            <w:lang w:val="sl-SI"/>
          </w:rPr>
          <w:fldChar w:fldCharType="separate"/>
        </w:r>
        <w:r w:rsidR="000217DD" w:rsidRPr="0006523B">
          <w:rPr>
            <w:lang w:val="sl-SI"/>
          </w:rPr>
          <w:t>240</w:t>
        </w:r>
        <w:r w:rsidR="000217DD" w:rsidRPr="0006523B">
          <w:rPr>
            <w:lang w:val="sl-SI"/>
          </w:rPr>
          <w:fldChar w:fldCharType="end"/>
        </w:r>
      </w:hyperlink>
    </w:p>
    <w:p w:rsidR="00A67045" w:rsidRPr="0006523B" w:rsidRDefault="0006523B">
      <w:pPr>
        <w:pStyle w:val="Kazalovsebine1"/>
        <w:tabs>
          <w:tab w:val="left" w:pos="480"/>
          <w:tab w:val="right" w:leader="dot" w:pos="9911"/>
        </w:tabs>
        <w:rPr>
          <w:rFonts w:ascii="Calibri" w:hAnsi="Calibri"/>
          <w:noProof/>
          <w:sz w:val="22"/>
          <w:lang w:val="sl-SI"/>
        </w:rPr>
      </w:pPr>
      <w:hyperlink w:anchor="_Toc256000376" w:history="1">
        <w:r w:rsidR="000217DD" w:rsidRPr="0006523B">
          <w:rPr>
            <w:rStyle w:val="Hiperpovezava"/>
            <w:lang w:val="sl-SI"/>
          </w:rPr>
          <w:t>17.</w:t>
        </w:r>
        <w:r w:rsidR="000217DD" w:rsidRPr="0006523B">
          <w:rPr>
            <w:rFonts w:ascii="Calibri" w:hAnsi="Calibri"/>
            <w:noProof/>
            <w:sz w:val="22"/>
            <w:lang w:val="sl-SI"/>
          </w:rPr>
          <w:tab/>
        </w:r>
        <w:r w:rsidR="000217DD" w:rsidRPr="0006523B">
          <w:rPr>
            <w:rStyle w:val="Hiperpovezava"/>
            <w:noProof/>
            <w:lang w:val="sl-SI"/>
          </w:rPr>
          <w:t>VPRAŠANJA, KI VPLIVAJO NA DELOVANJE PROGRAMA, IN SPREJETI UKREPI – OKVIR USPEŠNOSTI (člen 50(2) Uredbe (EU) št. 1303/2013)</w:t>
        </w:r>
        <w:r w:rsidR="000217DD" w:rsidRPr="0006523B">
          <w:rPr>
            <w:lang w:val="sl-SI"/>
          </w:rPr>
          <w:tab/>
        </w:r>
        <w:r w:rsidR="000217DD" w:rsidRPr="0006523B">
          <w:rPr>
            <w:lang w:val="sl-SI"/>
          </w:rPr>
          <w:fldChar w:fldCharType="begin"/>
        </w:r>
        <w:r w:rsidR="000217DD" w:rsidRPr="0006523B">
          <w:rPr>
            <w:lang w:val="sl-SI"/>
          </w:rPr>
          <w:instrText xml:space="preserve"> PAGEREF _Toc256000376 \h </w:instrText>
        </w:r>
        <w:r w:rsidR="000217DD" w:rsidRPr="0006523B">
          <w:rPr>
            <w:lang w:val="sl-SI"/>
          </w:rPr>
        </w:r>
        <w:r w:rsidR="000217DD" w:rsidRPr="0006523B">
          <w:rPr>
            <w:lang w:val="sl-SI"/>
          </w:rPr>
          <w:fldChar w:fldCharType="separate"/>
        </w:r>
        <w:r w:rsidR="000217DD" w:rsidRPr="0006523B">
          <w:rPr>
            <w:lang w:val="sl-SI"/>
          </w:rPr>
          <w:t>241</w:t>
        </w:r>
        <w:r w:rsidR="000217DD" w:rsidRPr="0006523B">
          <w:rPr>
            <w:lang w:val="sl-SI"/>
          </w:rPr>
          <w:fldChar w:fldCharType="end"/>
        </w:r>
      </w:hyperlink>
    </w:p>
    <w:p w:rsidR="00A67045" w:rsidRPr="0006523B" w:rsidRDefault="0006523B">
      <w:pPr>
        <w:pStyle w:val="Kazalovsebine1"/>
        <w:tabs>
          <w:tab w:val="left" w:pos="480"/>
          <w:tab w:val="right" w:leader="dot" w:pos="9911"/>
        </w:tabs>
        <w:rPr>
          <w:rFonts w:ascii="Calibri" w:hAnsi="Calibri"/>
          <w:noProof/>
          <w:sz w:val="22"/>
          <w:lang w:val="sl-SI"/>
        </w:rPr>
      </w:pPr>
      <w:hyperlink w:anchor="_Toc256000377" w:history="1">
        <w:r w:rsidR="000217DD" w:rsidRPr="0006523B">
          <w:rPr>
            <w:rStyle w:val="Hiperpovezava"/>
            <w:lang w:val="sl-SI"/>
          </w:rPr>
          <w:t>18.</w:t>
        </w:r>
        <w:r w:rsidR="000217DD" w:rsidRPr="0006523B">
          <w:rPr>
            <w:rFonts w:ascii="Calibri" w:hAnsi="Calibri"/>
            <w:noProof/>
            <w:sz w:val="22"/>
            <w:lang w:val="sl-SI"/>
          </w:rPr>
          <w:tab/>
        </w:r>
        <w:r w:rsidR="000217DD" w:rsidRPr="0006523B">
          <w:rPr>
            <w:rStyle w:val="Hiperpovezava"/>
            <w:noProof/>
            <w:lang w:val="sl-SI"/>
          </w:rPr>
          <w:t>POBUDA ZA ZAPOSLOVANJE MLADIH (člen 19(4) in (6) Uredbe (EU) št. 1304/2013 (če je ustrezno))</w:t>
        </w:r>
        <w:r w:rsidR="000217DD" w:rsidRPr="0006523B">
          <w:rPr>
            <w:lang w:val="sl-SI"/>
          </w:rPr>
          <w:tab/>
        </w:r>
        <w:r w:rsidR="000217DD" w:rsidRPr="0006523B">
          <w:rPr>
            <w:lang w:val="sl-SI"/>
          </w:rPr>
          <w:fldChar w:fldCharType="begin"/>
        </w:r>
        <w:r w:rsidR="000217DD" w:rsidRPr="0006523B">
          <w:rPr>
            <w:lang w:val="sl-SI"/>
          </w:rPr>
          <w:instrText xml:space="preserve"> PAGEREF _Toc256000377 \h </w:instrText>
        </w:r>
        <w:r w:rsidR="000217DD" w:rsidRPr="0006523B">
          <w:rPr>
            <w:lang w:val="sl-SI"/>
          </w:rPr>
        </w:r>
        <w:r w:rsidR="000217DD" w:rsidRPr="0006523B">
          <w:rPr>
            <w:lang w:val="sl-SI"/>
          </w:rPr>
          <w:fldChar w:fldCharType="separate"/>
        </w:r>
        <w:r w:rsidR="000217DD" w:rsidRPr="0006523B">
          <w:rPr>
            <w:lang w:val="sl-SI"/>
          </w:rPr>
          <w:t>242</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378" w:history="1">
        <w:r w:rsidR="000217DD" w:rsidRPr="0006523B">
          <w:rPr>
            <w:rStyle w:val="Hiperpovezava"/>
            <w:noProof/>
            <w:lang w:val="sl-SI"/>
          </w:rPr>
          <w:t>Dokumenti</w:t>
        </w:r>
        <w:r w:rsidR="000217DD" w:rsidRPr="0006523B">
          <w:rPr>
            <w:lang w:val="sl-SI"/>
          </w:rPr>
          <w:tab/>
        </w:r>
        <w:r w:rsidR="000217DD" w:rsidRPr="0006523B">
          <w:rPr>
            <w:lang w:val="sl-SI"/>
          </w:rPr>
          <w:fldChar w:fldCharType="begin"/>
        </w:r>
        <w:r w:rsidR="000217DD" w:rsidRPr="0006523B">
          <w:rPr>
            <w:lang w:val="sl-SI"/>
          </w:rPr>
          <w:instrText xml:space="preserve"> PAGEREF _Toc256000378 \h </w:instrText>
        </w:r>
        <w:r w:rsidR="000217DD" w:rsidRPr="0006523B">
          <w:rPr>
            <w:lang w:val="sl-SI"/>
          </w:rPr>
        </w:r>
        <w:r w:rsidR="000217DD" w:rsidRPr="0006523B">
          <w:rPr>
            <w:lang w:val="sl-SI"/>
          </w:rPr>
          <w:fldChar w:fldCharType="separate"/>
        </w:r>
        <w:r w:rsidR="000217DD" w:rsidRPr="0006523B">
          <w:rPr>
            <w:lang w:val="sl-SI"/>
          </w:rPr>
          <w:t>243</w:t>
        </w:r>
        <w:r w:rsidR="000217DD" w:rsidRPr="0006523B">
          <w:rPr>
            <w:lang w:val="sl-SI"/>
          </w:rPr>
          <w:fldChar w:fldCharType="end"/>
        </w:r>
      </w:hyperlink>
    </w:p>
    <w:p w:rsidR="00A67045" w:rsidRPr="0006523B" w:rsidRDefault="0006523B">
      <w:pPr>
        <w:pStyle w:val="Kazalovsebine2"/>
        <w:tabs>
          <w:tab w:val="right" w:leader="dot" w:pos="9911"/>
        </w:tabs>
        <w:rPr>
          <w:noProof/>
          <w:sz w:val="22"/>
          <w:lang w:val="sl-SI"/>
        </w:rPr>
      </w:pPr>
      <w:hyperlink w:anchor="_Toc256000379" w:history="1">
        <w:r w:rsidR="000217DD" w:rsidRPr="0006523B">
          <w:rPr>
            <w:rStyle w:val="Hiperpovezava"/>
            <w:noProof/>
            <w:lang w:val="sl-SI"/>
          </w:rPr>
          <w:t>Zadnji rezultati validacije</w:t>
        </w:r>
        <w:r w:rsidR="000217DD" w:rsidRPr="0006523B">
          <w:rPr>
            <w:lang w:val="sl-SI"/>
          </w:rPr>
          <w:tab/>
        </w:r>
        <w:r w:rsidR="000217DD" w:rsidRPr="0006523B">
          <w:rPr>
            <w:lang w:val="sl-SI"/>
          </w:rPr>
          <w:fldChar w:fldCharType="begin"/>
        </w:r>
        <w:r w:rsidR="000217DD" w:rsidRPr="0006523B">
          <w:rPr>
            <w:lang w:val="sl-SI"/>
          </w:rPr>
          <w:instrText xml:space="preserve"> PAGEREF _Toc256000379 \h </w:instrText>
        </w:r>
        <w:r w:rsidR="000217DD" w:rsidRPr="0006523B">
          <w:rPr>
            <w:lang w:val="sl-SI"/>
          </w:rPr>
        </w:r>
        <w:r w:rsidR="000217DD" w:rsidRPr="0006523B">
          <w:rPr>
            <w:lang w:val="sl-SI"/>
          </w:rPr>
          <w:fldChar w:fldCharType="separate"/>
        </w:r>
        <w:r w:rsidR="000217DD" w:rsidRPr="0006523B">
          <w:rPr>
            <w:lang w:val="sl-SI"/>
          </w:rPr>
          <w:t>244</w:t>
        </w:r>
        <w:r w:rsidR="000217DD" w:rsidRPr="0006523B">
          <w:rPr>
            <w:lang w:val="sl-SI"/>
          </w:rPr>
          <w:fldChar w:fldCharType="end"/>
        </w:r>
      </w:hyperlink>
    </w:p>
    <w:p w:rsidR="00A67045" w:rsidRPr="0006523B" w:rsidRDefault="000217DD" w:rsidP="00A07B0B">
      <w:pPr>
        <w:jc w:val="left"/>
        <w:rPr>
          <w:lang w:val="sl-SI"/>
        </w:rPr>
      </w:pPr>
      <w:r w:rsidRPr="0006523B">
        <w:rPr>
          <w:lang w:val="sl-SI"/>
        </w:rPr>
        <w:fldChar w:fldCharType="end"/>
      </w:r>
      <w:r w:rsidR="008C5CFA" w:rsidRPr="0006523B">
        <w:rPr>
          <w:lang w:val="sl-SI"/>
        </w:rPr>
        <w:br w:type="page"/>
      </w:r>
      <w:r w:rsidR="008C5CFA" w:rsidRPr="0006523B">
        <w:rPr>
          <w:noProof/>
          <w:lang w:val="sl-SI"/>
        </w:rPr>
        <w:lastRenderedPageBreak/>
        <w:t>PREGLED IZVAJANJA OPERATIVNEGA PROGRAMA (člen 50(2) in 111(3)(a) Uredbe (EU) št. 1303/2013)</w:t>
      </w:r>
    </w:p>
    <w:p w:rsidR="008C5CFA" w:rsidRPr="0006523B" w:rsidRDefault="008C5CFA" w:rsidP="00300A01">
      <w:pPr>
        <w:pStyle w:val="Text1"/>
        <w:spacing w:before="0" w:after="0"/>
        <w:ind w:left="0"/>
        <w:rPr>
          <w:lang w:val="sl-SI"/>
        </w:rPr>
      </w:pPr>
    </w:p>
    <w:p w:rsidR="008C5CFA" w:rsidRPr="0006523B" w:rsidRDefault="000217DD" w:rsidP="00300A01">
      <w:pPr>
        <w:pStyle w:val="Naslov2"/>
        <w:numPr>
          <w:ilvl w:val="1"/>
          <w:numId w:val="15"/>
        </w:numPr>
        <w:tabs>
          <w:tab w:val="clear" w:pos="850"/>
          <w:tab w:val="num" w:pos="426"/>
        </w:tabs>
        <w:spacing w:before="0" w:after="0"/>
        <w:ind w:left="0" w:firstLine="0"/>
        <w:jc w:val="left"/>
        <w:rPr>
          <w:lang w:val="sl-SI"/>
        </w:rPr>
      </w:pPr>
      <w:bookmarkStart w:id="5" w:name="_Toc256000037"/>
      <w:bookmarkStart w:id="6" w:name="_Toc256000159"/>
      <w:bookmarkStart w:id="7" w:name="_Toc256000046"/>
      <w:bookmarkStart w:id="8" w:name="_Toc256000001"/>
      <w:r w:rsidRPr="0006523B">
        <w:rPr>
          <w:noProof/>
          <w:lang w:val="sl-SI"/>
        </w:rPr>
        <w:t>Ključne informacije o izvajanju operativnega programa za zadevno leto, vključno z informacijami o finančnih instrumentih, v zvezi s finančnimi podatki in podatki o kazalnikih.</w:t>
      </w:r>
      <w:bookmarkEnd w:id="5"/>
      <w:bookmarkEnd w:id="6"/>
      <w:bookmarkEnd w:id="7"/>
      <w:bookmarkEnd w:id="8"/>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7"/>
      </w:tblGrid>
      <w:tr w:rsidR="00A67045" w:rsidRPr="0006523B" w:rsidTr="0047688D">
        <w:tc>
          <w:tcPr>
            <w:tcW w:w="0" w:type="auto"/>
            <w:shd w:val="clear" w:color="auto" w:fill="auto"/>
          </w:tcPr>
          <w:p w:rsidR="00A67045" w:rsidRPr="0006523B" w:rsidRDefault="000217DD">
            <w:pPr>
              <w:spacing w:before="0" w:after="240"/>
              <w:jc w:val="left"/>
              <w:rPr>
                <w:lang w:val="sl-SI"/>
              </w:rPr>
            </w:pPr>
            <w:r w:rsidRPr="0006523B">
              <w:rPr>
                <w:lang w:val="sl-SI"/>
              </w:rPr>
              <w:t>V letu 2017 se je na področju cilja ‘naložbe za rast in delovna mesta’ v RS v polni meri pričelo z izvajanjem posameznih javnih razpisov, javnih pozivov oziroma operacij, ki imajo ustrezno podlago za neposredno potrditev v OP EKP v obdobju 2014-2020.</w:t>
            </w:r>
          </w:p>
          <w:p w:rsidR="00A67045" w:rsidRPr="0006523B" w:rsidRDefault="000217DD">
            <w:pPr>
              <w:spacing w:before="240" w:after="240"/>
              <w:jc w:val="left"/>
              <w:rPr>
                <w:lang w:val="sl-SI"/>
              </w:rPr>
            </w:pPr>
            <w:r w:rsidRPr="0006523B">
              <w:rPr>
                <w:lang w:val="sl-SI"/>
              </w:rPr>
              <w:t>Slovenija je po spremembi OP EKP (različica 3.2) v obdobju 2014–2020 upravičena do sredstev evropske kohezijske politike za cilj Naložbe za rast in delovna mesta in ima do konca leta 2023 na voljo 3.067.924.925 evrov (EU del) vseh razpoložljivih sredstev. V letu 2017 je organ upravljanja izpeljal spremembo OP EKP, ki je bila potrebna iz več razlogov. Med drugim predvsem zaradi izvedbe tehnične prilagoditve EK, v okviru katere je RS za cilj ‘naložbe za rast in delovna mesta’ prejela dodatna evropska sredstva v višini 56.025.157 evrov. Poleg navedenega so se spremenile določene okoliščine, ki so bile podlaga pri pripravi OP EKP leta 2014, zato je bilo treba OP EKP prilagoditi za optimalno koriščenje evropskih kohezijskih sredstev v programskem obdobju 2014–2020. Izhodišča za spremembo OP EKP so se uskladila s posameznimi deležniki – svetoma kohezijskih regij, resorji in EK – in so bila obravnavana na Odboru za spremljanje OP EKP. Odbor je izhodišča podprl, odobrila pa jih je tudi Vlada RS na seji 1. junija 2017. V skladu z Zakonom o spodbujanju skladnega regionalnega razvoja so bila izhodišča predstavljena svetoma obeh kohezijskih regij, ki sta dala soglasje k izhodiščem za spremembo OP EKP.</w:t>
            </w:r>
          </w:p>
          <w:p w:rsidR="00A67045" w:rsidRPr="0006523B" w:rsidRDefault="000217DD">
            <w:pPr>
              <w:spacing w:before="240" w:after="240"/>
              <w:jc w:val="left"/>
              <w:rPr>
                <w:lang w:val="sl-SI"/>
              </w:rPr>
            </w:pPr>
            <w:r w:rsidRPr="0006523B">
              <w:rPr>
                <w:lang w:val="sl-SI"/>
              </w:rPr>
              <w:t>Osnutek spremenjenega OP EKP je bil v obravnavo pri EK uradno posredovan 11. julija 2017 in potrjen z izvedbenim sklepom EK št. C(2017)8425 z dne 6. 12. 2017. Sprememba OP EKP različica 3.2 je objavljena na http://www.eu-skladi.si/sl/ekp/kljucni-dokumenti. V skladu s spremembo OP EKP in določili evropske zakonodaje pa je Slovenija spremenila/uskladila tudi Partnerski sporazum za obdobje 2014–2020. </w:t>
            </w:r>
          </w:p>
          <w:p w:rsidR="00A67045" w:rsidRPr="0006523B" w:rsidRDefault="000217DD">
            <w:pPr>
              <w:spacing w:before="240" w:after="240"/>
              <w:jc w:val="left"/>
              <w:rPr>
                <w:lang w:val="sl-SI"/>
              </w:rPr>
            </w:pPr>
            <w:r w:rsidRPr="0006523B">
              <w:rPr>
                <w:lang w:val="sl-SI"/>
              </w:rPr>
              <w:t>Do konca decembra 2017 je Republika Slovenija:</w:t>
            </w:r>
          </w:p>
          <w:p w:rsidR="00A67045" w:rsidRPr="0006523B" w:rsidRDefault="000217DD">
            <w:pPr>
              <w:numPr>
                <w:ilvl w:val="0"/>
                <w:numId w:val="35"/>
              </w:numPr>
              <w:spacing w:before="240" w:after="0"/>
              <w:ind w:hanging="210"/>
              <w:jc w:val="left"/>
              <w:rPr>
                <w:lang w:val="sl-SI"/>
              </w:rPr>
            </w:pPr>
            <w:r w:rsidRPr="0006523B">
              <w:rPr>
                <w:lang w:val="sl-SI"/>
              </w:rPr>
              <w:t>za izvedbo izbrala 2.081 operacij, ki so prejele sredstva Evropske kohezijske politike,</w:t>
            </w:r>
          </w:p>
          <w:p w:rsidR="00A67045" w:rsidRPr="0006523B" w:rsidRDefault="000217DD">
            <w:pPr>
              <w:numPr>
                <w:ilvl w:val="0"/>
                <w:numId w:val="35"/>
              </w:numPr>
              <w:spacing w:before="0" w:after="0"/>
              <w:ind w:hanging="210"/>
              <w:jc w:val="left"/>
              <w:rPr>
                <w:lang w:val="sl-SI"/>
              </w:rPr>
            </w:pPr>
            <w:r w:rsidRPr="0006523B">
              <w:rPr>
                <w:lang w:val="sl-SI"/>
              </w:rPr>
              <w:t>dodelila 1.989.027.285 evrov, kar znaša 52 odstotkov vseh razpoložljivih sredstev tega operativnega programa,</w:t>
            </w:r>
          </w:p>
          <w:p w:rsidR="00A67045" w:rsidRPr="0006523B" w:rsidRDefault="000217DD">
            <w:pPr>
              <w:numPr>
                <w:ilvl w:val="0"/>
                <w:numId w:val="35"/>
              </w:numPr>
              <w:spacing w:before="0" w:after="240"/>
              <w:ind w:hanging="210"/>
              <w:jc w:val="left"/>
              <w:rPr>
                <w:lang w:val="sl-SI"/>
              </w:rPr>
            </w:pPr>
            <w:r w:rsidRPr="0006523B">
              <w:rPr>
                <w:lang w:val="sl-SI"/>
              </w:rPr>
              <w:t>ter izplačala 397.682.283 evrov, kar znaša 10,4 odstotkov vseh razpoložljivih sredstev tega operativnega programa.</w:t>
            </w:r>
          </w:p>
          <w:p w:rsidR="00A67045" w:rsidRPr="0006523B" w:rsidRDefault="000217DD">
            <w:pPr>
              <w:spacing w:before="240" w:after="240"/>
              <w:jc w:val="left"/>
              <w:rPr>
                <w:lang w:val="sl-SI"/>
              </w:rPr>
            </w:pPr>
            <w:r w:rsidRPr="0006523B">
              <w:rPr>
                <w:lang w:val="sl-SI"/>
              </w:rPr>
              <w:t> </w:t>
            </w:r>
          </w:p>
          <w:p w:rsidR="00A67045" w:rsidRPr="0006523B" w:rsidRDefault="000217DD">
            <w:pPr>
              <w:spacing w:before="240" w:after="240"/>
              <w:jc w:val="left"/>
              <w:rPr>
                <w:lang w:val="sl-SI"/>
              </w:rPr>
            </w:pPr>
            <w:r w:rsidRPr="0006523B">
              <w:rPr>
                <w:lang w:val="sl-SI"/>
              </w:rPr>
              <w:t>MGRT je kot PO v letu 2017 za FI že začelo izvajati aktivnosti na področju finančnih instrumentov. Vzpostavljen je bil usmerjevalni odbor za FI, ki daje priporočila PO. Vlada RS je dala soglasje h Ključnim elementom FI v programskem obdobju 2014–2020 in se seznanila s tem, da SID − Slovenska izvozna in razvojna banka d. d., Ljubljana – izpolnjuje pogoje iz 28. člena Zakona o javnem naročanju za začetek postopka izbora upravljavca sklada skladov (Sklep št. 30300-4/2017/4 z dne 15. 6. 2017). Organ upravljanja je 23. novembra 2017 izdal odločitev o podpori finančnim instrumentom. Dne 24. novembra 2017 pa je bil podpisan Sporazum o financiranju za operacijo Finančni instrumenti 2014–2020 med RS, MGRT in SID v višini 253 milijonov evrov. Prva tranša je bila tudi v celoti v 2017 že vplačana v sklad skladov.</w:t>
            </w:r>
          </w:p>
          <w:p w:rsidR="00A67045" w:rsidRPr="0006523B" w:rsidRDefault="000217DD">
            <w:pPr>
              <w:spacing w:before="240" w:after="240"/>
              <w:jc w:val="left"/>
              <w:rPr>
                <w:lang w:val="sl-SI"/>
              </w:rPr>
            </w:pPr>
            <w:r w:rsidRPr="0006523B">
              <w:rPr>
                <w:lang w:val="sl-SI"/>
              </w:rPr>
              <w:t xml:space="preserve">V avgustu 2017 je EK potrdila drugi veliki projekt, in sicer Odvajanje in čiščenje odpadne vode na območju vodonosnika Ljubljanskega polja. Tekom leta so potekala zaključna usklajevanja s pobudo JASPERS glede vsebine vlog za tri velike projekte, in sicer »2. tir železniške proge Divača-Koper«, »Nadgradnja železniške proge Maribor-Šentilj« ter »Nadgradnja in posodobitev postaje Pragersko in </w:t>
            </w:r>
            <w:r w:rsidRPr="0006523B">
              <w:rPr>
                <w:lang w:val="sl-SI"/>
              </w:rPr>
              <w:lastRenderedPageBreak/>
              <w:t>železniškega vozlišča«. Zaradi optimizacije obsega del, kot tudi potrebnega časa za izvedbo zadnjega od naštetih projektov, le-ta ne bo več presegal meje, ki veljajo za velike projekte, ter ne bo posredovan v odobritev na EK.</w:t>
            </w:r>
          </w:p>
          <w:p w:rsidR="00A67045" w:rsidRPr="0006523B" w:rsidRDefault="000217DD">
            <w:pPr>
              <w:spacing w:before="240" w:after="240"/>
              <w:jc w:val="left"/>
              <w:rPr>
                <w:lang w:val="sl-SI"/>
              </w:rPr>
            </w:pPr>
            <w:r w:rsidRPr="0006523B">
              <w:rPr>
                <w:lang w:val="sl-SI"/>
              </w:rPr>
              <w:t> </w:t>
            </w:r>
          </w:p>
          <w:p w:rsidR="00A67045" w:rsidRPr="0006523B" w:rsidRDefault="000217DD">
            <w:pPr>
              <w:spacing w:before="240" w:after="240"/>
              <w:jc w:val="left"/>
              <w:rPr>
                <w:lang w:val="sl-SI"/>
              </w:rPr>
            </w:pPr>
            <w:r w:rsidRPr="0006523B">
              <w:rPr>
                <w:lang w:val="sl-SI"/>
              </w:rPr>
              <w:t>Izvajala so se izobraževanja na različnih aktivnih področjih, kot so javna naročila, državne pomoči, javno-zasebno partnerstvo, projektno vodenje, usposabljanje zaposlenih za pripravo strateških razvojnih dokumentov, gradbene investicije, pogodbe FIDIC, razširjeni energetski pregledi in investicijska dokumentacija v okviru financiranja celovitih energetskih prenov iz nove finančne perspektive OP EKP, izvajanje ukrepov izboljšanja energetske učinkovitosti v stavbah javnega sektorja po načelu energetskega pogodbeništva, celostne teritorialne naložbe, upravljalna preverjanja, poenostavljene oblike stroškov, finančnih instrumentov in enakih možnosti, priprave ZZP, računalniški tečaji (Excel in Word) in izobraževana na temo Goljufije na račun EU</w:t>
            </w:r>
          </w:p>
          <w:p w:rsidR="00A67045" w:rsidRPr="0006523B" w:rsidRDefault="000217DD">
            <w:pPr>
              <w:spacing w:before="240" w:after="240"/>
              <w:jc w:val="left"/>
              <w:rPr>
                <w:lang w:val="sl-SI"/>
              </w:rPr>
            </w:pPr>
            <w:r w:rsidRPr="0006523B">
              <w:rPr>
                <w:lang w:val="sl-SI"/>
              </w:rPr>
              <w:t> </w:t>
            </w:r>
          </w:p>
          <w:p w:rsidR="00A67045" w:rsidRPr="0006523B" w:rsidRDefault="000217DD">
            <w:pPr>
              <w:spacing w:before="240" w:after="240"/>
              <w:jc w:val="left"/>
              <w:rPr>
                <w:lang w:val="sl-SI"/>
              </w:rPr>
            </w:pPr>
            <w:r w:rsidRPr="0006523B">
              <w:rPr>
                <w:lang w:val="sl-SI"/>
              </w:rPr>
              <w:t>Največji izziv pri izvajanju operativnega programa za zadevno leto je predstavljalo zasledovanje doseganje kazalnikov okvira uspešnosti, s poudarkom na mejniku uspešnosti v letu 2018. Pri tem ob spremembi OP  ni bilo mogoče spremeniti posamezne kazalnike okvira uspešnosti, katerih doseganje bodo tako predstavljalo velik izziv v letu 2018. Posamezno doseganje kazalnikov in izzivi so podrobno predstavljeni v spodnjih poglavjih.</w:t>
            </w:r>
          </w:p>
          <w:p w:rsidR="008C5CFA" w:rsidRPr="0006523B" w:rsidRDefault="008C5CFA" w:rsidP="00300A01">
            <w:pPr>
              <w:pStyle w:val="Text1"/>
              <w:spacing w:before="0" w:after="0"/>
              <w:ind w:left="0"/>
              <w:rPr>
                <w:lang w:val="sl-SI"/>
              </w:rPr>
            </w:pPr>
          </w:p>
        </w:tc>
      </w:tr>
    </w:tbl>
    <w:p w:rsidR="008C5CFA" w:rsidRPr="0006523B" w:rsidRDefault="008C5CFA" w:rsidP="00300A01">
      <w:pPr>
        <w:pStyle w:val="Text1"/>
        <w:spacing w:before="0" w:after="0"/>
        <w:ind w:left="0"/>
        <w:rPr>
          <w:lang w:val="sl-SI"/>
        </w:rPr>
      </w:pPr>
    </w:p>
    <w:p w:rsidR="008C5CFA" w:rsidRPr="0006523B" w:rsidRDefault="008C5CFA" w:rsidP="00300A01">
      <w:pPr>
        <w:pStyle w:val="Text1"/>
        <w:spacing w:before="0" w:after="0"/>
        <w:rPr>
          <w:lang w:val="sl-SI"/>
        </w:rPr>
        <w:sectPr w:rsidR="008C5CFA" w:rsidRPr="0006523B" w:rsidSect="0047688D">
          <w:footerReference w:type="default" r:id="rId9"/>
          <w:headerReference w:type="first" r:id="rId10"/>
          <w:footerReference w:type="first" r:id="rId11"/>
          <w:pgSz w:w="11906" w:h="16838"/>
          <w:pgMar w:top="567" w:right="851" w:bottom="567" w:left="1134" w:header="709" w:footer="709" w:gutter="0"/>
          <w:cols w:space="708"/>
          <w:docGrid w:linePitch="360"/>
        </w:sectPr>
      </w:pPr>
    </w:p>
    <w:p w:rsidR="008C5CFA" w:rsidRPr="0006523B" w:rsidRDefault="000217DD" w:rsidP="00300A01">
      <w:pPr>
        <w:pStyle w:val="Naslov1"/>
        <w:numPr>
          <w:ilvl w:val="0"/>
          <w:numId w:val="33"/>
        </w:numPr>
        <w:tabs>
          <w:tab w:val="clear" w:pos="992"/>
          <w:tab w:val="num" w:pos="0"/>
        </w:tabs>
        <w:spacing w:before="0" w:after="0"/>
        <w:ind w:left="0" w:firstLine="0"/>
        <w:jc w:val="left"/>
        <w:rPr>
          <w:lang w:val="sl-SI"/>
        </w:rPr>
      </w:pPr>
      <w:bookmarkStart w:id="12" w:name="_Toc256000043"/>
      <w:bookmarkStart w:id="13" w:name="_Toc256000160"/>
      <w:bookmarkStart w:id="14" w:name="_Toc256000047"/>
      <w:bookmarkStart w:id="15" w:name="_Toc256000002"/>
      <w:r w:rsidRPr="0006523B">
        <w:rPr>
          <w:noProof/>
          <w:lang w:val="sl-SI"/>
        </w:rPr>
        <w:lastRenderedPageBreak/>
        <w:t>IZVAJANJE PREDNOSTNE OSI (člen 50(2) Uredbe (EU) št. 1303/2013)</w:t>
      </w:r>
      <w:bookmarkEnd w:id="12"/>
      <w:bookmarkEnd w:id="13"/>
      <w:bookmarkEnd w:id="14"/>
      <w:bookmarkEnd w:id="15"/>
    </w:p>
    <w:p w:rsidR="008C5CFA" w:rsidRPr="0006523B" w:rsidRDefault="008C5CFA" w:rsidP="00300A01">
      <w:pPr>
        <w:pStyle w:val="Text1"/>
        <w:spacing w:before="0" w:after="0"/>
        <w:ind w:left="0"/>
        <w:rPr>
          <w:lang w:val="sl-SI"/>
        </w:rPr>
      </w:pPr>
    </w:p>
    <w:p w:rsidR="008C5CFA" w:rsidRPr="0006523B" w:rsidRDefault="000217DD" w:rsidP="00300A01">
      <w:pPr>
        <w:pStyle w:val="Naslov2"/>
        <w:numPr>
          <w:ilvl w:val="1"/>
          <w:numId w:val="15"/>
        </w:numPr>
        <w:tabs>
          <w:tab w:val="clear" w:pos="850"/>
          <w:tab w:val="num" w:pos="426"/>
        </w:tabs>
        <w:spacing w:before="0" w:after="0"/>
        <w:jc w:val="left"/>
        <w:rPr>
          <w:lang w:val="sl-SI"/>
        </w:rPr>
      </w:pPr>
      <w:bookmarkStart w:id="16" w:name="_Toc256000044"/>
      <w:bookmarkStart w:id="17" w:name="_Toc256000161"/>
      <w:bookmarkStart w:id="18" w:name="_Toc256000048"/>
      <w:bookmarkStart w:id="19" w:name="_Toc256000003"/>
      <w:r w:rsidRPr="0006523B">
        <w:rPr>
          <w:noProof/>
          <w:lang w:val="sl-SI"/>
        </w:rPr>
        <w:t>Pregled izvajanja</w:t>
      </w:r>
      <w:bookmarkEnd w:id="16"/>
      <w:bookmarkEnd w:id="17"/>
      <w:bookmarkEnd w:id="18"/>
      <w:bookmarkEnd w:id="19"/>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6"/>
        <w:gridCol w:w="5023"/>
        <w:gridCol w:w="8971"/>
      </w:tblGrid>
      <w:tr w:rsidR="00A67045" w:rsidRPr="0006523B" w:rsidTr="0047688D">
        <w:trPr>
          <w:tblHeader/>
        </w:trPr>
        <w:tc>
          <w:tcPr>
            <w:tcW w:w="0" w:type="auto"/>
            <w:shd w:val="clear" w:color="auto" w:fill="auto"/>
          </w:tcPr>
          <w:p w:rsidR="008C5CFA" w:rsidRPr="0006523B" w:rsidRDefault="000217DD" w:rsidP="00300A01">
            <w:pPr>
              <w:spacing w:before="0" w:after="0"/>
              <w:jc w:val="center"/>
              <w:rPr>
                <w:lang w:val="sl-SI"/>
              </w:rPr>
            </w:pPr>
            <w:r w:rsidRPr="0006523B">
              <w:rPr>
                <w:noProof/>
                <w:lang w:val="sl-SI"/>
              </w:rPr>
              <w:t>Identifikator</w:t>
            </w:r>
          </w:p>
        </w:tc>
        <w:tc>
          <w:tcPr>
            <w:tcW w:w="0" w:type="auto"/>
            <w:shd w:val="clear" w:color="auto" w:fill="auto"/>
          </w:tcPr>
          <w:p w:rsidR="008C5CFA" w:rsidRPr="0006523B" w:rsidRDefault="000217DD" w:rsidP="00300A01">
            <w:pPr>
              <w:spacing w:before="0" w:after="0"/>
              <w:rPr>
                <w:lang w:val="sl-SI"/>
              </w:rPr>
            </w:pPr>
            <w:r w:rsidRPr="0006523B">
              <w:rPr>
                <w:noProof/>
                <w:lang w:val="sl-SI"/>
              </w:rPr>
              <w:t>Prednostna os</w:t>
            </w:r>
          </w:p>
        </w:tc>
        <w:tc>
          <w:tcPr>
            <w:tcW w:w="0" w:type="auto"/>
            <w:shd w:val="clear" w:color="auto" w:fill="auto"/>
          </w:tcPr>
          <w:p w:rsidR="008C5CFA" w:rsidRPr="0006523B" w:rsidRDefault="000217DD" w:rsidP="00300A01">
            <w:pPr>
              <w:spacing w:before="0" w:after="0"/>
              <w:rPr>
                <w:lang w:val="sl-SI"/>
              </w:rPr>
            </w:pPr>
            <w:r w:rsidRPr="0006523B">
              <w:rPr>
                <w:noProof/>
                <w:lang w:val="sl-SI"/>
              </w:rPr>
              <w:t>Ključne informacije o izvajanju prednostne osi z navedbo ključnih dogodkov, resnih težav in ukrepov, sprejetih za reševanje teh težav</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t>01</w:t>
            </w:r>
          </w:p>
        </w:tc>
        <w:tc>
          <w:tcPr>
            <w:tcW w:w="0" w:type="auto"/>
            <w:shd w:val="clear" w:color="auto" w:fill="auto"/>
          </w:tcPr>
          <w:p w:rsidR="008C5CFA" w:rsidRPr="0006523B" w:rsidRDefault="000217DD" w:rsidP="00300A01">
            <w:pPr>
              <w:spacing w:before="0" w:after="0"/>
              <w:rPr>
                <w:lang w:val="sl-SI"/>
              </w:rPr>
            </w:pPr>
            <w:r w:rsidRPr="0006523B">
              <w:rPr>
                <w:noProof/>
                <w:lang w:val="sl-SI"/>
              </w:rPr>
              <w:t>Mednarodna konkurenčnost raziskav, inovacij in tehnološkega razvoja v skladu s pametno specializacijo za večjo konkurenčnosti in ozelenitev gospodarstva</w:t>
            </w:r>
          </w:p>
        </w:tc>
        <w:tc>
          <w:tcPr>
            <w:tcW w:w="0" w:type="auto"/>
            <w:shd w:val="clear" w:color="auto" w:fill="auto"/>
          </w:tcPr>
          <w:p w:rsidR="008C5CFA" w:rsidRPr="0006523B" w:rsidRDefault="000217DD" w:rsidP="00300A01">
            <w:pPr>
              <w:spacing w:before="0" w:after="0"/>
              <w:rPr>
                <w:lang w:val="sl-SI"/>
              </w:rPr>
            </w:pPr>
            <w:r w:rsidRPr="0006523B">
              <w:rPr>
                <w:noProof/>
                <w:lang w:val="sl-SI"/>
              </w:rPr>
              <w:t>S spremembo OP 14-20 v l. 2017 so se na PO 1 razpol. sredstva, ki so bila predvidena za FI, znižala za 40 mio EUR (EU del) in prerazp. za namen dodeljevanja subv. regijam, ki so v slabšem položaju, zlasti za pilotne proj. in demonstr. proj., gradnjo kompetenc in prenos znanja. Prav tako so se znižala razpol. sredst. v okviru PN 2.1 v skupni višini 14 mio EUR (EU del) in se prerazp. za namen dodeljevanja subv. za proj. z IKT vsebinami na PN 1.2. S spremembo S4 se prednostno področje »Trajnost. turizem« uvršča kot upravičeno do podpore iz TC 1 OP. V l. 2017 so bile podpisane pogodbe za izvajanje SRIP-ov 2. faze (redno delovanje). V pripravi in obravnavi spremembe AN 5 SRIP-ov. V teku vključevanje SRIP-ov v medregijske mreže vrednosti. V okviru PN 1.1 v l. 2017 ni bilo izdanih OdlP. V okviru PN 1.2 je bilo v l. 2017 izdanih 5 OdlP (4 JR in 1 NPO) v skupni vrednosti 170 mio EUR (EU del) in 2 spremenjeni OdlP v skupni vrednosti 8,3 mio EUR (EU del). Od tega je bilo v okviru OdlP za operacijo FI 2014-2020 potrjenih 88 mio EUR (EU del) za področje RRI (posojila – 58 mio EUR; portfel. garan. - 30 mio EUR). V l. 2017 je bilo izvedeno tudi vplačilo v sklad skladov v višini 22 mio EUR. Skupno je bilo tako do konca leta 2017 v okviru PO 1 izdanih 13 OdlP v skupni vrednosti 264 mio EUR (EU del), kar predstavlja 57,2 % razpol. sredst. Pripravljen je tudi AN za vse ukrepe, v katerem so opredeljene načrtovane vrednosti kazalnikov, predvidena dinamika financiranja in tveganja. Aktivnosti v večjem delu potekajo skladno z AN, prav tako tudi načrtovana dinam. sreds. v l. 2018. Skladno s tem pri izvajanju operacij v okviru PO ne zaznavamo večjih težav. Prav tako v zvezi z doseganjem kazal. OP in okvira uspešnosti ne zaznavamo večjih tveganj.</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t>02</w:t>
            </w:r>
          </w:p>
        </w:tc>
        <w:tc>
          <w:tcPr>
            <w:tcW w:w="0" w:type="auto"/>
            <w:shd w:val="clear" w:color="auto" w:fill="auto"/>
          </w:tcPr>
          <w:p w:rsidR="008C5CFA" w:rsidRPr="0006523B" w:rsidRDefault="000217DD" w:rsidP="00300A01">
            <w:pPr>
              <w:spacing w:before="0" w:after="0"/>
              <w:rPr>
                <w:lang w:val="sl-SI"/>
              </w:rPr>
            </w:pPr>
            <w:r w:rsidRPr="0006523B">
              <w:rPr>
                <w:noProof/>
                <w:lang w:val="sl-SI"/>
              </w:rPr>
              <w:t>Povečanje dostopnosti do informacijsko komunikacijskih tehnologij ter njihove uporabe in kakovosti</w:t>
            </w:r>
          </w:p>
        </w:tc>
        <w:tc>
          <w:tcPr>
            <w:tcW w:w="0" w:type="auto"/>
            <w:shd w:val="clear" w:color="auto" w:fill="auto"/>
          </w:tcPr>
          <w:p w:rsidR="008C5CFA" w:rsidRPr="0006523B" w:rsidRDefault="000217DD" w:rsidP="00300A01">
            <w:pPr>
              <w:spacing w:before="0" w:after="0"/>
              <w:rPr>
                <w:lang w:val="sl-SI"/>
              </w:rPr>
            </w:pPr>
            <w:r w:rsidRPr="0006523B">
              <w:rPr>
                <w:noProof/>
                <w:lang w:val="sl-SI"/>
              </w:rPr>
              <w:t>V okviru PN 2.1 (2a) je Ministrstvo za javno upravo v januarju 2018 prejelo odločitve o podpori za »Javni razpis za sofinanciranje gradnje odprtih širokopasovnih omrežij naslednje generacije »GOŠO 3«.  Javni razpis je bil objavljen  26.01.2018. Odpiranje prispelih vlog je 9.5.2018, ocenjevanje vlog bo potekalo do konca junija 2018, nato sledi podpis pogodb. Pričetek gradbenih del je predviden v drugi polovici leta 2018 ter prva plačila upravičencem do konca leta 2018. Ostala plačila upravičencem so načrtovana kvartalno in bodo izvedena v skladu z 8. spremembo INOP za GOŠO 3.</w:t>
            </w:r>
          </w:p>
          <w:p w:rsidR="008C5CFA" w:rsidRPr="0006523B" w:rsidRDefault="000217DD" w:rsidP="00300A01">
            <w:pPr>
              <w:spacing w:before="0" w:after="0"/>
              <w:rPr>
                <w:lang w:val="sl-SI"/>
              </w:rPr>
            </w:pPr>
            <w:r w:rsidRPr="0006523B">
              <w:rPr>
                <w:noProof/>
                <w:lang w:val="sl-SI"/>
              </w:rPr>
              <w:t xml:space="preserve">V okviru PN 2.2 (2c) se je v letu 2017 intenzivno izvajal projekt Program projektov eProstor. V začetku leta je bila izdana tudi odločitev o podpori za NPO Celovita </w:t>
            </w:r>
            <w:r w:rsidRPr="0006523B">
              <w:rPr>
                <w:noProof/>
                <w:lang w:val="sl-SI"/>
              </w:rPr>
              <w:lastRenderedPageBreak/>
              <w:t>informacijska podpora procesom varstva nepremične kulturne dediščine s prispevkom ESRR v višini 0,6 mio EUR, sredi leta pa še za NPO Gospodar s prispevkom ESRR v višini 1,6 mio EUR. Na podlagi izdanih odločitev so se začeli postopki izvedbe obeh projektov.</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lastRenderedPageBreak/>
              <w:t>03</w:t>
            </w:r>
          </w:p>
        </w:tc>
        <w:tc>
          <w:tcPr>
            <w:tcW w:w="0" w:type="auto"/>
            <w:shd w:val="clear" w:color="auto" w:fill="auto"/>
          </w:tcPr>
          <w:p w:rsidR="008C5CFA" w:rsidRPr="0006523B" w:rsidRDefault="000217DD" w:rsidP="00300A01">
            <w:pPr>
              <w:spacing w:before="0" w:after="0"/>
              <w:rPr>
                <w:lang w:val="sl-SI"/>
              </w:rPr>
            </w:pPr>
            <w:r w:rsidRPr="0006523B">
              <w:rPr>
                <w:noProof/>
                <w:lang w:val="sl-SI"/>
              </w:rPr>
              <w:t>Dinamično in konkurenčno podjetništvo za zeleno gospodarsko rast</w:t>
            </w:r>
          </w:p>
        </w:tc>
        <w:tc>
          <w:tcPr>
            <w:tcW w:w="0" w:type="auto"/>
            <w:shd w:val="clear" w:color="auto" w:fill="auto"/>
          </w:tcPr>
          <w:p w:rsidR="008C5CFA" w:rsidRPr="0006523B" w:rsidRDefault="000217DD" w:rsidP="00300A01">
            <w:pPr>
              <w:spacing w:before="0" w:after="0"/>
              <w:rPr>
                <w:lang w:val="sl-SI"/>
              </w:rPr>
            </w:pPr>
            <w:r w:rsidRPr="0006523B">
              <w:rPr>
                <w:noProof/>
                <w:lang w:val="sl-SI"/>
              </w:rPr>
              <w:t xml:space="preserve">S spremembo OP 14-20 v letu 2017 so se na PO 3 razpoložljiva sredstva za Vzhodno regijo, ki so bila predvidena za finančne instrumente, znižala za 81 mio EUR prispevka ESRR. </w:t>
            </w:r>
          </w:p>
          <w:p w:rsidR="008C5CFA" w:rsidRPr="0006523B" w:rsidRDefault="000217DD" w:rsidP="00300A01">
            <w:pPr>
              <w:spacing w:before="0" w:after="0"/>
              <w:rPr>
                <w:lang w:val="sl-SI"/>
              </w:rPr>
            </w:pPr>
            <w:r w:rsidRPr="0006523B">
              <w:rPr>
                <w:noProof/>
                <w:lang w:val="sl-SI"/>
              </w:rPr>
              <w:t>Na PN 3a je bilo v letu 2017 izdanih 11 odločitev o podpori (8 JR in 3 NPO) v skupni vrednosti 172,2 mio EUR prispevka ESRR. Od tega je bilo v okviru odločitve o podpori za  operacijo Finančni instrumenti 2014-2020 potrjenih 135 mio EUR za podporo MSP (lastniško financiranje - 10 mio EUR; mikroposojila - 60 mio EUR; portfeljske garancije - 65 mio EUR). V letu 2017 je bilo izvedeno tudi vplačilo v sklad skladov v višini 33,7 mio EUR.V letu 2017 je MGRT z razpisanimi sredstvi na PN 3a podprl 444 podjetij.</w:t>
            </w:r>
          </w:p>
          <w:p w:rsidR="008C5CFA" w:rsidRPr="0006523B" w:rsidRDefault="000217DD" w:rsidP="00300A01">
            <w:pPr>
              <w:spacing w:before="0" w:after="0"/>
              <w:rPr>
                <w:lang w:val="sl-SI"/>
              </w:rPr>
            </w:pPr>
            <w:r w:rsidRPr="0006523B">
              <w:rPr>
                <w:noProof/>
                <w:lang w:val="sl-SI"/>
              </w:rPr>
              <w:t>Na PN 3b je bilo v letu 2017 izdanih 6 odločitev o podpori (6 JR) v skupni vrednosti 13,2 mio EUR prispevka ESRR. V letu 2017 je MGRT z razpisanimi sredstvi na PN 3b podprl 175 podjetij.</w:t>
            </w:r>
          </w:p>
          <w:p w:rsidR="008C5CFA" w:rsidRPr="0006523B" w:rsidRDefault="000217DD" w:rsidP="00300A01">
            <w:pPr>
              <w:spacing w:before="0" w:after="0"/>
              <w:rPr>
                <w:lang w:val="sl-SI"/>
              </w:rPr>
            </w:pPr>
            <w:r w:rsidRPr="0006523B">
              <w:rPr>
                <w:noProof/>
                <w:lang w:val="sl-SI"/>
              </w:rPr>
              <w:t>Skupno je bilo tako do konca leta 2017 v okviru PO 3 izdanih 32 odločitev o podpori v vrednosti 225,8 mio EUR prispevka ESRR, kar predstavlja dobrih 50 % razpoložljivih sredstev.</w:t>
            </w:r>
          </w:p>
          <w:p w:rsidR="008C5CFA" w:rsidRPr="0006523B" w:rsidRDefault="000217DD" w:rsidP="00300A01">
            <w:pPr>
              <w:spacing w:before="0" w:after="0"/>
              <w:rPr>
                <w:lang w:val="sl-SI"/>
              </w:rPr>
            </w:pPr>
            <w:r w:rsidRPr="0006523B">
              <w:rPr>
                <w:noProof/>
                <w:lang w:val="sl-SI"/>
              </w:rPr>
              <w:t>V okviru prenove podpornega okolja za MSP sta se v letu 2017 pripravljali vlogi za dva ključna projekta kot NPO in sicer Vzpostavitev in delovanje nacionalne slovenske poslovne točke in Poslovni modeli 2018–2022, za katera sta bili odločitvi o podpori izdani v začetku leta 2018. Navedena projekta bosta pomembno prispevala k doseganju ciljev OP.</w:t>
            </w:r>
          </w:p>
          <w:p w:rsidR="008C5CFA" w:rsidRPr="0006523B" w:rsidRDefault="000217DD" w:rsidP="00300A01">
            <w:pPr>
              <w:spacing w:before="0" w:after="0"/>
              <w:rPr>
                <w:lang w:val="sl-SI"/>
              </w:rPr>
            </w:pPr>
            <w:r w:rsidRPr="0006523B">
              <w:rPr>
                <w:noProof/>
                <w:lang w:val="sl-SI"/>
              </w:rPr>
              <w:t>Pri izvajanju operacij v okviru PO ne zaznavamo večjih težav. V zvezi z doseganjem kazalnikov OP in okvira uspešnosti ne zaznavamo večjih tveganj, ker se pri številnih ukrepih uporabljajo nižje stopnje intenzivnosti kot jih dopuščajo sheme pomoči de minimis, je podprtih več podjetij, poleg tega je na ta način zagotovljenih tudi več vloženih sredstev.</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t>04</w:t>
            </w:r>
          </w:p>
        </w:tc>
        <w:tc>
          <w:tcPr>
            <w:tcW w:w="0" w:type="auto"/>
            <w:shd w:val="clear" w:color="auto" w:fill="auto"/>
          </w:tcPr>
          <w:p w:rsidR="008C5CFA" w:rsidRPr="0006523B" w:rsidRDefault="000217DD" w:rsidP="00300A01">
            <w:pPr>
              <w:spacing w:before="0" w:after="0"/>
              <w:rPr>
                <w:lang w:val="sl-SI"/>
              </w:rPr>
            </w:pPr>
            <w:r w:rsidRPr="0006523B">
              <w:rPr>
                <w:noProof/>
                <w:lang w:val="sl-SI"/>
              </w:rPr>
              <w:t>Trajnostna raba in proizvodnja energije in pametna omrežja</w:t>
            </w:r>
          </w:p>
        </w:tc>
        <w:tc>
          <w:tcPr>
            <w:tcW w:w="0" w:type="auto"/>
            <w:shd w:val="clear" w:color="auto" w:fill="auto"/>
          </w:tcPr>
          <w:p w:rsidR="008C5CFA" w:rsidRPr="0006523B" w:rsidRDefault="000217DD" w:rsidP="00300A01">
            <w:pPr>
              <w:spacing w:before="0" w:after="0"/>
              <w:rPr>
                <w:lang w:val="sl-SI"/>
              </w:rPr>
            </w:pPr>
            <w:r w:rsidRPr="0006523B">
              <w:rPr>
                <w:noProof/>
                <w:lang w:val="sl-SI"/>
              </w:rPr>
              <w:t xml:space="preserve">PN 4iii: Nosilni PO je objavil spremembe navodil za izvajanje operacij energetske prenove javnih stavb. V letu 2017 izdanih 8 odločitev o podpori v skupni višini 42,5 mio EUR prispevka KS: JR za sofinanciranje operacij energetske prenove stavb v lasti in rabi občin, prispevekom EU 15 mio EUR;  6 odločitev o podpori za projekte ožjega in širšega javnega </w:t>
            </w:r>
            <w:r w:rsidRPr="0006523B">
              <w:rPr>
                <w:noProof/>
                <w:lang w:val="sl-SI"/>
              </w:rPr>
              <w:lastRenderedPageBreak/>
              <w:t xml:space="preserve">sektorja - 2,5 mio EUR EU ter odločitev o podpori za operacijo Finančni instrumenti 2014-2020 - 25 mio EUR EU. V okviru PNiii, SC 2: je PO za izvajanje mehanizma CTN objavil vsebinska izhodišča za pripravo projektov. Na osnovi Povabila k predložitvi vlog za sofinanciranje operacij energetske prenove večstanovanjskih stavb v 100 % (oz. več kot 75 %) je ZMOS izbral 9 operacij (1,3 mio EUR KS). </w:t>
            </w:r>
          </w:p>
          <w:p w:rsidR="008C5CFA" w:rsidRPr="0006523B" w:rsidRDefault="000217DD" w:rsidP="00300A01">
            <w:pPr>
              <w:spacing w:before="0" w:after="0"/>
              <w:rPr>
                <w:lang w:val="sl-SI"/>
              </w:rPr>
            </w:pPr>
            <w:r w:rsidRPr="0006523B">
              <w:rPr>
                <w:noProof/>
                <w:lang w:val="sl-SI"/>
              </w:rPr>
              <w:t>PN 4i: izdana odločitev o podpori za JR za sofinanciranje daljinskega ogrevanja na obnovljive vire energije za obdobje 2016-2020, izbranih je bilo 6 operacij (2,03 mio EUR KS). Na JR za sofinanciranje gradnje novih manjših objektov za proizvodnjo električne energije iz vetrnih in malih HE (4 mio EUR KS) v 2017 ni bilo vlog.</w:t>
            </w:r>
          </w:p>
          <w:p w:rsidR="008C5CFA" w:rsidRPr="0006523B" w:rsidRDefault="000217DD" w:rsidP="00300A01">
            <w:pPr>
              <w:spacing w:before="0" w:after="0"/>
              <w:rPr>
                <w:lang w:val="sl-SI"/>
              </w:rPr>
            </w:pPr>
            <w:r w:rsidRPr="0006523B">
              <w:rPr>
                <w:noProof/>
                <w:lang w:val="sl-SI"/>
              </w:rPr>
              <w:t xml:space="preserve">PN 4iv: izdana odločitev o podpori za JR za sofinanciranje nakupa pametnih števcev EE, izbrani 3 operacije (11,6 mio EUR EU KS). </w:t>
            </w:r>
          </w:p>
          <w:p w:rsidR="008C5CFA" w:rsidRPr="0006523B" w:rsidRDefault="000217DD" w:rsidP="00300A01">
            <w:pPr>
              <w:spacing w:before="0" w:after="0"/>
              <w:rPr>
                <w:lang w:val="sl-SI"/>
              </w:rPr>
            </w:pPr>
            <w:r w:rsidRPr="0006523B">
              <w:rPr>
                <w:noProof/>
                <w:lang w:val="sl-SI"/>
              </w:rPr>
              <w:t>PN 4v in 4e: izdelale CPS pri 62 upravičencih (1,8 mio EUR KS). Izdane odločitve o podpori v skupni višini 24,05 mio EUR KS : za projekt Mehki ukrepi trajnostne mobilnosti, JR za sofinanciranje ukrepov trajnostne mobilnosti in JR za sofinanciranje ukrepov trajnostne mobilnosti – vozlišča P+R. Za izvajanje CTN so bile izdelane strokovne podlage, na podlagi povabila ZMOS je bilo izbranih 16 operacij (15,6 mio EUR ESRR).</w:t>
            </w:r>
          </w:p>
          <w:p w:rsidR="008C5CFA" w:rsidRPr="0006523B" w:rsidRDefault="000217DD" w:rsidP="00300A01">
            <w:pPr>
              <w:spacing w:before="0" w:after="0"/>
              <w:rPr>
                <w:lang w:val="sl-SI"/>
              </w:rPr>
            </w:pPr>
            <w:r w:rsidRPr="0006523B">
              <w:rPr>
                <w:noProof/>
                <w:lang w:val="sl-SI"/>
              </w:rPr>
              <w:t>Zaznana tveganja za doseganja okvira uspešnosti; ob sočasni odpravi vseh večjih tveganj bo okvir uspešnosti 2018 dosežen.</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lastRenderedPageBreak/>
              <w:t>05</w:t>
            </w:r>
          </w:p>
        </w:tc>
        <w:tc>
          <w:tcPr>
            <w:tcW w:w="0" w:type="auto"/>
            <w:shd w:val="clear" w:color="auto" w:fill="auto"/>
          </w:tcPr>
          <w:p w:rsidR="008C5CFA" w:rsidRPr="0006523B" w:rsidRDefault="000217DD" w:rsidP="00300A01">
            <w:pPr>
              <w:spacing w:before="0" w:after="0"/>
              <w:rPr>
                <w:lang w:val="sl-SI"/>
              </w:rPr>
            </w:pPr>
            <w:r w:rsidRPr="0006523B">
              <w:rPr>
                <w:noProof/>
                <w:lang w:val="sl-SI"/>
              </w:rPr>
              <w:t>Prilagajanje na podnebne spremembe</w:t>
            </w:r>
          </w:p>
        </w:tc>
        <w:tc>
          <w:tcPr>
            <w:tcW w:w="0" w:type="auto"/>
            <w:shd w:val="clear" w:color="auto" w:fill="auto"/>
          </w:tcPr>
          <w:p w:rsidR="008C5CFA" w:rsidRPr="0006523B" w:rsidRDefault="000217DD" w:rsidP="00300A01">
            <w:pPr>
              <w:spacing w:before="0" w:after="0"/>
              <w:rPr>
                <w:lang w:val="sl-SI"/>
              </w:rPr>
            </w:pPr>
            <w:r w:rsidRPr="0006523B">
              <w:rPr>
                <w:noProof/>
                <w:lang w:val="sl-SI"/>
              </w:rPr>
              <w:t>V okviru PN 5a in 5i Podpora namenskim naložbam za prilagajanje podnebnim spremembam, vključno s pristopi, ki temeljijo na ekosistemu, sta bili izdani do 31.12.2017 dve odločitvi o podpori, in sicer za projekt Informiranje in ozaveščanje prebivalcev Slovenije o ukrepih ob poplavah ter zgodnje alarmiranje in obveščanje poplavno ogroženih subjektov na območju pomembnega vpliva poplav, pri katerem prispevek EU (KS) znaša 1,4 milijona evrov, in prvo fazo projekta Protipoplavna ureditev porečja Gradaščice, pri katerem prispevek EU (KS) znaša 28,4 milijona evrov. Hkrati je potekala priprava druge faze projekta Protipoplavna ureditev porečja Gradaščice (do Ljubljane) ter projektov Protipoplavna ureditev porečja Selške Sore (do kraja Dolenja vas) in Protipoplavna ureditev porečja Drave.  Po ponovnem vrednotenju kazalnikov v okviru spremembe operativnega programa je bila spremenjena ciljna vrednost kazalnika iz okvira uspešnosti »Prebivalci, deležni koristi od ukrepov varstva pred poplavami« v okviru KS ter mejne in ciljne vrednosti omenjenega kazalnika v okviru ESRR.</w:t>
            </w:r>
          </w:p>
          <w:p w:rsidR="008C5CFA" w:rsidRPr="0006523B" w:rsidRDefault="000217DD" w:rsidP="00300A01">
            <w:pPr>
              <w:spacing w:before="0" w:after="0"/>
              <w:rPr>
                <w:lang w:val="sl-SI"/>
              </w:rPr>
            </w:pPr>
            <w:r w:rsidRPr="0006523B">
              <w:rPr>
                <w:noProof/>
                <w:lang w:val="sl-SI"/>
              </w:rPr>
              <w:t xml:space="preserve">Za učinkovitejše izvajanje te prednostne osi so bile v okviru akcijskih načrtov opredeljene </w:t>
            </w:r>
            <w:r w:rsidRPr="0006523B">
              <w:rPr>
                <w:noProof/>
                <w:lang w:val="sl-SI"/>
              </w:rPr>
              <w:lastRenderedPageBreak/>
              <w:t xml:space="preserve">aktivnosti, katerih namen je pospešitev postopkov tako v zvezi s pripravo projektnih dokumentov in izvedbo zahtevane presoje vplivov na okolje kot tudi z oddajo javnih naročil ter gradnjo. </w:t>
            </w:r>
          </w:p>
          <w:p w:rsidR="008C5CFA" w:rsidRPr="0006523B" w:rsidRDefault="008C5CFA" w:rsidP="00300A01">
            <w:pPr>
              <w:spacing w:before="0" w:after="0"/>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lastRenderedPageBreak/>
              <w:t>06</w:t>
            </w:r>
          </w:p>
        </w:tc>
        <w:tc>
          <w:tcPr>
            <w:tcW w:w="0" w:type="auto"/>
            <w:shd w:val="clear" w:color="auto" w:fill="auto"/>
          </w:tcPr>
          <w:p w:rsidR="008C5CFA" w:rsidRPr="0006523B" w:rsidRDefault="000217DD" w:rsidP="00300A01">
            <w:pPr>
              <w:spacing w:before="0" w:after="0"/>
              <w:rPr>
                <w:lang w:val="sl-SI"/>
              </w:rPr>
            </w:pPr>
            <w:r w:rsidRPr="0006523B">
              <w:rPr>
                <w:noProof/>
                <w:lang w:val="sl-SI"/>
              </w:rPr>
              <w:t>Boljše stanje okolja in biotske raznovrstnosti</w:t>
            </w:r>
          </w:p>
        </w:tc>
        <w:tc>
          <w:tcPr>
            <w:tcW w:w="0" w:type="auto"/>
            <w:shd w:val="clear" w:color="auto" w:fill="auto"/>
          </w:tcPr>
          <w:p w:rsidR="008C5CFA" w:rsidRPr="0006523B" w:rsidRDefault="000217DD" w:rsidP="00300A01">
            <w:pPr>
              <w:spacing w:before="0" w:after="0"/>
              <w:rPr>
                <w:lang w:val="sl-SI"/>
              </w:rPr>
            </w:pPr>
            <w:r w:rsidRPr="0006523B">
              <w:rPr>
                <w:noProof/>
                <w:lang w:val="sl-SI"/>
              </w:rPr>
              <w:t>V okviru PN 6ii je v letu 2017 potekala izvedba deset operacij v skupni višini 214,5 mio EUR EU dela, med njimi tudi velik projekt Odvajanje in čiščenje odpadne vode na območju vodonosnika Ljubljanskega polja, ki je bil potrjen s strani Evropske komisije v višini 68,8 mio EUR EU dela. Na vseh operacijah so že podpisane izvajalske pogodbe in so fizična dela v teku.</w:t>
            </w:r>
          </w:p>
          <w:p w:rsidR="008C5CFA" w:rsidRPr="0006523B" w:rsidRDefault="000217DD" w:rsidP="00300A01">
            <w:pPr>
              <w:spacing w:before="0" w:after="0"/>
              <w:rPr>
                <w:lang w:val="sl-SI"/>
              </w:rPr>
            </w:pPr>
            <w:r w:rsidRPr="0006523B">
              <w:rPr>
                <w:noProof/>
                <w:lang w:val="sl-SI"/>
              </w:rPr>
              <w:t xml:space="preserve">V okviru PN 6d je bilo v letu 2017 izdanih pet odločitev o podpori v višini 11,8 mio EUR EU dela. V tem času je tudi bil sprejeti akcijski načrt, katerega namen je izboljšati stanje izvajanja te prednostne naložbe. Iz navedenega se ocenjuje, da bo v naslednjem obdobju pomembno, da se pospeši fizično izvajanje potrjenih operacij na terenu ter nadaljuje z dosedanjim trendom priprave novih projektov skladno s sprejetim akcijskim načrtom. </w:t>
            </w:r>
          </w:p>
          <w:p w:rsidR="008C5CFA" w:rsidRPr="0006523B" w:rsidRDefault="000217DD" w:rsidP="00300A01">
            <w:pPr>
              <w:spacing w:before="0" w:after="0"/>
              <w:rPr>
                <w:lang w:val="sl-SI"/>
              </w:rPr>
            </w:pPr>
            <w:r w:rsidRPr="0006523B">
              <w:rPr>
                <w:noProof/>
                <w:lang w:val="sl-SI"/>
              </w:rPr>
              <w:t xml:space="preserve">V okviru PN 6iv je v letu 2017 potekala izvedba operacije Nadgradnja sistema za spremljanje onesnaženosti zraka, ugotavljanje vzrokov čezmernih obremenitev in analizo učinkov ukrepov za izboljšanje – Sinica v višini 5 mio EUR EU dela. </w:t>
            </w:r>
          </w:p>
          <w:p w:rsidR="008C5CFA" w:rsidRPr="0006523B" w:rsidRDefault="000217DD" w:rsidP="00300A01">
            <w:pPr>
              <w:spacing w:before="0" w:after="0"/>
              <w:rPr>
                <w:lang w:val="sl-SI"/>
              </w:rPr>
            </w:pPr>
            <w:r w:rsidRPr="0006523B">
              <w:rPr>
                <w:noProof/>
                <w:lang w:val="sl-SI"/>
              </w:rPr>
              <w:t>V okviru PN 6e so bila v letu 2017 pripravljena vsebinska navodila za izvajanje ukrepov urbanega razvoja z mehanizmom CTN. PO ZMOS je v sodelovanju s PO MOP pripravil in objavil javno povabilo za predložitev vlog 11 mestnih občin. Prva faza izbora operacije je bila končana v tretji četrtini leta,  sledilo je preverjanje postopkov izbora, ki ga je opravilo PO MOP. V zadnji četrtini leta se je pričela druga faza neposredne potrditve operacije, to pomeni, da  mestne občine pripravljajo vloge za projekte, skupine projektov oziroma program, ki ga izvaja upravičenec, ki jih oceni in odobri pristojni PO pred posredovanjem v potrditev na OU.</w:t>
            </w:r>
          </w:p>
          <w:p w:rsidR="008C5CFA" w:rsidRPr="0006523B" w:rsidRDefault="008C5CFA" w:rsidP="00300A01">
            <w:pPr>
              <w:spacing w:before="0" w:after="0"/>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t>07</w:t>
            </w:r>
          </w:p>
        </w:tc>
        <w:tc>
          <w:tcPr>
            <w:tcW w:w="0" w:type="auto"/>
            <w:shd w:val="clear" w:color="auto" w:fill="auto"/>
          </w:tcPr>
          <w:p w:rsidR="008C5CFA" w:rsidRPr="0006523B" w:rsidRDefault="000217DD" w:rsidP="00300A01">
            <w:pPr>
              <w:spacing w:before="0" w:after="0"/>
              <w:rPr>
                <w:lang w:val="sl-SI"/>
              </w:rPr>
            </w:pPr>
            <w:r w:rsidRPr="0006523B">
              <w:rPr>
                <w:noProof/>
                <w:lang w:val="sl-SI"/>
              </w:rPr>
              <w:t>Izgradnja infrastrukture in ukrepi za spodbujanje trajnostne mobilnosti</w:t>
            </w:r>
          </w:p>
        </w:tc>
        <w:tc>
          <w:tcPr>
            <w:tcW w:w="0" w:type="auto"/>
            <w:shd w:val="clear" w:color="auto" w:fill="auto"/>
          </w:tcPr>
          <w:p w:rsidR="008C5CFA" w:rsidRPr="0006523B" w:rsidRDefault="000217DD" w:rsidP="00300A01">
            <w:pPr>
              <w:spacing w:before="0" w:after="0"/>
              <w:rPr>
                <w:lang w:val="sl-SI"/>
              </w:rPr>
            </w:pPr>
            <w:r w:rsidRPr="0006523B">
              <w:rPr>
                <w:noProof/>
                <w:lang w:val="sl-SI"/>
              </w:rPr>
              <w:t xml:space="preserve">PN 7iii: </w:t>
            </w:r>
          </w:p>
          <w:p w:rsidR="008C5CFA" w:rsidRPr="0006523B" w:rsidRDefault="000217DD" w:rsidP="00300A01">
            <w:pPr>
              <w:spacing w:before="0" w:after="0"/>
              <w:rPr>
                <w:lang w:val="sl-SI"/>
              </w:rPr>
            </w:pPr>
            <w:r w:rsidRPr="0006523B">
              <w:rPr>
                <w:noProof/>
                <w:lang w:val="sl-SI"/>
              </w:rPr>
              <w:t xml:space="preserve">1. Nadgradnja proge MB-Šentilj: V l. 2017 je potekalo usklajevanje projektnih rešitev in investicijske dokumentacije s pobudo Jaspers. Konec leta 2017 je bila Študija upravičenosti skorajda usklajena in zaprtje se pričakuje v začetku l. 2018. Posredovanje vloge na EK je predvideno v 2.polovici leta 2018. </w:t>
            </w:r>
          </w:p>
          <w:p w:rsidR="008C5CFA" w:rsidRPr="0006523B" w:rsidRDefault="000217DD" w:rsidP="00300A01">
            <w:pPr>
              <w:spacing w:before="0" w:after="0"/>
              <w:rPr>
                <w:lang w:val="sl-SI"/>
              </w:rPr>
            </w:pPr>
            <w:r w:rsidRPr="0006523B">
              <w:rPr>
                <w:noProof/>
                <w:lang w:val="sl-SI"/>
              </w:rPr>
              <w:t xml:space="preserve">2.  Gradnja 2. tira železniške proge Divača–Koper: Izdelana in revidirana je projektna dokumentacija (PGD) ter pridobljena sta OVS in GD. Posredovanje vloge na EK je </w:t>
            </w:r>
            <w:r w:rsidRPr="0006523B">
              <w:rPr>
                <w:noProof/>
                <w:lang w:val="sl-SI"/>
              </w:rPr>
              <w:lastRenderedPageBreak/>
              <w:t>predvideno junija 2018.</w:t>
            </w:r>
          </w:p>
          <w:p w:rsidR="008C5CFA" w:rsidRPr="0006523B" w:rsidRDefault="000217DD" w:rsidP="00300A01">
            <w:pPr>
              <w:spacing w:before="0" w:after="0"/>
              <w:rPr>
                <w:lang w:val="sl-SI"/>
              </w:rPr>
            </w:pPr>
            <w:r w:rsidRPr="0006523B">
              <w:rPr>
                <w:noProof/>
                <w:lang w:val="sl-SI"/>
              </w:rPr>
              <w:t>PN 7d:</w:t>
            </w:r>
          </w:p>
          <w:p w:rsidR="008C5CFA" w:rsidRPr="0006523B" w:rsidRDefault="000217DD" w:rsidP="00300A01">
            <w:pPr>
              <w:spacing w:before="0" w:after="0"/>
              <w:rPr>
                <w:lang w:val="sl-SI"/>
              </w:rPr>
            </w:pPr>
            <w:r w:rsidRPr="0006523B">
              <w:rPr>
                <w:noProof/>
                <w:lang w:val="sl-SI"/>
              </w:rPr>
              <w:t xml:space="preserve">1.Nadgradnja vozlišča Pragersko: V l. 2017 je bila izdelana ID in okoljska dokumentacija. Konec leta 2017 je bilo v usklajevanju končno poročilo Jaspers za projekt. </w:t>
            </w:r>
          </w:p>
          <w:p w:rsidR="008C5CFA" w:rsidRPr="0006523B" w:rsidRDefault="000217DD" w:rsidP="00300A01">
            <w:pPr>
              <w:spacing w:before="0" w:after="0"/>
              <w:rPr>
                <w:lang w:val="sl-SI"/>
              </w:rPr>
            </w:pPr>
            <w:r w:rsidRPr="0006523B">
              <w:rPr>
                <w:noProof/>
                <w:lang w:val="sl-SI"/>
              </w:rPr>
              <w:t xml:space="preserve">PN 7b – 3. projekti: </w:t>
            </w:r>
          </w:p>
          <w:p w:rsidR="008C5CFA" w:rsidRPr="0006523B" w:rsidRDefault="000217DD" w:rsidP="00300A01">
            <w:pPr>
              <w:spacing w:before="0" w:after="0"/>
              <w:rPr>
                <w:lang w:val="sl-SI"/>
              </w:rPr>
            </w:pPr>
            <w:r w:rsidRPr="0006523B">
              <w:rPr>
                <w:noProof/>
                <w:lang w:val="sl-SI"/>
              </w:rPr>
              <w:t xml:space="preserve">1.Projekt 3. razvojne osi (južni del). Sprejet DPN; pripravlja se projektna dokumentacija za pridobitev GD; zaključek predviden konec 2018. Dela bodo potekala v letih 2020-2022. </w:t>
            </w:r>
          </w:p>
          <w:p w:rsidR="008C5CFA" w:rsidRPr="0006523B" w:rsidRDefault="000217DD" w:rsidP="00300A01">
            <w:pPr>
              <w:spacing w:before="0" w:after="0"/>
              <w:rPr>
                <w:lang w:val="sl-SI"/>
              </w:rPr>
            </w:pPr>
            <w:r w:rsidRPr="0006523B">
              <w:rPr>
                <w:noProof/>
                <w:lang w:val="sl-SI"/>
              </w:rPr>
              <w:t xml:space="preserve">2.Obvoznica Murska Sobota: Odločitev o podpori za projekt izdana 21. junija 2017. Dela bodo izvedena do septembra 2018. </w:t>
            </w:r>
          </w:p>
          <w:p w:rsidR="008C5CFA" w:rsidRPr="0006523B" w:rsidRDefault="000217DD" w:rsidP="00300A01">
            <w:pPr>
              <w:spacing w:before="0" w:after="0"/>
              <w:rPr>
                <w:lang w:val="sl-SI"/>
              </w:rPr>
            </w:pPr>
            <w:r w:rsidRPr="0006523B">
              <w:rPr>
                <w:noProof/>
                <w:lang w:val="sl-SI"/>
              </w:rPr>
              <w:t>3.Obvoznica Krško: odločitev o podpori izdana 23. oktobra 2017. Na portalu JN je bilo konec 2017 objavljeno JN za gradnjo preostalega dela obvoznice. Dela bodo v skladu s terminskim načrtom izvedena v prvi polovici leta 2020.</w:t>
            </w:r>
          </w:p>
          <w:p w:rsidR="008C5CFA" w:rsidRPr="0006523B" w:rsidRDefault="000217DD" w:rsidP="00300A01">
            <w:pPr>
              <w:spacing w:before="0" w:after="0"/>
              <w:rPr>
                <w:lang w:val="sl-SI"/>
              </w:rPr>
            </w:pPr>
            <w:r w:rsidRPr="0006523B">
              <w:rPr>
                <w:noProof/>
                <w:lang w:val="sl-SI"/>
              </w:rPr>
              <w:t xml:space="preserve">PN 7i - 2 projekta: </w:t>
            </w:r>
          </w:p>
          <w:p w:rsidR="008C5CFA" w:rsidRPr="0006523B" w:rsidRDefault="000217DD" w:rsidP="00300A01">
            <w:pPr>
              <w:spacing w:before="0" w:after="0"/>
              <w:rPr>
                <w:lang w:val="sl-SI"/>
              </w:rPr>
            </w:pPr>
            <w:r w:rsidRPr="0006523B">
              <w:rPr>
                <w:noProof/>
                <w:lang w:val="sl-SI"/>
              </w:rPr>
              <w:t>1. Avtocesta A4; Draženci–MMP Gruškovje; Izdana odločba o dodelitvi sredstev. 22. novembra 2017 je bila predana v promet Etapa 1 avtoceste z vzporedno lokalno cesto v dolžini 7,25 km. Do konca leta 2018 bo projekt predan v promet.</w:t>
            </w:r>
          </w:p>
          <w:p w:rsidR="008C5CFA" w:rsidRPr="0006523B" w:rsidRDefault="000217DD" w:rsidP="00300A01">
            <w:pPr>
              <w:spacing w:before="0" w:after="0"/>
              <w:rPr>
                <w:lang w:val="sl-SI"/>
              </w:rPr>
            </w:pPr>
            <w:r w:rsidRPr="0006523B">
              <w:rPr>
                <w:noProof/>
                <w:lang w:val="sl-SI"/>
              </w:rPr>
              <w:t>2. Center RS za nadzor prometa in upravljanje v kriznih situacijah na morju: v izdelavi je tehnična in investicijska dokumentacija, ki bo izdelana konec januarja 2018. Posredovanje vloge OU je predvideno v aprilu 2018. Projekt bo zaključen v sredini leta 2019.</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lastRenderedPageBreak/>
              <w:t>08</w:t>
            </w:r>
          </w:p>
        </w:tc>
        <w:tc>
          <w:tcPr>
            <w:tcW w:w="0" w:type="auto"/>
            <w:shd w:val="clear" w:color="auto" w:fill="auto"/>
          </w:tcPr>
          <w:p w:rsidR="008C5CFA" w:rsidRPr="0006523B" w:rsidRDefault="000217DD" w:rsidP="00300A01">
            <w:pPr>
              <w:spacing w:before="0" w:after="0"/>
              <w:rPr>
                <w:lang w:val="sl-SI"/>
              </w:rPr>
            </w:pPr>
            <w:r w:rsidRPr="0006523B">
              <w:rPr>
                <w:noProof/>
                <w:lang w:val="sl-SI"/>
              </w:rPr>
              <w:t>Spodbujanje zaposlovanja in transnacionalna mobilnost delovne sile</w:t>
            </w:r>
          </w:p>
        </w:tc>
        <w:tc>
          <w:tcPr>
            <w:tcW w:w="0" w:type="auto"/>
            <w:shd w:val="clear" w:color="auto" w:fill="auto"/>
          </w:tcPr>
          <w:p w:rsidR="008C5CFA" w:rsidRPr="0006523B" w:rsidRDefault="000217DD" w:rsidP="00300A01">
            <w:pPr>
              <w:spacing w:before="0" w:after="0"/>
              <w:rPr>
                <w:lang w:val="sl-SI"/>
              </w:rPr>
            </w:pPr>
            <w:r w:rsidRPr="0006523B">
              <w:rPr>
                <w:noProof/>
                <w:lang w:val="sl-SI"/>
              </w:rPr>
              <w:t xml:space="preserve">Leta 2017 je OU izdal 18 odločitev o podpori v višini 60 mio EUR, potekalo je tudi pospešeno izvajanje potrjenih instrumentov. Na PN 8i sta bila v okviru SC 1 potrjena instrumenta, namenjena vključevanju brezposelnih v praktična usposabljanja pri delodajalcih preko medpodjetniških izobraževalnih centrov oz. zaposlenim iz Podravja z ogroženo zaposlitvijo. Potrjen je bil dodaten JR s ciljem vključevanja posameznikov v usposabljanja ali zaposlitve na področju kulture. V okviru SC 2 so bila sredstva dodeljena projektu, namenjenemu krepitvi posredovalne vloge Inšpektorata RS za delo delavskih sporih. Na PN 8ii je bilo v okviru SC 1 (Znižanje brezposelnosti mladih) izdanih 11 odločitev. Gre za JR, ki so usmerjeni v zaposlovanje pomočnikov vzgojiteljev začetnikov, učiteljev začetnikov, asistentov za delo z otroki s posebnimi potrebami v VIZ ter v NVO in mladih v mladinskem sektorju,  v sofinanciranje projektov spodbujanja podjetništva med mladimi oz. v zaposlovanje na področju kulture. Potrjena sta bila tudi NPO-ja, namenjena zaposlovanju mladih za nedoločen čas oz. zaposlovanju diplomantov športnega področja. Na PN 8vi sta bila potrjena JR, usmerjena v podporo aktivnostim, ki bodo v </w:t>
            </w:r>
            <w:r w:rsidRPr="0006523B">
              <w:rPr>
                <w:noProof/>
                <w:lang w:val="sl-SI"/>
              </w:rPr>
              <w:lastRenderedPageBreak/>
              <w:t>podjetjih vplivale na znižanje trajanja odsotnosti z dela in povečanje deleža oseb, ki so pripravljene delati dlje oz. v razvoj in vzpostavitev modela ocene tveganj na delovnih mestih, povezanih s starostjo. Podprt je bil še NPO, v okviru katerega bo razvit program celovite podpore podjetjem za obvladovanje in preprečevanje psihosocialnih dejavnikov tveganj pri (starejših) zaposlenih v pilotskih podjetjih s sedežem KRVS. Predvideva se, da bodo načrtovani cilji vseh treh prednostnih naložb doseženi, saj pri izvajanju ni večjih odstopanj ali težav.</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lastRenderedPageBreak/>
              <w:t>09</w:t>
            </w:r>
          </w:p>
        </w:tc>
        <w:tc>
          <w:tcPr>
            <w:tcW w:w="0" w:type="auto"/>
            <w:shd w:val="clear" w:color="auto" w:fill="auto"/>
          </w:tcPr>
          <w:p w:rsidR="008C5CFA" w:rsidRPr="0006523B" w:rsidRDefault="000217DD" w:rsidP="00300A01">
            <w:pPr>
              <w:spacing w:before="0" w:after="0"/>
              <w:rPr>
                <w:lang w:val="sl-SI"/>
              </w:rPr>
            </w:pPr>
            <w:r w:rsidRPr="0006523B">
              <w:rPr>
                <w:noProof/>
                <w:lang w:val="sl-SI"/>
              </w:rPr>
              <w:t>Socialna vključenost in zmanjševanje tveganja revščine</w:t>
            </w:r>
          </w:p>
        </w:tc>
        <w:tc>
          <w:tcPr>
            <w:tcW w:w="0" w:type="auto"/>
            <w:shd w:val="clear" w:color="auto" w:fill="auto"/>
          </w:tcPr>
          <w:p w:rsidR="008C5CFA" w:rsidRPr="0006523B" w:rsidRDefault="000217DD" w:rsidP="00300A01">
            <w:pPr>
              <w:spacing w:before="0" w:after="0"/>
              <w:rPr>
                <w:lang w:val="sl-SI"/>
              </w:rPr>
            </w:pPr>
            <w:r w:rsidRPr="0006523B">
              <w:rPr>
                <w:noProof/>
                <w:lang w:val="sl-SI"/>
              </w:rPr>
              <w:t>V okviru PN, kjer nastopa ESS, je bilo v letu 2017 izdanih skupaj 20 odločitev o podpori, v vrednosti dobrih 69 mio EUR. V letu 2017 so se pričeli izvajati ključni instrumenti za preprečevanje socialne izključenosti in zmanjševanja tveganja revščine, to je razvoj in izvajanje programov socialne aktivacije. Regionalne mobilne enote so vzpostavljene in delujejo, izvedena so bila tudi usposabljanja za trenerje, začelo se je vključevanje ranljivih oseb v različne programe. V letu 2017 so se pričele izvajati aktivnosti v vseh 15 večgeneracijskih centrih, ki so namenjeni preprečevanju zdrsa v revščino. Zaradi tekočega izvajanja menimo, da z doseganjem zastavljenega okvira uspešnosti ni težav. Izvajanje se je začelo na PN 9iv, kjer se je letos vzpostavil model dolgotrajne oskrbe, v nadaljevanju pa se predvideva pilotno testiranje zakonodajnih rešitev. Tudi tu ni zaznati posebnih težav. Z izvajanjem sta v letu 2017 začela tudi oba vključena resorja na PN 9v (MGRT in MDDSZ), zato tveganj tudi tu ni.</w:t>
            </w:r>
          </w:p>
          <w:p w:rsidR="008C5CFA" w:rsidRPr="0006523B" w:rsidRDefault="000217DD" w:rsidP="00300A01">
            <w:pPr>
              <w:spacing w:before="0" w:after="0"/>
              <w:rPr>
                <w:lang w:val="sl-SI"/>
              </w:rPr>
            </w:pPr>
            <w:r w:rsidRPr="0006523B">
              <w:rPr>
                <w:noProof/>
                <w:lang w:val="sl-SI"/>
              </w:rPr>
              <w:t>V okviru PN 9a je OU v letu 2017 izdal tri odločitve o podpori v skupni vrednosti 8,72 mio EUR EU dela in sicer s področja razvoja preventivnih programov, modernizacije mobilnih enot in vlaganja v Rehabilitacijski center Stara Gora (vse PO MZ). PO MDDSZ predvideva posredovanje vlog za odločitev o podpori v aprilu in septembru 2018 in sicer v skupni vrednosti 34 mio EUR EU dela. V okviru PN 9d so lokalne akcijske skupine v letu 2017 objavile javne pozive za posredovanje projektov in že izvedle izbor projektov in te poslale MGRT. V januarju 2018 bodo predvidoma sklenjene pogodbe o sofinanciranju, ki bodo omogočile začetek izvajanja in izstavitev prvih ZZI.</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t>10</w:t>
            </w:r>
          </w:p>
        </w:tc>
        <w:tc>
          <w:tcPr>
            <w:tcW w:w="0" w:type="auto"/>
            <w:shd w:val="clear" w:color="auto" w:fill="auto"/>
          </w:tcPr>
          <w:p w:rsidR="008C5CFA" w:rsidRPr="0006523B" w:rsidRDefault="000217DD" w:rsidP="00300A01">
            <w:pPr>
              <w:spacing w:before="0" w:after="0"/>
              <w:rPr>
                <w:lang w:val="sl-SI"/>
              </w:rPr>
            </w:pPr>
            <w:r w:rsidRPr="0006523B">
              <w:rPr>
                <w:noProof/>
                <w:lang w:val="sl-SI"/>
              </w:rPr>
              <w:t>Znanje, spretnosti in vseživljenjsko učenje za boljšo zaposljivost</w:t>
            </w:r>
          </w:p>
        </w:tc>
        <w:tc>
          <w:tcPr>
            <w:tcW w:w="0" w:type="auto"/>
            <w:shd w:val="clear" w:color="auto" w:fill="auto"/>
          </w:tcPr>
          <w:p w:rsidR="008C5CFA" w:rsidRPr="0006523B" w:rsidRDefault="000217DD" w:rsidP="00300A01">
            <w:pPr>
              <w:spacing w:before="0" w:after="0"/>
              <w:rPr>
                <w:lang w:val="sl-SI"/>
              </w:rPr>
            </w:pPr>
            <w:r w:rsidRPr="0006523B">
              <w:rPr>
                <w:noProof/>
                <w:lang w:val="sl-SI"/>
              </w:rPr>
              <w:t xml:space="preserve">Leta 2017 je OU na 10 PO v okviru ESS izdal 25 odločitev o podpori v višini 43,63 mio EUR, potekalo je tudi pospešeno izvajanje potrjenih instrumentov. V okviru PN 10iii je OU v letu 2017 izdal 23 odločitev za 32,58 EUR. V SC 10.1.1 je bila izdana odločitev za pridobivanje poklicnih kompetenc in dvig izobrazbene ravni v vrednosti 6,98 mio EUR. Na SC 10.1.2 je bila izdana odločitev za dvig kakovosti sistema vrednotenja neformalno in priložnostno pridobljenih znanj v vrednosti 1,31 EUR. V SC 10.1.3 je bilo izdanih 21 </w:t>
            </w:r>
            <w:r w:rsidRPr="0006523B">
              <w:rPr>
                <w:noProof/>
                <w:lang w:val="sl-SI"/>
              </w:rPr>
              <w:lastRenderedPageBreak/>
              <w:t xml:space="preserve">odločitev (24,29 mio EUR) namenjenih razvoju inovativnih učnih okolij, razvoju sporazumevalnih zmožnosti s kulturno umetnostno vzgojo, krepitvi kompetenc podjetnosti v OŠ in srednjih šolah, prožnim oblikam poučevanja v pedagoških študijskih programih, mobilnosti slovenskih visokošolskih učiteljev, mobilnosti študentov iz socialno šibkih območij, vzpostavitvi sistema za spremljanje zaposljivosti diplomantov, krepitvi kompetenc strokovnih delavcev za delo z otroci s posebnimi potrebami, spremljanju zaposljivosti diplomantov, študentskim inovativnim projektom, vključevanju IKT v visokošolki študijski proces. </w:t>
            </w:r>
          </w:p>
          <w:p w:rsidR="008C5CFA" w:rsidRPr="0006523B" w:rsidRDefault="000217DD" w:rsidP="00300A01">
            <w:pPr>
              <w:spacing w:before="0" w:after="0"/>
              <w:rPr>
                <w:lang w:val="sl-SI"/>
              </w:rPr>
            </w:pPr>
            <w:r w:rsidRPr="0006523B">
              <w:rPr>
                <w:noProof/>
                <w:lang w:val="sl-SI"/>
              </w:rPr>
              <w:t>Za PN 10iv sta bili izdani 2 odločitvi (11,05 mio EUR) namenjene prenovi poklicnega izobraževanja in povezavi sistema poklicnega in strokovnega izobraževanja s potrebami trga dela. Pri izvajanju PN 10iii in PN 10iv ni večjih odstopanj ali težav.</w:t>
            </w:r>
          </w:p>
          <w:p w:rsidR="008C5CFA" w:rsidRPr="0006523B" w:rsidRDefault="000217DD" w:rsidP="00300A01">
            <w:pPr>
              <w:spacing w:before="0" w:after="0"/>
              <w:rPr>
                <w:lang w:val="sl-SI"/>
              </w:rPr>
            </w:pPr>
            <w:r w:rsidRPr="0006523B">
              <w:rPr>
                <w:noProof/>
                <w:lang w:val="sl-SI"/>
              </w:rPr>
              <w:t>Na PN 10a je bila potrjena operacija (edina na tej PN) Program nadaljnje vzpostavitve IKT infrastrukture v vzgoji in izobraževanju poteka skladno s finančnim načrtom. V letu 2017 je bilo izplačanih 4.034.411,13 EUR.</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lastRenderedPageBreak/>
              <w:t>11</w:t>
            </w:r>
          </w:p>
        </w:tc>
        <w:tc>
          <w:tcPr>
            <w:tcW w:w="0" w:type="auto"/>
            <w:shd w:val="clear" w:color="auto" w:fill="auto"/>
          </w:tcPr>
          <w:p w:rsidR="008C5CFA" w:rsidRPr="0006523B" w:rsidRDefault="000217DD" w:rsidP="00300A01">
            <w:pPr>
              <w:spacing w:before="0" w:after="0"/>
              <w:rPr>
                <w:lang w:val="sl-SI"/>
              </w:rPr>
            </w:pPr>
            <w:r w:rsidRPr="0006523B">
              <w:rPr>
                <w:noProof/>
                <w:lang w:val="sl-SI"/>
              </w:rPr>
              <w:t>Pravna država, izboljšanje institucionalnih zmogljivosti, učinkovita javna uprava,podpora razvoju NVO ter krepitev zmogljivosti  socialnih partnerjev</w:t>
            </w:r>
          </w:p>
        </w:tc>
        <w:tc>
          <w:tcPr>
            <w:tcW w:w="0" w:type="auto"/>
            <w:shd w:val="clear" w:color="auto" w:fill="auto"/>
          </w:tcPr>
          <w:p w:rsidR="008C5CFA" w:rsidRPr="0006523B" w:rsidRDefault="000217DD" w:rsidP="00300A01">
            <w:pPr>
              <w:spacing w:before="0" w:after="0"/>
              <w:rPr>
                <w:lang w:val="sl-SI"/>
              </w:rPr>
            </w:pPr>
            <w:r w:rsidRPr="0006523B">
              <w:rPr>
                <w:noProof/>
                <w:lang w:val="sl-SI"/>
              </w:rPr>
              <w:t>V okviru PO 11 so bile na PN 11i v letu 2017 izdane 4 odločitve v vrednosti 5,4 mio EUR, od tega so bile vse neposredno potrjene operacije. Na PN 11ii je bil aprila 2017 potrjen JR za sofinanciranje projektov socialnih partnerjev v vrednosti  6 mio EUR. JR je namenjen sofinanciranju 12 projektov, s ciljem krepitve usposobljenosti socialnih partnerjev v procesih socialnega dialoga, zlasti na področju politik trg dela in vseživljenjskega učenja.</w:t>
            </w:r>
          </w:p>
          <w:p w:rsidR="008C5CFA" w:rsidRPr="0006523B" w:rsidRDefault="000217DD" w:rsidP="00300A01">
            <w:pPr>
              <w:spacing w:before="0" w:after="0"/>
              <w:rPr>
                <w:lang w:val="sl-SI"/>
              </w:rPr>
            </w:pPr>
            <w:r w:rsidRPr="0006523B">
              <w:rPr>
                <w:noProof/>
                <w:lang w:val="sl-SI"/>
              </w:rPr>
              <w:t>Konec avgusta 2017 je OU izdal odločitev  za projekt Inovativen.si v višini 1 mio evrov. Projekt vključuje aktivnosti, ki vplivajo na spremenjen način delovanja v javni upravi. S projektom se bo uvajalo nove metode in pristope pri oblikovanju rešitev, ki v središče postavljajo uporabnika javnih storitev. Septembra 2017 je bil potrjen projekt »ePlačam« v višini 489 tisoč evrov.  Projekt bo omogočil plačevanje nekaterih obveznih dajatev prek spleta ter dostop do spletne banke in spletnih plačil prek mobilnih naprav.</w:t>
            </w:r>
          </w:p>
          <w:p w:rsidR="008C5CFA" w:rsidRPr="0006523B" w:rsidRDefault="000217DD" w:rsidP="00300A01">
            <w:pPr>
              <w:spacing w:before="0" w:after="0"/>
              <w:rPr>
                <w:lang w:val="sl-SI"/>
              </w:rPr>
            </w:pPr>
            <w:r w:rsidRPr="0006523B">
              <w:rPr>
                <w:noProof/>
                <w:lang w:val="sl-SI"/>
              </w:rPr>
              <w:t>Pri izvajanju PN 11 i in PN 11ii ni večjih odstopanj ali težav. Aktivnosti za doseganje okvira uspešnosti se bodo pospešeno odvijale tudi pri projektu Učinkovito pravosodje, ki je bil potrjen leta 2016.</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t>12</w:t>
            </w:r>
          </w:p>
        </w:tc>
        <w:tc>
          <w:tcPr>
            <w:tcW w:w="0" w:type="auto"/>
            <w:shd w:val="clear" w:color="auto" w:fill="auto"/>
          </w:tcPr>
          <w:p w:rsidR="008C5CFA" w:rsidRPr="0006523B" w:rsidRDefault="000217DD" w:rsidP="00300A01">
            <w:pPr>
              <w:spacing w:before="0" w:after="0"/>
              <w:rPr>
                <w:lang w:val="sl-SI"/>
              </w:rPr>
            </w:pPr>
            <w:r w:rsidRPr="0006523B">
              <w:rPr>
                <w:noProof/>
                <w:lang w:val="sl-SI"/>
              </w:rPr>
              <w:t>Tehnična pomoč - KS</w:t>
            </w:r>
          </w:p>
        </w:tc>
        <w:tc>
          <w:tcPr>
            <w:tcW w:w="0" w:type="auto"/>
            <w:shd w:val="clear" w:color="auto" w:fill="auto"/>
          </w:tcPr>
          <w:p w:rsidR="008C5CFA" w:rsidRPr="0006523B" w:rsidRDefault="000217DD" w:rsidP="00300A01">
            <w:pPr>
              <w:spacing w:before="0" w:after="0"/>
              <w:rPr>
                <w:lang w:val="sl-SI"/>
              </w:rPr>
            </w:pPr>
            <w:r w:rsidRPr="0006523B">
              <w:rPr>
                <w:noProof/>
                <w:lang w:val="sl-SI"/>
              </w:rPr>
              <w:t xml:space="preserve">V okviru prednostne osi je bilo izdanih 9 odločitev o podpori (MIZŠ, MDDSZ, MZI, MF-CA, UNP, MOP, ZRSZ, JSRSKŠ in SVRK). Skupna vrednost izdani odločitev o podpori znaša 102.566.054,18 EUR, kar predstavlja 97,37 % razpoložljivih pravic porabe na tej prednostni osi. Od tega znaša prispevek Evropske unije 87.181.137,53 EUR.  </w:t>
            </w:r>
          </w:p>
          <w:p w:rsidR="008C5CFA" w:rsidRPr="0006523B" w:rsidRDefault="000217DD" w:rsidP="00300A01">
            <w:pPr>
              <w:spacing w:before="0" w:after="0"/>
              <w:rPr>
                <w:lang w:val="sl-SI"/>
              </w:rPr>
            </w:pPr>
            <w:r w:rsidRPr="0006523B">
              <w:rPr>
                <w:noProof/>
                <w:lang w:val="sl-SI"/>
              </w:rPr>
              <w:t xml:space="preserve">Z namenom zagotavljanja izvajanja operativnega programa je OU v skladu z Uredbo o </w:t>
            </w:r>
            <w:r w:rsidRPr="0006523B">
              <w:rPr>
                <w:noProof/>
                <w:lang w:val="sl-SI"/>
              </w:rPr>
              <w:lastRenderedPageBreak/>
              <w:t>porabi sredstev evropske kohezijske politike v Republiki Sloveniji v programskem obdobju 2014–2020 za cilj naložbe za rast in delovna mesta (Uredba SLO) potrdil NPO in spremembe tistim resorjem, ki so vključeni v izvajanje EKP in so po Uredbi SLO upravičeni do koriščenje sredstev tehnične podpore (MIZŠ, MDDSZ, MZI, MF-CA, UNP, MOP, ZRSZ, JŠRIPS in SVRK). V okviru projektov so vključene vse ključne aktivnosti (zaposlitve, izobraževanje, študije in vrednotenja, informacijski sistem za izvajanje EKP in druge podporne aktivnosti), ki so nujno potrebne za učinkovito črpanje sredstev evropske kohezijske politike.</w:t>
            </w:r>
          </w:p>
          <w:p w:rsidR="008C5CFA" w:rsidRPr="0006523B" w:rsidRDefault="000217DD" w:rsidP="00300A01">
            <w:pPr>
              <w:spacing w:before="0" w:after="0"/>
              <w:rPr>
                <w:lang w:val="sl-SI"/>
              </w:rPr>
            </w:pPr>
            <w:r w:rsidRPr="0006523B">
              <w:rPr>
                <w:noProof/>
                <w:lang w:val="sl-SI"/>
              </w:rPr>
              <w:t>Ocenjujemo, da se sredstva tehnične podpore porabljajo v skladu s predvidevanji.</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lastRenderedPageBreak/>
              <w:t>13</w:t>
            </w:r>
          </w:p>
        </w:tc>
        <w:tc>
          <w:tcPr>
            <w:tcW w:w="0" w:type="auto"/>
            <w:shd w:val="clear" w:color="auto" w:fill="auto"/>
          </w:tcPr>
          <w:p w:rsidR="008C5CFA" w:rsidRPr="0006523B" w:rsidRDefault="000217DD" w:rsidP="00300A01">
            <w:pPr>
              <w:spacing w:before="0" w:after="0"/>
              <w:rPr>
                <w:lang w:val="sl-SI"/>
              </w:rPr>
            </w:pPr>
            <w:r w:rsidRPr="0006523B">
              <w:rPr>
                <w:noProof/>
                <w:lang w:val="sl-SI"/>
              </w:rPr>
              <w:t>Tehnična pomoč - ESRR</w:t>
            </w:r>
          </w:p>
        </w:tc>
        <w:tc>
          <w:tcPr>
            <w:tcW w:w="0" w:type="auto"/>
            <w:shd w:val="clear" w:color="auto" w:fill="auto"/>
          </w:tcPr>
          <w:p w:rsidR="008C5CFA" w:rsidRPr="0006523B" w:rsidRDefault="000217DD" w:rsidP="00300A01">
            <w:pPr>
              <w:spacing w:before="0" w:after="0"/>
              <w:rPr>
                <w:lang w:val="sl-SI"/>
              </w:rPr>
            </w:pPr>
            <w:r w:rsidRPr="0006523B">
              <w:rPr>
                <w:noProof/>
                <w:lang w:val="sl-SI"/>
              </w:rPr>
              <w:t xml:space="preserve">V okviru prednostne osi so bile izdane 4 odločitve (MGRT, SVRK, SPS in SPIRIT). Skupna vrednost izdani odločitev o podpori znaša 19.862.832,43 EUR, kar predstavlja 92,58 % razpoložljivih pravic porabe na tej prednostni osi. Od tega znaša prispevek Evropske unije 15.890.265,88 EUR (prispevek Evropske unije na programskem območju kohezijska regija Vzhodna Slovenija je 13.066.565,65 EUR in  prispevek Evropske unije na programskem območju kohezijska regija Zahodna Slovenija je 2.823.700,23 EUR). </w:t>
            </w:r>
          </w:p>
          <w:p w:rsidR="008C5CFA" w:rsidRPr="0006523B" w:rsidRDefault="000217DD" w:rsidP="00300A01">
            <w:pPr>
              <w:spacing w:before="0" w:after="0"/>
              <w:rPr>
                <w:lang w:val="sl-SI"/>
              </w:rPr>
            </w:pPr>
            <w:r w:rsidRPr="0006523B">
              <w:rPr>
                <w:noProof/>
                <w:lang w:val="sl-SI"/>
              </w:rPr>
              <w:t>Z namenom zagotavljanja izvajanja operativnega programa je OU v skladu z Uredbo o porabi sredstev evropske kohezijske politike v Republiki Sloveniji v programskem obdobju 2014–2020 za cilj naložbe za rast in delovna mesta (Uredba SLO) potrdil NPO in spremembe tistim resorjem, ki so vključeni v izvajanje EKP in so po Uredbi SLO upravičeni do koriščenje sredstev tehnične podpore (MGRT, SVRK, SPS in SPIRIT). V okviru projektov so vključene vse ključne aktivnosti (zaposlitve, izobraževanje, študije in vrednotenja, informacijski sistem za izvajanje EKP in druge podporne aktivnosti), ki so nujno potrebne za učinkovito črpanje sredstev evropske kohezijske politike.</w:t>
            </w:r>
          </w:p>
          <w:p w:rsidR="008C5CFA" w:rsidRPr="0006523B" w:rsidRDefault="000217DD" w:rsidP="00300A01">
            <w:pPr>
              <w:spacing w:before="0" w:after="0"/>
              <w:rPr>
                <w:lang w:val="sl-SI"/>
              </w:rPr>
            </w:pPr>
            <w:r w:rsidRPr="0006523B">
              <w:rPr>
                <w:noProof/>
                <w:lang w:val="sl-SI"/>
              </w:rPr>
              <w:t>Ocenjujemo, da se sredstva tehnične podpore porabljajo v skladu s predvidevanji.</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t>14</w:t>
            </w:r>
          </w:p>
        </w:tc>
        <w:tc>
          <w:tcPr>
            <w:tcW w:w="0" w:type="auto"/>
            <w:shd w:val="clear" w:color="auto" w:fill="auto"/>
          </w:tcPr>
          <w:p w:rsidR="008C5CFA" w:rsidRPr="0006523B" w:rsidRDefault="000217DD" w:rsidP="00300A01">
            <w:pPr>
              <w:spacing w:before="0" w:after="0"/>
              <w:rPr>
                <w:lang w:val="sl-SI"/>
              </w:rPr>
            </w:pPr>
            <w:r w:rsidRPr="0006523B">
              <w:rPr>
                <w:noProof/>
                <w:lang w:val="sl-SI"/>
              </w:rPr>
              <w:t>Tehnična pomoč - ESS</w:t>
            </w:r>
          </w:p>
        </w:tc>
        <w:tc>
          <w:tcPr>
            <w:tcW w:w="0" w:type="auto"/>
            <w:shd w:val="clear" w:color="auto" w:fill="auto"/>
          </w:tcPr>
          <w:p w:rsidR="008C5CFA" w:rsidRPr="0006523B" w:rsidRDefault="000217DD" w:rsidP="00300A01">
            <w:pPr>
              <w:spacing w:before="0" w:after="0"/>
              <w:rPr>
                <w:lang w:val="sl-SI"/>
              </w:rPr>
            </w:pPr>
            <w:r w:rsidRPr="0006523B">
              <w:rPr>
                <w:noProof/>
                <w:lang w:val="sl-SI"/>
              </w:rPr>
              <w:t>V okviru prednostne osi je bilo izdanih 5 odločitev o podpori (MJU, MK, MZ, MP in SVRK). Skupna vrednost izdani odločitev o podpori znaša 16.990.918,01 EUR, od tega znaša prispevek Evropske unije  13.592.734,39 EUR (prispevek Evropske unije na programskem območju kohezijska regija Vzhodna Slovenija je  9.584.375,79 EUR in prispevek Evropske unije na programskem območju kohezijska regija Zahodna Slovenija je 4.008.358,60 EUR).</w:t>
            </w:r>
          </w:p>
          <w:p w:rsidR="008C5CFA" w:rsidRPr="0006523B" w:rsidRDefault="000217DD" w:rsidP="00300A01">
            <w:pPr>
              <w:spacing w:before="0" w:after="0"/>
              <w:rPr>
                <w:lang w:val="sl-SI"/>
              </w:rPr>
            </w:pPr>
            <w:r w:rsidRPr="0006523B">
              <w:rPr>
                <w:noProof/>
                <w:lang w:val="sl-SI"/>
              </w:rPr>
              <w:t xml:space="preserve">Z namenom zagotavljanja izvajanja operativnega programa je OU v skladu z Uredbo o porabi sredstev evropske kohezijske politike v Republiki Sloveniji v programskem obdobju 2014–2020 za cilj naložbe za rast in delovna mesta (Uredba SLO) potrdil NPO in </w:t>
            </w:r>
            <w:r w:rsidRPr="0006523B">
              <w:rPr>
                <w:noProof/>
                <w:lang w:val="sl-SI"/>
              </w:rPr>
              <w:lastRenderedPageBreak/>
              <w:t>spremembe tistim resorjem, ki so vključeni v izvajanje EKP in so po Uredbi SLO upravičeni do koriščenje sredstev tehnične podpore (MJU, MK, MZ, MP in SVRK). V okviru projektov so vključene vse ključne aktivnosti (zaposlitve, izobraževanje, študije in vrednotenja, informacijski sistem za izvajanje EKP in druge podporne aktivnosti), ki so nujno potrebne za učinkovito črpanje sredstev evropske kohezijske politike.</w:t>
            </w:r>
          </w:p>
          <w:p w:rsidR="008C5CFA" w:rsidRPr="0006523B" w:rsidRDefault="000217DD" w:rsidP="00300A01">
            <w:pPr>
              <w:spacing w:before="0" w:after="0"/>
              <w:rPr>
                <w:lang w:val="sl-SI"/>
              </w:rPr>
            </w:pPr>
            <w:r w:rsidRPr="0006523B">
              <w:rPr>
                <w:noProof/>
                <w:lang w:val="sl-SI"/>
              </w:rPr>
              <w:t>Ocenjujemo, da se sredstva tehnične podpore porabljajo v skladu s predvidevanji.</w:t>
            </w: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0217DD" w:rsidP="00300A01">
      <w:pPr>
        <w:pStyle w:val="Naslov2"/>
        <w:numPr>
          <w:ilvl w:val="1"/>
          <w:numId w:val="15"/>
        </w:numPr>
        <w:tabs>
          <w:tab w:val="clear" w:pos="850"/>
          <w:tab w:val="num" w:pos="0"/>
        </w:tabs>
        <w:spacing w:before="0" w:after="0"/>
        <w:ind w:left="0" w:firstLine="0"/>
        <w:jc w:val="left"/>
        <w:rPr>
          <w:lang w:val="sl-SI"/>
        </w:rPr>
      </w:pPr>
      <w:bookmarkStart w:id="20" w:name="_Toc256000150"/>
      <w:bookmarkStart w:id="21" w:name="_Toc256000162"/>
      <w:bookmarkStart w:id="22" w:name="_Toc256000049"/>
      <w:bookmarkStart w:id="23" w:name="_Toc256000004"/>
      <w:r w:rsidRPr="0006523B">
        <w:rPr>
          <w:noProof/>
          <w:lang w:val="sl-SI"/>
        </w:rPr>
        <w:lastRenderedPageBreak/>
        <w:t>Skupni kazalniki in kazalniki za posamezni program (člen 50(2) Uredbe (EU) št. 1303/2013)</w:t>
      </w:r>
      <w:bookmarkEnd w:id="20"/>
      <w:bookmarkEnd w:id="21"/>
      <w:bookmarkEnd w:id="22"/>
      <w:bookmarkEnd w:id="23"/>
      <w:r w:rsidRPr="0006523B">
        <w:rPr>
          <w:lang w:val="sl-SI"/>
        </w:rPr>
        <w:t xml:space="preserve"> </w:t>
      </w:r>
    </w:p>
    <w:p w:rsidR="008C5CFA" w:rsidRPr="0006523B" w:rsidRDefault="008C5CFA" w:rsidP="00300A01">
      <w:pPr>
        <w:spacing w:before="0" w:after="0"/>
        <w:rPr>
          <w:lang w:val="sl-SI"/>
        </w:rPr>
      </w:pPr>
    </w:p>
    <w:p w:rsidR="008C5CFA" w:rsidRPr="0006523B" w:rsidRDefault="000217DD" w:rsidP="00300A01">
      <w:pPr>
        <w:spacing w:before="0" w:after="0"/>
        <w:rPr>
          <w:b/>
          <w:lang w:val="sl-SI"/>
        </w:rPr>
      </w:pPr>
      <w:r w:rsidRPr="0006523B">
        <w:rPr>
          <w:b/>
          <w:noProof/>
          <w:lang w:val="sl-SI"/>
        </w:rPr>
        <w:t>Prednostne osi, razen tehnične pomoči</w:t>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7"/>
        <w:gridCol w:w="13703"/>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01</w:t>
            </w:r>
            <w:r w:rsidRPr="0006523B">
              <w:rPr>
                <w:sz w:val="20"/>
                <w:szCs w:val="20"/>
                <w:lang w:val="sl-SI"/>
              </w:rPr>
              <w:t xml:space="preserve"> - </w:t>
            </w:r>
            <w:r w:rsidRPr="0006523B">
              <w:rPr>
                <w:noProof/>
                <w:sz w:val="20"/>
                <w:szCs w:val="20"/>
                <w:lang w:val="sl-SI"/>
              </w:rPr>
              <w:t>Mednarodna konkurenčnost raziskav, inovacij in tehnološkega razvoja v skladu s pametno specializacijo za večjo konkurenčnosti in ozelenitev gospodarstva</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1a</w:t>
            </w:r>
            <w:r w:rsidRPr="0006523B">
              <w:rPr>
                <w:sz w:val="20"/>
                <w:szCs w:val="20"/>
                <w:lang w:val="sl-SI"/>
              </w:rPr>
              <w:t xml:space="preserve"> - </w:t>
            </w:r>
            <w:r w:rsidRPr="0006523B">
              <w:rPr>
                <w:noProof/>
                <w:sz w:val="20"/>
                <w:szCs w:val="20"/>
                <w:lang w:val="sl-SI"/>
              </w:rPr>
              <w:t>Krepitev infrastrukture za raziskave in inovacije ter zmogljivosti za razvoj odličnosti na tem področju, pa tudi spodbujanje pristojnih centrov, zlasti takšnih, ki so evropskega pomena</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lang w:val="sl-SI"/>
        </w:rPr>
      </w:pPr>
      <w:bookmarkStart w:id="24" w:name="_Toc256000156"/>
      <w:bookmarkStart w:id="25" w:name="_Toc256000163"/>
      <w:bookmarkStart w:id="26" w:name="_Toc256000050"/>
      <w:r w:rsidRPr="0006523B">
        <w:rPr>
          <w:noProof/>
          <w:lang w:val="sl-SI"/>
        </w:rPr>
        <w:t>Preglednica 3A</w:t>
      </w:r>
      <w:r w:rsidRPr="0006523B">
        <w:rPr>
          <w:lang w:val="sl-SI"/>
        </w:rPr>
        <w:t xml:space="preserve">: </w:t>
      </w:r>
      <w:r w:rsidRPr="0006523B">
        <w:rPr>
          <w:noProof/>
          <w:lang w:val="sl-SI"/>
        </w:rPr>
        <w:t>Skupni kazalniki učinka in kazalniki učinka za posamezni program za ESRR in Kohezijski sklad (glede na prednostno os, prednostno naložbo, razčlenjeni glede na kategorijo regije za ESRR)</w:t>
      </w:r>
      <w:r w:rsidR="009C5874" w:rsidRPr="0006523B">
        <w:rPr>
          <w:lang w:val="sl-SI"/>
        </w:rPr>
        <w:t xml:space="preserve"> - </w:t>
      </w:r>
      <w:r w:rsidR="00F022AC" w:rsidRPr="0006523B">
        <w:rPr>
          <w:noProof/>
          <w:sz w:val="20"/>
          <w:szCs w:val="20"/>
          <w:lang w:val="sl-SI"/>
        </w:rPr>
        <w:t>01</w:t>
      </w:r>
      <w:r w:rsidR="00F022AC" w:rsidRPr="0006523B">
        <w:rPr>
          <w:sz w:val="20"/>
          <w:szCs w:val="20"/>
          <w:lang w:val="sl-SI"/>
        </w:rPr>
        <w:t xml:space="preserve"> / </w:t>
      </w:r>
      <w:r w:rsidR="00F022AC" w:rsidRPr="0006523B">
        <w:rPr>
          <w:noProof/>
          <w:sz w:val="20"/>
          <w:szCs w:val="20"/>
          <w:lang w:val="sl-SI"/>
        </w:rPr>
        <w:t>1a</w:t>
      </w:r>
      <w:bookmarkEnd w:id="24"/>
      <w:bookmarkEnd w:id="25"/>
      <w:bookmarkEnd w:id="26"/>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994"/>
        <w:gridCol w:w="3738"/>
        <w:gridCol w:w="1483"/>
        <w:gridCol w:w="1039"/>
        <w:gridCol w:w="1592"/>
        <w:gridCol w:w="1568"/>
        <w:gridCol w:w="1587"/>
        <w:gridCol w:w="760"/>
        <w:gridCol w:w="697"/>
        <w:gridCol w:w="759"/>
        <w:gridCol w:w="790"/>
      </w:tblGrid>
      <w:tr w:rsidR="00A67045" w:rsidRPr="0006523B" w:rsidTr="0047688D">
        <w:trPr>
          <w:tblHeader/>
        </w:trPr>
        <w:tc>
          <w:tcPr>
            <w:tcW w:w="0" w:type="auto"/>
          </w:tcPr>
          <w:p w:rsidR="008C5CFA" w:rsidRPr="0006523B" w:rsidRDefault="000217DD" w:rsidP="00300A01">
            <w:pPr>
              <w:spacing w:before="0" w:after="0"/>
              <w:rPr>
                <w:b/>
                <w:sz w:val="16"/>
                <w:szCs w:val="16"/>
                <w:lang w:val="sl-SI"/>
              </w:rPr>
            </w:pPr>
            <w:r w:rsidRPr="0006523B">
              <w:rPr>
                <w:b/>
                <w:sz w:val="16"/>
                <w:szCs w:val="16"/>
                <w:lang w:val="sl-SI"/>
              </w:rPr>
              <w:t>(1)</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Identifikator</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Kazalnik</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Merska enota</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Kategorija regije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moški</w:t>
            </w:r>
          </w:p>
        </w:tc>
        <w:tc>
          <w:tcPr>
            <w:tcW w:w="0" w:type="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Moški</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Pripombe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CO24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Raziskave in inovacije: Število novih raziskovalcev pri podprtih subjektih</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Ekvivalent polnega delovnega časa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Manj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150,00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CO24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Raziskave in inovacije: Število novih raziskovalcev pri podprtih subjektih</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Ekvivalent polnega delovnega časa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Manj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150,00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21,64</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CO24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Raziskave in inovacije: Število novih raziskovalcev pri podprtih subjektih</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Ekvivalent polnega delovnega časa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Bolj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CO24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Raziskave in inovacije: Število novih raziskovalcev pri podprtih subjektih</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Ekvivalent polnega delovnega časa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Bolj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98,98</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CO25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Raziskave in inovacije: Število raziskovalcev, ki delajo v objektih z izboljšanimi raziskovalnimi zmogljivostmi</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Ekvivalent polnega delovnega časa</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150,00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CO25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Raziskave in inovacije: Število raziskovalcev, ki delajo v objektih z izboljšanimi raziskovalnimi zmogljivostmi</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Ekvivalent polnega delovnega časa</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150,00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CO26</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Raziskave in inovacije: Število podjetij, ki sodelujejo z raziskovalnimi ustanovami</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Podjetja</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135,00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CO26</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Raziskave in inovacije: Število podjetij, ki sodelujejo z raziskovalnimi ustanovami</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Podjetja</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135,00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119,00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bl>
    <w:p w:rsidR="008C5CFA" w:rsidRPr="0006523B" w:rsidRDefault="000217DD" w:rsidP="00300A01">
      <w:pPr>
        <w:spacing w:before="0" w:after="0"/>
        <w:rPr>
          <w:lang w:val="sl-SI"/>
        </w:rPr>
      </w:pPr>
      <w:r w:rsidRPr="0006523B">
        <w:rPr>
          <w:noProof/>
          <w:lang w:val="sl-SI"/>
        </w:rPr>
        <w:t>(1) S=Zbirna vrednost – učinki, ki morajo izhajati iz izbranih operacij [napoved predložijo upravičenci], F=Zbirna vrednost – učinki, ki izhajajo iz operacij [dejanski dosežek]</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994"/>
        <w:gridCol w:w="6116"/>
        <w:gridCol w:w="898"/>
        <w:gridCol w:w="835"/>
        <w:gridCol w:w="898"/>
        <w:gridCol w:w="899"/>
        <w:gridCol w:w="836"/>
        <w:gridCol w:w="898"/>
        <w:gridCol w:w="899"/>
        <w:gridCol w:w="836"/>
        <w:gridCol w:w="898"/>
      </w:tblGrid>
      <w:tr w:rsidR="00A67045" w:rsidRPr="0006523B" w:rsidTr="0047688D">
        <w:trPr>
          <w:tblHeader/>
        </w:trPr>
        <w:tc>
          <w:tcPr>
            <w:tcW w:w="0" w:type="auto"/>
          </w:tcPr>
          <w:p w:rsidR="008C5CFA" w:rsidRPr="0006523B" w:rsidRDefault="000217DD" w:rsidP="00300A01">
            <w:pPr>
              <w:spacing w:before="0" w:after="0"/>
              <w:rPr>
                <w:b/>
                <w:sz w:val="16"/>
                <w:szCs w:val="16"/>
                <w:lang w:val="sl-SI"/>
              </w:rPr>
            </w:pPr>
            <w:r w:rsidRPr="0006523B">
              <w:rPr>
                <w:b/>
                <w:sz w:val="16"/>
                <w:szCs w:val="16"/>
                <w:lang w:val="sl-SI"/>
              </w:rPr>
              <w:t>(1)</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Identifikator</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Kazalnik</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Skupaj</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Moški</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Ženske</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Skupaj</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Moški</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Moški</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Ženske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CO24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Raziskave in inovacije: Število novih raziskovalcev pri podprtih subjektih</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CO24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Raziskave in inovacije: Število novih raziskovalcev pri podprtih subjektih</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CO24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Raziskave in inovacije: Število novih raziskovalcev pri podprtih subjektih</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CO24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Raziskave in inovacije: Število novih raziskovalcev pri podprtih subjektih</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CO25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Raziskave in inovacije: Število raziskovalcev, ki delajo v objektih z izboljšanimi raziskovalnimi zmogljivostmi</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CO25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Raziskave in inovacije: Število raziskovalcev, ki delajo v objektih z izboljšanimi raziskovalnimi zmogljivostmi</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CO26</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Raziskave in inovacije: Število podjetij, ki sodelujejo z raziskovalnimi ustanovami</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CO26</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Raziskave in inovacije: Število podjetij, ki sodelujejo z raziskovalnimi ustanovami</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6"/>
        <w:gridCol w:w="13704"/>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01</w:t>
            </w:r>
            <w:r w:rsidRPr="0006523B">
              <w:rPr>
                <w:sz w:val="20"/>
                <w:szCs w:val="20"/>
                <w:lang w:val="sl-SI"/>
              </w:rPr>
              <w:t xml:space="preserve"> - </w:t>
            </w:r>
            <w:r w:rsidRPr="0006523B">
              <w:rPr>
                <w:noProof/>
                <w:sz w:val="20"/>
                <w:szCs w:val="20"/>
                <w:lang w:val="sl-SI"/>
              </w:rPr>
              <w:t>Mednarodna konkurenčnost raziskav, inovacij in tehnološkega razvoja v skladu s pametno specializacijo za večjo konkurenčnosti in ozelenitev gospodarstva</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1a</w:t>
            </w:r>
            <w:r w:rsidRPr="0006523B">
              <w:rPr>
                <w:sz w:val="20"/>
                <w:szCs w:val="20"/>
                <w:lang w:val="sl-SI"/>
              </w:rPr>
              <w:t xml:space="preserve"> - </w:t>
            </w:r>
            <w:r w:rsidRPr="0006523B">
              <w:rPr>
                <w:noProof/>
                <w:sz w:val="20"/>
                <w:szCs w:val="20"/>
                <w:lang w:val="sl-SI"/>
              </w:rPr>
              <w:t>Krepitev infrastrukture za raziskave in inovacije ter zmogljivosti za razvoj odličnosti na tem področju, pa tudi spodbujanje pristojnih centrov, zlasti takšnih, ki so evropskega pomena</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Posebni cilj</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w:t>
            </w:r>
            <w:r w:rsidRPr="0006523B">
              <w:rPr>
                <w:sz w:val="20"/>
                <w:szCs w:val="20"/>
                <w:lang w:val="sl-SI"/>
              </w:rPr>
              <w:t xml:space="preserve"> - </w:t>
            </w:r>
            <w:r w:rsidRPr="0006523B">
              <w:rPr>
                <w:noProof/>
                <w:sz w:val="20"/>
                <w:szCs w:val="20"/>
                <w:lang w:val="sl-SI"/>
              </w:rPr>
              <w:t>Učinkovita uporaba raziskovalne infrastrukture  ter razvoj znanja/kompetenc za boljše nacionalno in mednarodno sodelovanje v trikotniku znanja</w:t>
            </w: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noProof/>
          <w:lang w:val="sl-SI"/>
        </w:rPr>
        <w:t>Preglednica 1: Kazalniki rezultatov za ESRR in Kohezijski sklad (glede na prednostno os in posebni cilj); uporablja se tudi za prednostno os tehnične pomoči</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6"/>
        <w:gridCol w:w="4363"/>
        <w:gridCol w:w="978"/>
        <w:gridCol w:w="1165"/>
        <w:gridCol w:w="1310"/>
        <w:gridCol w:w="1108"/>
        <w:gridCol w:w="1616"/>
        <w:gridCol w:w="905"/>
        <w:gridCol w:w="914"/>
        <w:gridCol w:w="2035"/>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Merska enota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Kategorija regije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Izhodiščna vrednost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Izhodiščno leto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Ciljna vrednost za leto 2023</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noProof/>
                <w:sz w:val="16"/>
                <w:szCs w:val="16"/>
                <w:lang w:val="sl-SI"/>
              </w:rPr>
              <w:t>Pripombe</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 sredstev iz tujine za financiranje vseh bruto domačih izdatkov za RRD</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8,60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2012</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8,60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Podatki za leto 2017 še niso na voljo.</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Uvrstitev Slovenije nad povprečje EU v Innovation Union Scoreboard</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mesto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12,00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2014</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11,00</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12,00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1.8</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 sredstev v izdatkih javnega sektorja za RRD, ki je financiran iz poslovnega sektorja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odstotek</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9,70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2012</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12,00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Za leto 2017 še ni podatka.</w:t>
            </w: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1"/>
        <w:gridCol w:w="7010"/>
        <w:gridCol w:w="1196"/>
        <w:gridCol w:w="1207"/>
        <w:gridCol w:w="1196"/>
        <w:gridCol w:w="1207"/>
        <w:gridCol w:w="1196"/>
        <w:gridCol w:w="1207"/>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Opisna</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Opisna</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 sredstev iz tujine za financiranje vseh bruto domačih izdatkov za RRD</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10,20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8,60</w:t>
            </w: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8,60</w:t>
            </w: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Uvrstitev Slovenije nad povprečje EU v Innovation Union Scoreboard</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12,00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12,00</w:t>
            </w: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12,00</w:t>
            </w: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1.8</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 sredstev v izdatkih javnega sektorja za RRD, ki je financiran iz poslovnega sektorja</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8,50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9,70</w:t>
            </w: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9,70</w:t>
            </w: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5"/>
        <w:gridCol w:w="14025"/>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01</w:t>
            </w:r>
            <w:r w:rsidRPr="0006523B">
              <w:rPr>
                <w:sz w:val="20"/>
                <w:szCs w:val="20"/>
                <w:lang w:val="sl-SI"/>
              </w:rPr>
              <w:t xml:space="preserve"> - </w:t>
            </w:r>
            <w:r w:rsidRPr="0006523B">
              <w:rPr>
                <w:noProof/>
                <w:sz w:val="20"/>
                <w:szCs w:val="20"/>
                <w:lang w:val="sl-SI"/>
              </w:rPr>
              <w:t>Mednarodna konkurenčnost raziskav, inovacij in tehnološkega razvoja v skladu s pametno specializacijo za večjo konkurenčnosti in ozelenitev gospodarstva</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1b</w:t>
            </w:r>
            <w:r w:rsidRPr="0006523B">
              <w:rPr>
                <w:sz w:val="20"/>
                <w:szCs w:val="20"/>
                <w:lang w:val="sl-SI"/>
              </w:rPr>
              <w:t xml:space="preserve"> - </w:t>
            </w:r>
            <w:r w:rsidRPr="0006523B">
              <w:rPr>
                <w:noProof/>
                <w:sz w:val="20"/>
                <w:szCs w:val="20"/>
                <w:lang w:val="sl-SI"/>
              </w:rPr>
              <w:t>Spodbujanje naložb podjetij v raziskave in inovacije ter vzpostavljanje povezav in sinergij med podjetji, centri za raziskave in razvoj ter visokošolskim izobraževalnim sektorjem, zlasti s spodbujanjem naložb na področju razvoja izdelkov in storitev, prenosa tehnologij, socialnih in ekoloških inovacij, aplikacij javnih storitev, spodbujanjem povpraševanja, mreženja, grozdov in odprtih inovacij prek pametne specializacije ter podpiranjem tehnoloških in uporabnih raziskav, pilotnih linij, ukrepov za zgodnje ovrednotenje izdelkov, naprednih proizvodnih zmogljivosti in prve proizvodnje, zlasti na področju ključnih spodbujevalnih tehnologij ter razširjanja tehnologij za splošno rabo</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lang w:val="sl-SI"/>
        </w:rPr>
      </w:pPr>
      <w:bookmarkStart w:id="27" w:name="_Toc256000272"/>
      <w:bookmarkStart w:id="28" w:name="_Toc256000164"/>
      <w:bookmarkStart w:id="29" w:name="_Toc256000051"/>
      <w:r w:rsidRPr="0006523B">
        <w:rPr>
          <w:noProof/>
          <w:lang w:val="sl-SI"/>
        </w:rPr>
        <w:t>Preglednica 3A</w:t>
      </w:r>
      <w:r w:rsidRPr="0006523B">
        <w:rPr>
          <w:lang w:val="sl-SI"/>
        </w:rPr>
        <w:t xml:space="preserve">: </w:t>
      </w:r>
      <w:r w:rsidRPr="0006523B">
        <w:rPr>
          <w:noProof/>
          <w:lang w:val="sl-SI"/>
        </w:rPr>
        <w:t>Skupni kazalniki učinka in kazalniki učinka za posamezni program za ESRR in Kohezijski sklad (glede na prednostno os, prednostno naložbo, razčlenjeni glede na kategorijo regije za ESRR)</w:t>
      </w:r>
      <w:r w:rsidR="009C5874" w:rsidRPr="0006523B">
        <w:rPr>
          <w:lang w:val="sl-SI"/>
        </w:rPr>
        <w:t xml:space="preserve"> - </w:t>
      </w:r>
      <w:r w:rsidR="00F022AC" w:rsidRPr="0006523B">
        <w:rPr>
          <w:noProof/>
          <w:sz w:val="20"/>
          <w:szCs w:val="20"/>
          <w:lang w:val="sl-SI"/>
        </w:rPr>
        <w:t>01</w:t>
      </w:r>
      <w:r w:rsidR="00F022AC" w:rsidRPr="0006523B">
        <w:rPr>
          <w:sz w:val="20"/>
          <w:szCs w:val="20"/>
          <w:lang w:val="sl-SI"/>
        </w:rPr>
        <w:t xml:space="preserve"> / </w:t>
      </w:r>
      <w:r w:rsidR="00F022AC" w:rsidRPr="0006523B">
        <w:rPr>
          <w:noProof/>
          <w:sz w:val="20"/>
          <w:szCs w:val="20"/>
          <w:lang w:val="sl-SI"/>
        </w:rPr>
        <w:t>1b</w:t>
      </w:r>
      <w:bookmarkEnd w:id="27"/>
      <w:bookmarkEnd w:id="28"/>
      <w:bookmarkEnd w:id="29"/>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994"/>
        <w:gridCol w:w="4539"/>
        <w:gridCol w:w="811"/>
        <w:gridCol w:w="1031"/>
        <w:gridCol w:w="1557"/>
        <w:gridCol w:w="1534"/>
        <w:gridCol w:w="1553"/>
        <w:gridCol w:w="754"/>
        <w:gridCol w:w="691"/>
        <w:gridCol w:w="753"/>
        <w:gridCol w:w="790"/>
      </w:tblGrid>
      <w:tr w:rsidR="00A67045" w:rsidRPr="0006523B" w:rsidTr="0047688D">
        <w:trPr>
          <w:tblHeader/>
        </w:trPr>
        <w:tc>
          <w:tcPr>
            <w:tcW w:w="0" w:type="auto"/>
          </w:tcPr>
          <w:p w:rsidR="008C5CFA" w:rsidRPr="0006523B" w:rsidRDefault="000217DD" w:rsidP="00300A01">
            <w:pPr>
              <w:spacing w:before="0" w:after="0"/>
              <w:rPr>
                <w:b/>
                <w:sz w:val="16"/>
                <w:szCs w:val="16"/>
                <w:lang w:val="sl-SI"/>
              </w:rPr>
            </w:pPr>
            <w:r w:rsidRPr="0006523B">
              <w:rPr>
                <w:b/>
                <w:sz w:val="16"/>
                <w:szCs w:val="16"/>
                <w:lang w:val="sl-SI"/>
              </w:rPr>
              <w:t>(1)</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Identifikator</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Kazalnik</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Merska enota</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Kategorija regije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moški</w:t>
            </w:r>
          </w:p>
        </w:tc>
        <w:tc>
          <w:tcPr>
            <w:tcW w:w="0" w:type="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Moški</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Pripombe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Število podjetij, ki prejmejo podporo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Podjetja</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8,00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Število podjetij, ki prejmejo podporo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Podjetja</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770,00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Število podjetij, ki prejmejo nepovratna sredstva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Podjetja</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8,00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Število podjetij, ki prejmejo nepovratna sredstva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Podjetja</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221,00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Število podjetij, ki prejmejo finančno podporo, ki niso nepovratna sredstva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Podjetja</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Število podjetij, ki prejmejo finančno podporo, ki niso nepovratna sredstva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Podjetja</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549,00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CO28</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Raziskave in inovacije: Število podjetij, podprtih za uvedbo izdelkov, ki so novi na trgu</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Podjetja</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8,00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CO28</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Raziskave in inovacije: Število podjetij, podprtih za uvedbo izdelkov, ki so novi na trgu</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Podjetja</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141,00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vzpostavljenih razvojnih partnerstev</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9,00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vzpostavljenih razvojnih partnerstev</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9,00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1.6</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vzpostavljenih mednarodnih razvojnih partnerstev</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4,00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1.6</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vzpostavljenih mednarodnih razvojnih partnerstev</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4,00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podprtih demonstracijskih projektov za predstavitev, testiranje novih rešitev za neposredno uporabo v praksi in demonstracijo uporabe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16,00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podprtih demonstracijskih projektov za predstavitev, testiranje novih rešitev za neposredno uporabo v praksi in demonstracijo uporabe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16,00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7,00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bl>
    <w:p w:rsidR="008C5CFA" w:rsidRPr="0006523B" w:rsidRDefault="000217DD" w:rsidP="00300A01">
      <w:pPr>
        <w:spacing w:before="0" w:after="0"/>
        <w:rPr>
          <w:lang w:val="sl-SI"/>
        </w:rPr>
      </w:pPr>
      <w:r w:rsidRPr="0006523B">
        <w:rPr>
          <w:noProof/>
          <w:lang w:val="sl-SI"/>
        </w:rPr>
        <w:t>(1) S=Zbirna vrednost – učinki, ki morajo izhajati iz izbranih operacij [napoved predložijo upravičenci], F=Zbirna vrednost – učinki, ki izhajajo iz operacij [dejanski dosežek]</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994"/>
        <w:gridCol w:w="6591"/>
        <w:gridCol w:w="846"/>
        <w:gridCol w:w="783"/>
        <w:gridCol w:w="845"/>
        <w:gridCol w:w="846"/>
        <w:gridCol w:w="783"/>
        <w:gridCol w:w="845"/>
        <w:gridCol w:w="846"/>
        <w:gridCol w:w="783"/>
        <w:gridCol w:w="845"/>
      </w:tblGrid>
      <w:tr w:rsidR="00A67045" w:rsidRPr="0006523B" w:rsidTr="0047688D">
        <w:trPr>
          <w:tblHeader/>
        </w:trPr>
        <w:tc>
          <w:tcPr>
            <w:tcW w:w="0" w:type="auto"/>
          </w:tcPr>
          <w:p w:rsidR="008C5CFA" w:rsidRPr="0006523B" w:rsidRDefault="000217DD" w:rsidP="00300A01">
            <w:pPr>
              <w:spacing w:before="0" w:after="0"/>
              <w:rPr>
                <w:b/>
                <w:sz w:val="16"/>
                <w:szCs w:val="16"/>
                <w:lang w:val="sl-SI"/>
              </w:rPr>
            </w:pPr>
            <w:r w:rsidRPr="0006523B">
              <w:rPr>
                <w:b/>
                <w:sz w:val="16"/>
                <w:szCs w:val="16"/>
                <w:lang w:val="sl-SI"/>
              </w:rPr>
              <w:t>(1)</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Identifikator</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Kazalnik</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Skupaj</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Moški</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Ženske</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Skupaj</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Moški</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Moški</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Ženske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Število podjetij, ki prejmejo podporo</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Število podjetij, ki prejmejo podporo</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44,00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Število podjetij, ki prejmejo nepovratna sredstva</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Število podjetij, ki prejmejo nepovratna sredstva</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44,00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lastRenderedPageBreak/>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Število podjetij, ki prejmejo finančno podporo, ki niso nepovratna sredstva</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Število podjetij, ki prejmejo finančno podporo, ki niso nepovratna sredstva</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CO28</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Raziskave in inovacije: Število podjetij, podprtih za uvedbo izdelkov, ki so novi na trgu</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CO28</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Raziskave in inovacije: Število podjetij, podprtih za uvedbo izdelkov, ki so novi na trgu</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44,00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vzpostavljenih razvojnih partnerstev</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vzpostavljenih razvojnih partnerstev</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1.6</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vzpostavljenih mednarodnih razvojnih partnerstev</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1.6</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vzpostavljenih mednarodnih razvojnih partnerstev</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podprtih demonstracijskih projektov za predstavitev, testiranje novih rešitev za neposredno uporabo v praksi in demonstracijo uporabe</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podprtih demonstracijskih projektov za predstavitev, testiranje novih rešitev za neposredno uporabo v praksi in demonstracijo uporabe</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5"/>
        <w:gridCol w:w="14025"/>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01</w:t>
            </w:r>
            <w:r w:rsidRPr="0006523B">
              <w:rPr>
                <w:sz w:val="20"/>
                <w:szCs w:val="20"/>
                <w:lang w:val="sl-SI"/>
              </w:rPr>
              <w:t xml:space="preserve"> - </w:t>
            </w:r>
            <w:r w:rsidRPr="0006523B">
              <w:rPr>
                <w:noProof/>
                <w:sz w:val="20"/>
                <w:szCs w:val="20"/>
                <w:lang w:val="sl-SI"/>
              </w:rPr>
              <w:t>Mednarodna konkurenčnost raziskav, inovacij in tehnološkega razvoja v skladu s pametno specializacijo za večjo konkurenčnosti in ozelenitev gospodarstva</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1b</w:t>
            </w:r>
            <w:r w:rsidRPr="0006523B">
              <w:rPr>
                <w:sz w:val="20"/>
                <w:szCs w:val="20"/>
                <w:lang w:val="sl-SI"/>
              </w:rPr>
              <w:t xml:space="preserve"> - </w:t>
            </w:r>
            <w:r w:rsidRPr="0006523B">
              <w:rPr>
                <w:noProof/>
                <w:sz w:val="20"/>
                <w:szCs w:val="20"/>
                <w:lang w:val="sl-SI"/>
              </w:rPr>
              <w:t>Spodbujanje naložb podjetij v raziskave in inovacije ter vzpostavljanje povezav in sinergij med podjetji, centri za raziskave in razvoj ter visokošolskim izobraževalnim sektorjem, zlasti s spodbujanjem naložb na področju razvoja izdelkov in storitev, prenosa tehnologij, socialnih in ekoloških inovacij, aplikacij javnih storitev, spodbujanjem povpraševanja, mreženja, grozdov in odprtih inovacij prek pametne specializacije ter podpiranjem tehnoloških in uporabnih raziskav, pilotnih linij, ukrepov za zgodnje ovrednotenje izdelkov, naprednih proizvodnih zmogljivosti in prve proizvodnje, zlasti na področju ključnih spodbujevalnih tehnologij ter razširjanja tehnologij za splošno rabo</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Posebni cilj</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w:t>
            </w:r>
            <w:r w:rsidRPr="0006523B">
              <w:rPr>
                <w:sz w:val="20"/>
                <w:szCs w:val="20"/>
                <w:lang w:val="sl-SI"/>
              </w:rPr>
              <w:t xml:space="preserve"> - </w:t>
            </w:r>
            <w:r w:rsidRPr="0006523B">
              <w:rPr>
                <w:noProof/>
                <w:sz w:val="20"/>
                <w:szCs w:val="20"/>
                <w:lang w:val="sl-SI"/>
              </w:rPr>
              <w:t>Povečan delež inovacijsko aktivnih podjetij</w:t>
            </w: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noProof/>
          <w:lang w:val="sl-SI"/>
        </w:rPr>
        <w:t>Preglednica 1: Kazalniki rezultatov za ESRR in Kohezijski sklad (glede na prednostno os in posebni cilj); uporablja se tudi za prednostno os tehnične pomoči</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6"/>
        <w:gridCol w:w="4010"/>
        <w:gridCol w:w="920"/>
        <w:gridCol w:w="1126"/>
        <w:gridCol w:w="1252"/>
        <w:gridCol w:w="1081"/>
        <w:gridCol w:w="1494"/>
        <w:gridCol w:w="869"/>
        <w:gridCol w:w="878"/>
        <w:gridCol w:w="2764"/>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Merska enota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Kategorija regije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Izhodiščna vrednost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Izhodiščno leto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Ciljna vrednost za leto 2023</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noProof/>
                <w:sz w:val="16"/>
                <w:szCs w:val="16"/>
                <w:lang w:val="sl-SI"/>
              </w:rPr>
              <w:t>Pripombe</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 sredstev gospodarskih družb za financiranje raziskovalno razvojnih dejavnosti, v BDP</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1,60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2012</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Podatka za poročanje o kazalniku rezultata za leto 2017 še ni.</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 inovacijsko aktivnih podjetij</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46,50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2012</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55,00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O kazalniku se poroča na dve leti.</w:t>
            </w: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7"/>
        <w:gridCol w:w="7114"/>
        <w:gridCol w:w="1181"/>
        <w:gridCol w:w="1192"/>
        <w:gridCol w:w="1181"/>
        <w:gridCol w:w="1192"/>
        <w:gridCol w:w="1181"/>
        <w:gridCol w:w="1192"/>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Opisna</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Opisna</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 sredstev gospodarskih družb za financiranje raziskovalno razvojnih dejavnosti, v BDP</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1,61</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1,76</w:t>
            </w: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1,76</w:t>
            </w: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 inovacijsko aktivnih podjetij</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39,80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46,50</w:t>
            </w: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2"/>
        <w:gridCol w:w="13598"/>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02</w:t>
            </w:r>
            <w:r w:rsidRPr="0006523B">
              <w:rPr>
                <w:sz w:val="20"/>
                <w:szCs w:val="20"/>
                <w:lang w:val="sl-SI"/>
              </w:rPr>
              <w:t xml:space="preserve"> - </w:t>
            </w:r>
            <w:r w:rsidRPr="0006523B">
              <w:rPr>
                <w:noProof/>
                <w:sz w:val="20"/>
                <w:szCs w:val="20"/>
                <w:lang w:val="sl-SI"/>
              </w:rPr>
              <w:t>Povečanje dostopnosti do informacijsko komunikacijskih tehnologij ter njihove uporabe in kakovosti</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2a</w:t>
            </w:r>
            <w:r w:rsidRPr="0006523B">
              <w:rPr>
                <w:sz w:val="20"/>
                <w:szCs w:val="20"/>
                <w:lang w:val="sl-SI"/>
              </w:rPr>
              <w:t xml:space="preserve"> - </w:t>
            </w:r>
            <w:r w:rsidRPr="0006523B">
              <w:rPr>
                <w:noProof/>
                <w:sz w:val="20"/>
                <w:szCs w:val="20"/>
                <w:lang w:val="sl-SI"/>
              </w:rPr>
              <w:t>Širitev širokopasovnih storitev in vzpostavljanje visokohitrostnih omrežij ter podpora prevzemanju nastajajočih tehnologij in omrežij za digitalno gospodarstvo</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lang w:val="sl-SI"/>
        </w:rPr>
      </w:pPr>
      <w:bookmarkStart w:id="30" w:name="_Toc256000273"/>
      <w:bookmarkStart w:id="31" w:name="_Toc256000165"/>
      <w:bookmarkStart w:id="32" w:name="_Toc256000052"/>
      <w:r w:rsidRPr="0006523B">
        <w:rPr>
          <w:noProof/>
          <w:lang w:val="sl-SI"/>
        </w:rPr>
        <w:t>Preglednica 3A</w:t>
      </w:r>
      <w:r w:rsidRPr="0006523B">
        <w:rPr>
          <w:lang w:val="sl-SI"/>
        </w:rPr>
        <w:t xml:space="preserve">: </w:t>
      </w:r>
      <w:r w:rsidRPr="0006523B">
        <w:rPr>
          <w:noProof/>
          <w:lang w:val="sl-SI"/>
        </w:rPr>
        <w:t>Skupni kazalniki učinka in kazalniki učinka za posamezni program za ESRR in Kohezijski sklad (glede na prednostno os, prednostno naložbo, razčlenjeni glede na kategorijo regije za ESRR)</w:t>
      </w:r>
      <w:r w:rsidR="009C5874" w:rsidRPr="0006523B">
        <w:rPr>
          <w:lang w:val="sl-SI"/>
        </w:rPr>
        <w:t xml:space="preserve"> - </w:t>
      </w:r>
      <w:r w:rsidR="00F022AC" w:rsidRPr="0006523B">
        <w:rPr>
          <w:noProof/>
          <w:sz w:val="20"/>
          <w:szCs w:val="20"/>
          <w:lang w:val="sl-SI"/>
        </w:rPr>
        <w:t>02</w:t>
      </w:r>
      <w:r w:rsidR="00F022AC" w:rsidRPr="0006523B">
        <w:rPr>
          <w:sz w:val="20"/>
          <w:szCs w:val="20"/>
          <w:lang w:val="sl-SI"/>
        </w:rPr>
        <w:t xml:space="preserve"> / </w:t>
      </w:r>
      <w:r w:rsidR="00F022AC" w:rsidRPr="0006523B">
        <w:rPr>
          <w:noProof/>
          <w:sz w:val="20"/>
          <w:szCs w:val="20"/>
          <w:lang w:val="sl-SI"/>
        </w:rPr>
        <w:t>2a</w:t>
      </w:r>
      <w:bookmarkEnd w:id="30"/>
      <w:bookmarkEnd w:id="31"/>
      <w:bookmarkEnd w:id="32"/>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994"/>
        <w:gridCol w:w="4061"/>
        <w:gridCol w:w="1045"/>
        <w:gridCol w:w="1045"/>
        <w:gridCol w:w="1623"/>
        <w:gridCol w:w="1599"/>
        <w:gridCol w:w="1618"/>
        <w:gridCol w:w="765"/>
        <w:gridCol w:w="702"/>
        <w:gridCol w:w="764"/>
        <w:gridCol w:w="790"/>
      </w:tblGrid>
      <w:tr w:rsidR="00A67045" w:rsidRPr="0006523B" w:rsidTr="0047688D">
        <w:trPr>
          <w:tblHeader/>
        </w:trPr>
        <w:tc>
          <w:tcPr>
            <w:tcW w:w="0" w:type="auto"/>
          </w:tcPr>
          <w:p w:rsidR="008C5CFA" w:rsidRPr="0006523B" w:rsidRDefault="000217DD" w:rsidP="00300A01">
            <w:pPr>
              <w:spacing w:before="0" w:after="0"/>
              <w:rPr>
                <w:b/>
                <w:sz w:val="16"/>
                <w:szCs w:val="16"/>
                <w:lang w:val="sl-SI"/>
              </w:rPr>
            </w:pPr>
            <w:r w:rsidRPr="0006523B">
              <w:rPr>
                <w:b/>
                <w:sz w:val="16"/>
                <w:szCs w:val="16"/>
                <w:lang w:val="sl-SI"/>
              </w:rPr>
              <w:t>(1)</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Identifikator</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Kazalnik</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Merska enota</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Kategorija regije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moški</w:t>
            </w:r>
          </w:p>
        </w:tc>
        <w:tc>
          <w:tcPr>
            <w:tcW w:w="0" w:type="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Moški</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Pripombe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CO10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Infrastruktura IKT: Dodatna gospodinjstva, ki imajo širokopasovno povezavo s hitrostjo najmanj 30 Mb/s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Gospodinjstva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Manj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6.746,00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CO10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Infrastruktura IKT: Dodatna gospodinjstva, ki imajo širokopasovno povezavo s hitrostjo najmanj 30 Mb/s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Gospodinjstva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Manj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6.746,00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CO10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Infrastruktura IKT: Dodatna gospodinjstva, ki imajo širokopasovno povezavo s hitrostjo najmanj 30 Mb/s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Gospodinjstva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Bolj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4.168,00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CO10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Infrastruktura IKT: Dodatna gospodinjstva, ki imajo širokopasovno povezavo s hitrostjo najmanj 30 Mb/s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Gospodinjstva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Bolj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4.168,00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novo priključenih gospodinjstev na novo zgrajenih širokopasovnih omrežjih z najmanj 100Mb/s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Manj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6.746,00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novo priključenih gospodinjstev na novo zgrajenih širokopasovnih omrežjih z najmanj 100Mb/s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Manj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6.746,00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novo priključenih gospodinjstev na novo zgrajenih širokopasovnih omrežjih z najmanj 100Mb/s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Bolj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4.168,00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novo priključenih gospodinjstev na novo zgrajenih širokopasovnih omrežjih z najmanj 100Mb/s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Bolj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4.168,00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2.2.b</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lokalnih skupnosti v katerih so se izvedli projekti spodbujanja povpraševanja po storitvah dostopa do  interneta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Manj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35,00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2.2.b</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lokalnih skupnosti v katerih so se izvedli projekti spodbujanja povpraševanja po storitvah dostopa do  interneta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Manj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35,00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2.2.b</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lokalnih skupnosti v katerih so se izvedli projekti spodbujanja povpraševanja po storitvah dostopa do  interneta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Bolj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15,00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2.2.b</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lokalnih skupnosti v katerih so se izvedli projekti spodbujanja povpraševanja po storitvah dostopa do  interneta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Bolj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15,00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bl>
    <w:p w:rsidR="008C5CFA" w:rsidRPr="0006523B" w:rsidRDefault="000217DD" w:rsidP="00300A01">
      <w:pPr>
        <w:spacing w:before="0" w:after="0"/>
        <w:rPr>
          <w:lang w:val="sl-SI"/>
        </w:rPr>
      </w:pPr>
      <w:r w:rsidRPr="0006523B">
        <w:rPr>
          <w:noProof/>
          <w:lang w:val="sl-SI"/>
        </w:rPr>
        <w:t>(1) S=Zbirna vrednost – učinki, ki morajo izhajati iz izbranih operacij [napoved predložijo upravičenci], F=Zbirna vrednost – učinki, ki izhajajo iz operacij [dejanski dosežek]</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995"/>
        <w:gridCol w:w="6247"/>
        <w:gridCol w:w="884"/>
        <w:gridCol w:w="821"/>
        <w:gridCol w:w="883"/>
        <w:gridCol w:w="884"/>
        <w:gridCol w:w="821"/>
        <w:gridCol w:w="883"/>
        <w:gridCol w:w="884"/>
        <w:gridCol w:w="821"/>
        <w:gridCol w:w="883"/>
      </w:tblGrid>
      <w:tr w:rsidR="00A67045" w:rsidRPr="0006523B" w:rsidTr="0047688D">
        <w:trPr>
          <w:tblHeader/>
        </w:trPr>
        <w:tc>
          <w:tcPr>
            <w:tcW w:w="0" w:type="auto"/>
          </w:tcPr>
          <w:p w:rsidR="008C5CFA" w:rsidRPr="0006523B" w:rsidRDefault="000217DD" w:rsidP="00300A01">
            <w:pPr>
              <w:spacing w:before="0" w:after="0"/>
              <w:rPr>
                <w:b/>
                <w:sz w:val="16"/>
                <w:szCs w:val="16"/>
                <w:lang w:val="sl-SI"/>
              </w:rPr>
            </w:pPr>
            <w:r w:rsidRPr="0006523B">
              <w:rPr>
                <w:b/>
                <w:sz w:val="16"/>
                <w:szCs w:val="16"/>
                <w:lang w:val="sl-SI"/>
              </w:rPr>
              <w:t>(1)</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Identifikator</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Kazalnik</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Skupaj</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Moški</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Ženske</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Skupaj</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Moški</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Moški</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Ženske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CO10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Infrastruktura IKT: Dodatna gospodinjstva, ki imajo širokopasovno povezavo s hitrostjo najmanj 30 Mb/s</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CO10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Infrastruktura IKT: Dodatna gospodinjstva, ki imajo širokopasovno povezavo s hitrostjo najmanj 30 Mb/s</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CO10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Infrastruktura IKT: Dodatna gospodinjstva, ki imajo širokopasovno povezavo s hitrostjo najmanj 30 Mb/s</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CO10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Infrastruktura IKT: Dodatna gospodinjstva, ki imajo širokopasovno povezavo s hitrostjo najmanj 30 Mb/s</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novo priključenih gospodinjstev na novo zgrajenih širokopasovnih omrežjih z najmanj 100Mb/s</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lastRenderedPageBreak/>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novo priključenih gospodinjstev na novo zgrajenih širokopasovnih omrežjih z najmanj 100Mb/s</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novo priključenih gospodinjstev na novo zgrajenih širokopasovnih omrežjih z najmanj 100Mb/s</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novo priključenih gospodinjstev na novo zgrajenih širokopasovnih omrežjih z najmanj 100Mb/s</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2.2.b</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lokalnih skupnosti v katerih so se izvedli projekti spodbujanja povpraševanja po storitvah dostopa do  interneta</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2.2.b</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lokalnih skupnosti v katerih so se izvedli projekti spodbujanja povpraševanja po storitvah dostopa do  interneta</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2.2.b</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lokalnih skupnosti v katerih so se izvedli projekti spodbujanja povpraševanja po storitvah dostopa do  interneta</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2.2.b</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lokalnih skupnosti v katerih so se izvedli projekti spodbujanja povpraševanja po storitvah dostopa do  interneta</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1"/>
        <w:gridCol w:w="13689"/>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02</w:t>
            </w:r>
            <w:r w:rsidRPr="0006523B">
              <w:rPr>
                <w:sz w:val="20"/>
                <w:szCs w:val="20"/>
                <w:lang w:val="sl-SI"/>
              </w:rPr>
              <w:t xml:space="preserve"> - </w:t>
            </w:r>
            <w:r w:rsidRPr="0006523B">
              <w:rPr>
                <w:noProof/>
                <w:sz w:val="20"/>
                <w:szCs w:val="20"/>
                <w:lang w:val="sl-SI"/>
              </w:rPr>
              <w:t>Povečanje dostopnosti do informacijsko komunikacijskih tehnologij ter njihove uporabe in kakovosti</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2a</w:t>
            </w:r>
            <w:r w:rsidRPr="0006523B">
              <w:rPr>
                <w:sz w:val="20"/>
                <w:szCs w:val="20"/>
                <w:lang w:val="sl-SI"/>
              </w:rPr>
              <w:t xml:space="preserve"> - </w:t>
            </w:r>
            <w:r w:rsidRPr="0006523B">
              <w:rPr>
                <w:noProof/>
                <w:sz w:val="20"/>
                <w:szCs w:val="20"/>
                <w:lang w:val="sl-SI"/>
              </w:rPr>
              <w:t>Širitev širokopasovnih storitev in vzpostavljanje visokohitrostnih omrežij ter podpora prevzemanju nastajajočih tehnologij in omrežij za digitalno gospodarstvo</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Posebni cilj</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02</w:t>
            </w:r>
            <w:r w:rsidRPr="0006523B">
              <w:rPr>
                <w:sz w:val="20"/>
                <w:szCs w:val="20"/>
                <w:lang w:val="sl-SI"/>
              </w:rPr>
              <w:t xml:space="preserve"> - </w:t>
            </w:r>
            <w:r w:rsidRPr="0006523B">
              <w:rPr>
                <w:noProof/>
                <w:sz w:val="20"/>
                <w:szCs w:val="20"/>
                <w:lang w:val="sl-SI"/>
              </w:rPr>
              <w:t>Dostop  do širokopasovnih elektronskih komunikacijskih storitev na  območjih, kjer širokopasovna infrastruktura še ni zgrajena in kjer hkrati ni tržnega interesa za njeno gradnjo</w:t>
            </w: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noProof/>
          <w:lang w:val="sl-SI"/>
        </w:rPr>
        <w:t>Preglednica 1: Kazalniki rezultatov za ESRR in Kohezijski sklad (glede na prednostno os in posebni cilj); uporablja se tudi za prednostno os tehnične pomoči</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
        <w:gridCol w:w="3864"/>
        <w:gridCol w:w="1136"/>
        <w:gridCol w:w="1360"/>
        <w:gridCol w:w="1575"/>
        <w:gridCol w:w="1257"/>
        <w:gridCol w:w="2120"/>
        <w:gridCol w:w="1071"/>
        <w:gridCol w:w="1081"/>
        <w:gridCol w:w="880"/>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Merska enota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Kategorija regije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Izhodiščna vrednost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Izhodiščno leto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Ciljna vrednost za leto 2023</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noProof/>
                <w:sz w:val="16"/>
                <w:szCs w:val="16"/>
                <w:lang w:val="sl-SI"/>
              </w:rPr>
              <w:t>Pripombe</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Penetracija širokopasovnega dostopa hitrosti 100Mb/s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3,05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2014</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70,00</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3,05</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2"/>
        <w:gridCol w:w="5229"/>
        <w:gridCol w:w="1450"/>
        <w:gridCol w:w="1463"/>
        <w:gridCol w:w="1450"/>
        <w:gridCol w:w="1463"/>
        <w:gridCol w:w="1450"/>
        <w:gridCol w:w="1463"/>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Opisna</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Opisna</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Penetracija širokopasovnega dostopa hitrosti 100Mb/s</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3,05</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3,05</w:t>
            </w: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3,05</w:t>
            </w: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1"/>
        <w:gridCol w:w="12789"/>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02</w:t>
            </w:r>
            <w:r w:rsidRPr="0006523B">
              <w:rPr>
                <w:sz w:val="20"/>
                <w:szCs w:val="20"/>
                <w:lang w:val="sl-SI"/>
              </w:rPr>
              <w:t xml:space="preserve"> - </w:t>
            </w:r>
            <w:r w:rsidRPr="0006523B">
              <w:rPr>
                <w:noProof/>
                <w:sz w:val="20"/>
                <w:szCs w:val="20"/>
                <w:lang w:val="sl-SI"/>
              </w:rPr>
              <w:t>Povečanje dostopnosti do informacijsko komunikacijskih tehnologij ter njihove uporabe in kakovosti</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2c</w:t>
            </w:r>
            <w:r w:rsidRPr="0006523B">
              <w:rPr>
                <w:sz w:val="20"/>
                <w:szCs w:val="20"/>
                <w:lang w:val="sl-SI"/>
              </w:rPr>
              <w:t xml:space="preserve"> - </w:t>
            </w:r>
            <w:r w:rsidRPr="0006523B">
              <w:rPr>
                <w:noProof/>
                <w:sz w:val="20"/>
                <w:szCs w:val="20"/>
                <w:lang w:val="sl-SI"/>
              </w:rPr>
              <w:t>Krepitev aplikacij IKT za e-upravo, e-učenje, e-vključenost, e-kulturo in e-zdravje</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lang w:val="sl-SI"/>
        </w:rPr>
      </w:pPr>
      <w:bookmarkStart w:id="33" w:name="_Toc256000274"/>
      <w:bookmarkStart w:id="34" w:name="_Toc256000166"/>
      <w:bookmarkStart w:id="35" w:name="_Toc256000053"/>
      <w:r w:rsidRPr="0006523B">
        <w:rPr>
          <w:noProof/>
          <w:lang w:val="sl-SI"/>
        </w:rPr>
        <w:t>Preglednica 3A</w:t>
      </w:r>
      <w:r w:rsidRPr="0006523B">
        <w:rPr>
          <w:lang w:val="sl-SI"/>
        </w:rPr>
        <w:t xml:space="preserve">: </w:t>
      </w:r>
      <w:r w:rsidRPr="0006523B">
        <w:rPr>
          <w:noProof/>
          <w:lang w:val="sl-SI"/>
        </w:rPr>
        <w:t>Skupni kazalniki učinka in kazalniki učinka za posamezni program za ESRR in Kohezijski sklad (glede na prednostno os, prednostno naložbo, razčlenjeni glede na kategorijo regije za ESRR)</w:t>
      </w:r>
      <w:r w:rsidR="009C5874" w:rsidRPr="0006523B">
        <w:rPr>
          <w:lang w:val="sl-SI"/>
        </w:rPr>
        <w:t xml:space="preserve"> - </w:t>
      </w:r>
      <w:r w:rsidR="00F022AC" w:rsidRPr="0006523B">
        <w:rPr>
          <w:noProof/>
          <w:sz w:val="20"/>
          <w:szCs w:val="20"/>
          <w:lang w:val="sl-SI"/>
        </w:rPr>
        <w:t>02</w:t>
      </w:r>
      <w:r w:rsidR="00F022AC" w:rsidRPr="0006523B">
        <w:rPr>
          <w:sz w:val="20"/>
          <w:szCs w:val="20"/>
          <w:lang w:val="sl-SI"/>
        </w:rPr>
        <w:t xml:space="preserve"> / </w:t>
      </w:r>
      <w:r w:rsidR="00F022AC" w:rsidRPr="0006523B">
        <w:rPr>
          <w:noProof/>
          <w:sz w:val="20"/>
          <w:szCs w:val="20"/>
          <w:lang w:val="sl-SI"/>
        </w:rPr>
        <w:t>2c</w:t>
      </w:r>
      <w:bookmarkEnd w:id="33"/>
      <w:bookmarkEnd w:id="34"/>
      <w:bookmarkEnd w:id="35"/>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994"/>
        <w:gridCol w:w="3822"/>
        <w:gridCol w:w="1339"/>
        <w:gridCol w:w="963"/>
        <w:gridCol w:w="1232"/>
        <w:gridCol w:w="1218"/>
        <w:gridCol w:w="1230"/>
        <w:gridCol w:w="696"/>
        <w:gridCol w:w="633"/>
        <w:gridCol w:w="695"/>
        <w:gridCol w:w="2185"/>
      </w:tblGrid>
      <w:tr w:rsidR="00A67045" w:rsidRPr="0006523B" w:rsidTr="0047688D">
        <w:trPr>
          <w:tblHeader/>
        </w:trPr>
        <w:tc>
          <w:tcPr>
            <w:tcW w:w="0" w:type="auto"/>
          </w:tcPr>
          <w:p w:rsidR="008C5CFA" w:rsidRPr="0006523B" w:rsidRDefault="000217DD" w:rsidP="00300A01">
            <w:pPr>
              <w:spacing w:before="0" w:after="0"/>
              <w:rPr>
                <w:b/>
                <w:sz w:val="16"/>
                <w:szCs w:val="16"/>
                <w:lang w:val="sl-SI"/>
              </w:rPr>
            </w:pPr>
            <w:r w:rsidRPr="0006523B">
              <w:rPr>
                <w:b/>
                <w:sz w:val="16"/>
                <w:szCs w:val="16"/>
                <w:lang w:val="sl-SI"/>
              </w:rPr>
              <w:t>(1)</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Identifikator</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Kazalnik</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Merska enota</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Kategorija regije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moški</w:t>
            </w:r>
          </w:p>
        </w:tc>
        <w:tc>
          <w:tcPr>
            <w:tcW w:w="0" w:type="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Moški</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Pripombe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vključenih upravljavcev zbirk podatkov v program projektov eProstor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vključenih upravljavcev zbirk</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Odločitev o podpori eProstor je bila izdana avgusta 2016 in rezultati še niso merljivi.</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vključenih upravljavcev zbirk podatkov v program projektov eProstor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vključenih upravljavcev zbirk</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Odločitev o podpori za projekt eProstor je bila izdana avgusta 2016 in rezultati še niso merljivi.</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e-storitev za občane, poslovne subjekte in javno upravo na področju prostorskega načrtovanja, graditve objektov in evidentiranja nepremičnin v okviru programa projektov eProstor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e-storitev</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13,00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Projekti, ki bodo prispevali k doseganju tega kazalnika se še ne izvajajo.</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e-storitev za občane, poslovne subjekte in javno upravo na področju prostorskega načrtovanja, graditve objektov in evidentiranja nepremičnin v okviru programa projektov eProstor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e-storitev</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13,00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13,00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2.6</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arhivskih elaboratov zemljiškega katastra v digitalni obliki</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9,00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6,70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2.6</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arhivskih elaboratov zemljiškega katastra v digitalni obliki</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9,00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9,00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Povprečno število vseh sprejetih in uvejavljenih občinskih prostorskih aktov na leto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Povprečno število vseh sprejetih in uvejavljenih občinskih prostorskih aktov na leto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bl>
    <w:p w:rsidR="008C5CFA" w:rsidRPr="0006523B" w:rsidRDefault="000217DD" w:rsidP="00300A01">
      <w:pPr>
        <w:spacing w:before="0" w:after="0"/>
        <w:rPr>
          <w:lang w:val="sl-SI"/>
        </w:rPr>
      </w:pPr>
      <w:r w:rsidRPr="0006523B">
        <w:rPr>
          <w:noProof/>
          <w:lang w:val="sl-SI"/>
        </w:rPr>
        <w:t>(1) S=Zbirna vrednost – učinki, ki morajo izhajati iz izbranih operacij [napoved predložijo upravičenci], F=Zbirna vrednost – učinki, ki izhajajo iz operacij [dejanski dosežek]</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994"/>
        <w:gridCol w:w="7014"/>
        <w:gridCol w:w="799"/>
        <w:gridCol w:w="736"/>
        <w:gridCol w:w="798"/>
        <w:gridCol w:w="799"/>
        <w:gridCol w:w="736"/>
        <w:gridCol w:w="798"/>
        <w:gridCol w:w="799"/>
        <w:gridCol w:w="736"/>
        <w:gridCol w:w="798"/>
      </w:tblGrid>
      <w:tr w:rsidR="00A67045" w:rsidRPr="0006523B" w:rsidTr="0047688D">
        <w:trPr>
          <w:tblHeader/>
        </w:trPr>
        <w:tc>
          <w:tcPr>
            <w:tcW w:w="0" w:type="auto"/>
          </w:tcPr>
          <w:p w:rsidR="008C5CFA" w:rsidRPr="0006523B" w:rsidRDefault="000217DD" w:rsidP="00300A01">
            <w:pPr>
              <w:spacing w:before="0" w:after="0"/>
              <w:rPr>
                <w:b/>
                <w:sz w:val="16"/>
                <w:szCs w:val="16"/>
                <w:lang w:val="sl-SI"/>
              </w:rPr>
            </w:pPr>
            <w:r w:rsidRPr="0006523B">
              <w:rPr>
                <w:b/>
                <w:sz w:val="16"/>
                <w:szCs w:val="16"/>
                <w:lang w:val="sl-SI"/>
              </w:rPr>
              <w:t>(1)</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Identifikator</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Kazalnik</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Skupaj</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Moški</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Ženske</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Skupaj</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Moški</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Moški</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Ženske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vključenih upravljavcev zbirk podatkov v program projektov eProstor</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vključenih upravljavcev zbirk podatkov v program projektov eProstor</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e-storitev za občane, poslovne subjekte in javno upravo na področju prostorskega načrtovanja, graditve objektov in evidentiranja nepremičnin v okviru programa projektov eProstor</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e-storitev za občane, poslovne subjekte in javno upravo na področju prostorskega načrtovanja, graditve objektov in evidentiranja nepremičnin v okviru programa projektov eProstor</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2.6</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arhivskih elaboratov zemljiškega katastra v digitalni obliki</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2.6</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arhivskih elaboratov zemljiškega katastra v digitalni obliki</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Povprečno število vseh sprejetih in uvejavljenih občinskih prostorskih aktov na leto</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Povprečno število vseh sprejetih in uvejavljenih občinskih prostorskih aktov na leto</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0"/>
        <w:gridCol w:w="12930"/>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02</w:t>
            </w:r>
            <w:r w:rsidRPr="0006523B">
              <w:rPr>
                <w:sz w:val="20"/>
                <w:szCs w:val="20"/>
                <w:lang w:val="sl-SI"/>
              </w:rPr>
              <w:t xml:space="preserve"> - </w:t>
            </w:r>
            <w:r w:rsidRPr="0006523B">
              <w:rPr>
                <w:noProof/>
                <w:sz w:val="20"/>
                <w:szCs w:val="20"/>
                <w:lang w:val="sl-SI"/>
              </w:rPr>
              <w:t>Povečanje dostopnosti do informacijsko komunikacijskih tehnologij ter njihove uporabe in kakovosti</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2c</w:t>
            </w:r>
            <w:r w:rsidRPr="0006523B">
              <w:rPr>
                <w:sz w:val="20"/>
                <w:szCs w:val="20"/>
                <w:lang w:val="sl-SI"/>
              </w:rPr>
              <w:t xml:space="preserve"> - </w:t>
            </w:r>
            <w:r w:rsidRPr="0006523B">
              <w:rPr>
                <w:noProof/>
                <w:sz w:val="20"/>
                <w:szCs w:val="20"/>
                <w:lang w:val="sl-SI"/>
              </w:rPr>
              <w:t>Krepitev aplikacij IKT za e-upravo, e-učenje, e-vključenost, e-kulturo in e-zdravje</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Posebni cilj</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w:t>
            </w:r>
            <w:r w:rsidRPr="0006523B">
              <w:rPr>
                <w:sz w:val="20"/>
                <w:szCs w:val="20"/>
                <w:lang w:val="sl-SI"/>
              </w:rPr>
              <w:t xml:space="preserve"> - </w:t>
            </w:r>
            <w:r w:rsidRPr="0006523B">
              <w:rPr>
                <w:noProof/>
                <w:sz w:val="20"/>
                <w:szCs w:val="20"/>
                <w:lang w:val="sl-SI"/>
              </w:rPr>
              <w:t>Večja transparentnost in učinkovitost pri urejanju prostora, graditvi objektov in upravljanja z nepremičninami</w:t>
            </w: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noProof/>
          <w:lang w:val="sl-SI"/>
        </w:rPr>
        <w:t>Preglednica 1: Kazalniki rezultatov za ESRR in Kohezijski sklad (glede na prednostno os in posebni cilj); uporablja se tudi za prednostno os tehnične pomoči</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
        <w:gridCol w:w="4991"/>
        <w:gridCol w:w="845"/>
        <w:gridCol w:w="1048"/>
        <w:gridCol w:w="1138"/>
        <w:gridCol w:w="1027"/>
        <w:gridCol w:w="1252"/>
        <w:gridCol w:w="800"/>
        <w:gridCol w:w="809"/>
        <w:gridCol w:w="2483"/>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Merska enota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Kategorija regije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Izhodiščna vrednost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Izhodiščno leto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Ciljna vrednost za leto 2023</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noProof/>
                <w:sz w:val="16"/>
                <w:szCs w:val="16"/>
                <w:lang w:val="sl-SI"/>
              </w:rPr>
              <w:t>Pripombe</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 vzpostavljene informacijske infrastrukture za občane, podjetja in javno upravo na področju prostorskega načrtovanja, graditve objektov in evidentiranja nepremičnin</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11,00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2014</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80,00</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11,00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Odločitev o podpori je bila izdana avgusta 2016 in rezultati še niso merljivi.</w:t>
            </w: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6"/>
        <w:gridCol w:w="8759"/>
        <w:gridCol w:w="934"/>
        <w:gridCol w:w="943"/>
        <w:gridCol w:w="935"/>
        <w:gridCol w:w="944"/>
        <w:gridCol w:w="935"/>
        <w:gridCol w:w="944"/>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Opisna</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Opisna</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 vzpostavljene informacijske infrastrukture za občane, podjetja in javno upravo na področju prostorskega načrtovanja, graditve objektov in evidentiranja nepremičnin</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11,00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11,00</w:t>
            </w: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11,00</w:t>
            </w: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9"/>
        <w:gridCol w:w="13671"/>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03</w:t>
            </w:r>
            <w:r w:rsidRPr="0006523B">
              <w:rPr>
                <w:sz w:val="20"/>
                <w:szCs w:val="20"/>
                <w:lang w:val="sl-SI"/>
              </w:rPr>
              <w:t xml:space="preserve"> - </w:t>
            </w:r>
            <w:r w:rsidRPr="0006523B">
              <w:rPr>
                <w:noProof/>
                <w:sz w:val="20"/>
                <w:szCs w:val="20"/>
                <w:lang w:val="sl-SI"/>
              </w:rPr>
              <w:t>Dinamično in konkurenčno podjetništvo za zeleno gospodarsko rast</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3a</w:t>
            </w:r>
            <w:r w:rsidRPr="0006523B">
              <w:rPr>
                <w:sz w:val="20"/>
                <w:szCs w:val="20"/>
                <w:lang w:val="sl-SI"/>
              </w:rPr>
              <w:t xml:space="preserve"> - </w:t>
            </w:r>
            <w:r w:rsidRPr="0006523B">
              <w:rPr>
                <w:noProof/>
                <w:sz w:val="20"/>
                <w:szCs w:val="20"/>
                <w:lang w:val="sl-SI"/>
              </w:rPr>
              <w:t>Spodbujanje podjetništva, zlasti z enostavnejšim izkoriščanjem novih idej v gospodarstvu in pospeševanjem ustanavljanja novih podjetij, tudi prek podjetniških inkubatorjev</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lang w:val="sl-SI"/>
        </w:rPr>
      </w:pPr>
      <w:bookmarkStart w:id="36" w:name="_Toc256000275"/>
      <w:bookmarkStart w:id="37" w:name="_Toc256000167"/>
      <w:bookmarkStart w:id="38" w:name="_Toc256000054"/>
      <w:r w:rsidRPr="0006523B">
        <w:rPr>
          <w:noProof/>
          <w:lang w:val="sl-SI"/>
        </w:rPr>
        <w:t>Preglednica 3A</w:t>
      </w:r>
      <w:r w:rsidRPr="0006523B">
        <w:rPr>
          <w:lang w:val="sl-SI"/>
        </w:rPr>
        <w:t xml:space="preserve">: </w:t>
      </w:r>
      <w:r w:rsidRPr="0006523B">
        <w:rPr>
          <w:noProof/>
          <w:lang w:val="sl-SI"/>
        </w:rPr>
        <w:t>Skupni kazalniki učinka in kazalniki učinka za posamezni program za ESRR in Kohezijski sklad (glede na prednostno os, prednostno naložbo, razčlenjeni glede na kategorijo regije za ESRR)</w:t>
      </w:r>
      <w:r w:rsidR="009C5874" w:rsidRPr="0006523B">
        <w:rPr>
          <w:lang w:val="sl-SI"/>
        </w:rPr>
        <w:t xml:space="preserve"> - </w:t>
      </w:r>
      <w:r w:rsidR="00F022AC" w:rsidRPr="0006523B">
        <w:rPr>
          <w:noProof/>
          <w:sz w:val="20"/>
          <w:szCs w:val="20"/>
          <w:lang w:val="sl-SI"/>
        </w:rPr>
        <w:t>03</w:t>
      </w:r>
      <w:r w:rsidR="00F022AC" w:rsidRPr="0006523B">
        <w:rPr>
          <w:sz w:val="20"/>
          <w:szCs w:val="20"/>
          <w:lang w:val="sl-SI"/>
        </w:rPr>
        <w:t xml:space="preserve"> / </w:t>
      </w:r>
      <w:r w:rsidR="00F022AC" w:rsidRPr="0006523B">
        <w:rPr>
          <w:noProof/>
          <w:sz w:val="20"/>
          <w:szCs w:val="20"/>
          <w:lang w:val="sl-SI"/>
        </w:rPr>
        <w:t>3a</w:t>
      </w:r>
      <w:bookmarkEnd w:id="36"/>
      <w:bookmarkEnd w:id="37"/>
      <w:bookmarkEnd w:id="38"/>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994"/>
        <w:gridCol w:w="3894"/>
        <w:gridCol w:w="1374"/>
        <w:gridCol w:w="1008"/>
        <w:gridCol w:w="1707"/>
        <w:gridCol w:w="1430"/>
        <w:gridCol w:w="1446"/>
        <w:gridCol w:w="958"/>
        <w:gridCol w:w="672"/>
        <w:gridCol w:w="734"/>
        <w:gridCol w:w="790"/>
      </w:tblGrid>
      <w:tr w:rsidR="00A67045" w:rsidRPr="0006523B" w:rsidTr="0047688D">
        <w:trPr>
          <w:tblHeader/>
        </w:trPr>
        <w:tc>
          <w:tcPr>
            <w:tcW w:w="0" w:type="auto"/>
          </w:tcPr>
          <w:p w:rsidR="008C5CFA" w:rsidRPr="0006523B" w:rsidRDefault="000217DD" w:rsidP="00300A01">
            <w:pPr>
              <w:spacing w:before="0" w:after="0"/>
              <w:rPr>
                <w:b/>
                <w:sz w:val="16"/>
                <w:szCs w:val="16"/>
                <w:lang w:val="sl-SI"/>
              </w:rPr>
            </w:pPr>
            <w:r w:rsidRPr="0006523B">
              <w:rPr>
                <w:b/>
                <w:sz w:val="16"/>
                <w:szCs w:val="16"/>
                <w:lang w:val="sl-SI"/>
              </w:rPr>
              <w:t>(1)</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Identifikator</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Kazalnik</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Merska enota</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Kategorija regije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moški</w:t>
            </w:r>
          </w:p>
        </w:tc>
        <w:tc>
          <w:tcPr>
            <w:tcW w:w="0" w:type="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Moški</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Pripombe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Število podjetij, ki prejmejo podporo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Podjetja</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712,00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Število podjetij, ki prejmejo podporo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Podjetja</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4.695,00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Število podjetij, ki prejmejo nepovratna sredstva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Podjetja</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1.400,00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190,00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Število podjetij, ki prejmejo nepovratna sredstva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Podjetja</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1.400,00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505,00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Število podjetij, ki prejmejo finančno podporo, ki niso nepovratna sredstva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Podjetja</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3.600,00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Število podjetij, ki prejmejo finančno podporo, ki niso nepovratna sredstva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Podjetja</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3.600,00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3.786,00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Število podjetij, ki prejmejo nefinančno podporo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Podjetja</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522,00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Število podjetij, ki prejmejo nefinančno podporo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Podjetja</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404,00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Število podprtih novih podjetij</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Podjetja</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400,00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37,00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Število podprtih novih podjetij</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Podjetja</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400,00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198,00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CO06</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Zasebne naložbe, ki dopolnjujejo javno podporo podjetjem (nepovratna sredstva)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EUR</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150.000.000,00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6.580.801,00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CO06</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Zasebne naložbe, ki dopolnjujejo javno podporo podjetjem (nepovratna sredstva)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EUR</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150.000.000,00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8.114.474,00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Zasebne naložbe, ki dopolnjujejo javno podporo podjetjem (povratna sredstva)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EUR</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750.000.000,00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Zasebne naložbe, ki dopolnjujejo javno podporo podjetjem (povratna sredstva)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EUR</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750.000.000,00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CO08</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Povečanje zaposlenosti v podprtih podjetjih</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Ekvivalent polnega delovnega časa</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212,00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CO08</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Povečanje zaposlenosti v podprtih podjetjih</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Ekvivalent polnega delovnega časa</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693,00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3.6</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podprtih investicijskih projektov za fizično/poslovno infrastrukturo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35,00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14,00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3.6</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podprtih investicijskih projektov za fizično/poslovno infrastrukturo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35,00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16,00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3.7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podjetij, ki so uvedla ukrepe za učinkovito ravnanje z viri (vključuje ukrepe za povečanje energetske in snovne učinkovitosti)</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33,00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3.7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podjetij, ki so uvedla ukrepe za učinkovito ravnanje z viri (vključuje ukrepe za povečanje energetske in snovne učinkovitosti)</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589,00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3.8</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uporabnikov Enotne poslovne točke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50.000,00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lastRenderedPageBreak/>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3.8</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uporabnikov Enotne poslovne točke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50.000,00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3.9</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novo podprtih e-storitev za podjetja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68,00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4,00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3.9</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novo podprtih e-storitev za podjetja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68,00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69,00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bl>
    <w:p w:rsidR="008C5CFA" w:rsidRPr="0006523B" w:rsidRDefault="000217DD" w:rsidP="00300A01">
      <w:pPr>
        <w:spacing w:before="0" w:after="0"/>
        <w:rPr>
          <w:lang w:val="sl-SI"/>
        </w:rPr>
      </w:pPr>
      <w:r w:rsidRPr="0006523B">
        <w:rPr>
          <w:noProof/>
          <w:lang w:val="sl-SI"/>
        </w:rPr>
        <w:t>(1) S=Zbirna vrednost – učinki, ki morajo izhajati iz izbranih operacij [napoved predložijo upravičenci], F=Zbirna vrednost – učinki, ki izhajajo iz operacij [dejanski dosežek]</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994"/>
        <w:gridCol w:w="6398"/>
        <w:gridCol w:w="960"/>
        <w:gridCol w:w="792"/>
        <w:gridCol w:w="855"/>
        <w:gridCol w:w="856"/>
        <w:gridCol w:w="793"/>
        <w:gridCol w:w="855"/>
        <w:gridCol w:w="856"/>
        <w:gridCol w:w="793"/>
        <w:gridCol w:w="855"/>
      </w:tblGrid>
      <w:tr w:rsidR="00A67045" w:rsidRPr="0006523B" w:rsidTr="0047688D">
        <w:trPr>
          <w:tblHeader/>
        </w:trPr>
        <w:tc>
          <w:tcPr>
            <w:tcW w:w="0" w:type="auto"/>
          </w:tcPr>
          <w:p w:rsidR="008C5CFA" w:rsidRPr="0006523B" w:rsidRDefault="000217DD" w:rsidP="00300A01">
            <w:pPr>
              <w:spacing w:before="0" w:after="0"/>
              <w:rPr>
                <w:b/>
                <w:sz w:val="16"/>
                <w:szCs w:val="16"/>
                <w:lang w:val="sl-SI"/>
              </w:rPr>
            </w:pPr>
            <w:r w:rsidRPr="0006523B">
              <w:rPr>
                <w:b/>
                <w:sz w:val="16"/>
                <w:szCs w:val="16"/>
                <w:lang w:val="sl-SI"/>
              </w:rPr>
              <w:t>(1)</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Identifikator</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Kazalnik</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Skupaj</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Moški</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Ženske</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Skupaj</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Moški</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Moški</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Ženske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Število podjetij, ki prejmejo podporo</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209,00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Število podjetij, ki prejmejo podporo</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465,00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Število podjetij, ki prejmejo nepovratna sredstva</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13,00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Število podjetij, ki prejmejo nepovratna sredstva</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286,00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Število podjetij, ki prejmejo finančno podporo, ki niso nepovratna sredstva</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Število podjetij, ki prejmejo finančno podporo, ki niso nepovratna sredstva</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Število podjetij, ki prejmejo nefinančno podporo</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196,00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Število podjetij, ki prejmejo nefinančno podporo</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179,00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Število podprtih novih podjetij</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Število podprtih novih podjetij</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158,00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CO06</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Zasebne naložbe, ki dopolnjujejo javno podporo podjetjem (nepovratna sredstva)</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170.898,00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CO06</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Zasebne naložbe, ki dopolnjujejo javno podporo podjetjem (nepovratna sredstva)</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6.233.503,00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Zasebne naložbe, ki dopolnjujejo javno podporo podjetjem (povratna sredstva)</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Zasebne naložbe, ki dopolnjujejo javno podporo podjetjem (povratna sredstva)</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CO08</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Povečanje zaposlenosti v podprtih podjetjih</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30,00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CO08</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Povečanje zaposlenosti v podprtih podjetjih</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372,00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3.6</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podprtih investicijskih projektov za fizično/poslovno infrastrukturo</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3.6</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podprtih investicijskih projektov za fizično/poslovno infrastrukturo</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16,00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3.7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podjetij, ki so uvedla ukrepe za učinkovito ravnanje z viri (vključuje ukrepe za povečanje energetske in snovne učinkovitosti)</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13,00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3.7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podjetij, ki so uvedla ukrepe za učinkovito ravnanje z viri (vključuje ukrepe za povečanje energetske in snovne učinkovitosti)</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27,00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3.8</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uporabnikov Enotne poslovne točke</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3.8</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uporabnikov Enotne poslovne točke</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3.9</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novo podprtih e-storitev za podjetja</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3.9</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novo podprtih e-storitev za podjetja</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68,00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9"/>
        <w:gridCol w:w="13671"/>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03</w:t>
            </w:r>
            <w:r w:rsidRPr="0006523B">
              <w:rPr>
                <w:sz w:val="20"/>
                <w:szCs w:val="20"/>
                <w:lang w:val="sl-SI"/>
              </w:rPr>
              <w:t xml:space="preserve"> - </w:t>
            </w:r>
            <w:r w:rsidRPr="0006523B">
              <w:rPr>
                <w:noProof/>
                <w:sz w:val="20"/>
                <w:szCs w:val="20"/>
                <w:lang w:val="sl-SI"/>
              </w:rPr>
              <w:t>Dinamično in konkurenčno podjetništvo za zeleno gospodarsko rast</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3a</w:t>
            </w:r>
            <w:r w:rsidRPr="0006523B">
              <w:rPr>
                <w:sz w:val="20"/>
                <w:szCs w:val="20"/>
                <w:lang w:val="sl-SI"/>
              </w:rPr>
              <w:t xml:space="preserve"> - </w:t>
            </w:r>
            <w:r w:rsidRPr="0006523B">
              <w:rPr>
                <w:noProof/>
                <w:sz w:val="20"/>
                <w:szCs w:val="20"/>
                <w:lang w:val="sl-SI"/>
              </w:rPr>
              <w:t>Spodbujanje podjetništva, zlasti z enostavnejšim izkoriščanjem novih idej v gospodarstvu in pospeševanjem ustanavljanja novih podjetij, tudi prek podjetniških inkubatorjev</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Posebni cilj</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w:t>
            </w:r>
            <w:r w:rsidRPr="0006523B">
              <w:rPr>
                <w:sz w:val="20"/>
                <w:szCs w:val="20"/>
                <w:lang w:val="sl-SI"/>
              </w:rPr>
              <w:t xml:space="preserve"> - </w:t>
            </w:r>
            <w:r w:rsidRPr="0006523B">
              <w:rPr>
                <w:noProof/>
                <w:sz w:val="20"/>
                <w:szCs w:val="20"/>
                <w:lang w:val="sl-SI"/>
              </w:rPr>
              <w:t>Spodbujanje nastajanja in delovanja podjetij, predvsem start-up podjetij</w:t>
            </w: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noProof/>
          <w:lang w:val="sl-SI"/>
        </w:rPr>
        <w:t>Preglednica 1: Kazalniki rezultatov za ESRR in Kohezijski sklad (glede na prednostno os in posebni cilj); uporablja se tudi za prednostno os tehnične pomoči</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6"/>
        <w:gridCol w:w="3313"/>
        <w:gridCol w:w="1021"/>
        <w:gridCol w:w="1231"/>
        <w:gridCol w:w="1406"/>
        <w:gridCol w:w="1153"/>
        <w:gridCol w:w="1819"/>
        <w:gridCol w:w="963"/>
        <w:gridCol w:w="972"/>
        <w:gridCol w:w="2516"/>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Merska enota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Kategorija regije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Izhodiščna vrednost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Izhodiščno leto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Ciljna vrednost za leto 2023</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noProof/>
                <w:sz w:val="16"/>
                <w:szCs w:val="16"/>
                <w:lang w:val="sl-SI"/>
              </w:rPr>
              <w:t>Pripombe</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3.1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Povečanje indeksa podjetniške aktivnosti (TEA indeks)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indeks</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6,45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2013</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7,00</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6,90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Podatek iz GEM 2017/18 Global Report.</w:t>
            </w: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2"/>
        <w:gridCol w:w="5308"/>
        <w:gridCol w:w="1439"/>
        <w:gridCol w:w="1451"/>
        <w:gridCol w:w="1439"/>
        <w:gridCol w:w="1451"/>
        <w:gridCol w:w="1439"/>
        <w:gridCol w:w="1451"/>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Opisna</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Opisna</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3.1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Povečanje indeksa podjetniške aktivnosti (TEA indeks)</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8,02</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6,45</w:t>
            </w: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6,45</w:t>
            </w: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9"/>
        <w:gridCol w:w="13671"/>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03</w:t>
            </w:r>
            <w:r w:rsidRPr="0006523B">
              <w:rPr>
                <w:sz w:val="20"/>
                <w:szCs w:val="20"/>
                <w:lang w:val="sl-SI"/>
              </w:rPr>
              <w:t xml:space="preserve"> - </w:t>
            </w:r>
            <w:r w:rsidRPr="0006523B">
              <w:rPr>
                <w:noProof/>
                <w:sz w:val="20"/>
                <w:szCs w:val="20"/>
                <w:lang w:val="sl-SI"/>
              </w:rPr>
              <w:t>Dinamično in konkurenčno podjetništvo za zeleno gospodarsko rast</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3a</w:t>
            </w:r>
            <w:r w:rsidRPr="0006523B">
              <w:rPr>
                <w:sz w:val="20"/>
                <w:szCs w:val="20"/>
                <w:lang w:val="sl-SI"/>
              </w:rPr>
              <w:t xml:space="preserve"> - </w:t>
            </w:r>
            <w:r w:rsidRPr="0006523B">
              <w:rPr>
                <w:noProof/>
                <w:sz w:val="20"/>
                <w:szCs w:val="20"/>
                <w:lang w:val="sl-SI"/>
              </w:rPr>
              <w:t>Spodbujanje podjetništva, zlasti z enostavnejšim izkoriščanjem novih idej v gospodarstvu in pospeševanjem ustanavljanja novih podjetij, tudi prek podjetniških inkubatorjev</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Posebni cilj</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2</w:t>
            </w:r>
            <w:r w:rsidRPr="0006523B">
              <w:rPr>
                <w:sz w:val="20"/>
                <w:szCs w:val="20"/>
                <w:lang w:val="sl-SI"/>
              </w:rPr>
              <w:t xml:space="preserve"> - </w:t>
            </w:r>
            <w:r w:rsidRPr="0006523B">
              <w:rPr>
                <w:noProof/>
                <w:sz w:val="20"/>
                <w:szCs w:val="20"/>
                <w:lang w:val="sl-SI"/>
              </w:rPr>
              <w:t>Povečanje dodane vrednosti MSP</w:t>
            </w: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noProof/>
          <w:lang w:val="sl-SI"/>
        </w:rPr>
        <w:t>Preglednica 1: Kazalniki rezultatov za ESRR in Kohezijski sklad (glede na prednostno os in posebni cilj); uporablja se tudi za prednostno os tehnične pomoči</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6"/>
        <w:gridCol w:w="1721"/>
        <w:gridCol w:w="967"/>
        <w:gridCol w:w="976"/>
        <w:gridCol w:w="1033"/>
        <w:gridCol w:w="977"/>
        <w:gridCol w:w="1098"/>
        <w:gridCol w:w="736"/>
        <w:gridCol w:w="745"/>
        <w:gridCol w:w="6141"/>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Merska enota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Kategorija regije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Izhodiščna vrednost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Izhodiščno leto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Ciljna vrednost za leto 2023</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noProof/>
                <w:sz w:val="16"/>
                <w:szCs w:val="16"/>
                <w:lang w:val="sl-SI"/>
              </w:rPr>
              <w:t>Pripombe</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3.2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hitrorastočih podjetij</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3.725,00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2012</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V času poročanja podatki za leto 2017 še niso na voljo, predvidoma bodo okt.- nov. 2018.</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3.3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 čistih prihodkov MSP v čistih prihodkih vseh podjetij</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47,38</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2012</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49,50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V času poročanja podatki za leto 2017 še niso na voljo. Predvidoma bodo na voljo v maju 2018.</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3.4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Dodana vrednost na zaposlenega v MSP</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EUR</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31.175,00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2012</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38.000,00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V času poročanja podatki za leto 2017 še niso na voljo. Predvidoma bodo na voljo v maju 2018.</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3.5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Višja snovna produktivnost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DMC/BDP</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1,07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2011</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1,50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V času poročanja še ni bilo JR, ki bi imeli učinke na kazalnik višje snovne produktivnosti. Iz uradnih evidenc EUROSTAT/SURS, so na voljo zgolj podatki za leto 2014. http://kazalci.arso.gov.si/print?ind_id=655&amp;lang_id=302</w:t>
            </w: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3"/>
        <w:gridCol w:w="5575"/>
        <w:gridCol w:w="1401"/>
        <w:gridCol w:w="1413"/>
        <w:gridCol w:w="1401"/>
        <w:gridCol w:w="1413"/>
        <w:gridCol w:w="1401"/>
        <w:gridCol w:w="1413"/>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Opisna</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Opisna</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3.2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hitrorastočih podjetij</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6.150,00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3.725,00</w:t>
            </w: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3.725,00</w:t>
            </w: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3.3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 čistih prihodkov MSP v čistih prihodkih vseh podjetij</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52,64</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47,38</w:t>
            </w: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47,38</w:t>
            </w: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3.4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Dodana vrednost na zaposlenega v MSP</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35.306,00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31.175,00</w:t>
            </w: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31.175,00</w:t>
            </w: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3.5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Višja snovna produktivnost</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1,07</w:t>
            </w: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1,07</w:t>
            </w: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7"/>
        <w:gridCol w:w="12553"/>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03</w:t>
            </w:r>
            <w:r w:rsidRPr="0006523B">
              <w:rPr>
                <w:sz w:val="20"/>
                <w:szCs w:val="20"/>
                <w:lang w:val="sl-SI"/>
              </w:rPr>
              <w:t xml:space="preserve"> - </w:t>
            </w:r>
            <w:r w:rsidRPr="0006523B">
              <w:rPr>
                <w:noProof/>
                <w:sz w:val="20"/>
                <w:szCs w:val="20"/>
                <w:lang w:val="sl-SI"/>
              </w:rPr>
              <w:t>Dinamično in konkurenčno podjetništvo za zeleno gospodarsko rast</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3b</w:t>
            </w:r>
            <w:r w:rsidRPr="0006523B">
              <w:rPr>
                <w:sz w:val="20"/>
                <w:szCs w:val="20"/>
                <w:lang w:val="sl-SI"/>
              </w:rPr>
              <w:t xml:space="preserve"> - </w:t>
            </w:r>
            <w:r w:rsidRPr="0006523B">
              <w:rPr>
                <w:noProof/>
                <w:sz w:val="20"/>
                <w:szCs w:val="20"/>
                <w:lang w:val="sl-SI"/>
              </w:rPr>
              <w:t>Razvoj in izvajanje novih poslovnih modelov za MSP, zlasti v zvezi z internacionalizacijo</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lang w:val="sl-SI"/>
        </w:rPr>
      </w:pPr>
      <w:bookmarkStart w:id="39" w:name="_Toc256000276"/>
      <w:bookmarkStart w:id="40" w:name="_Toc256000168"/>
      <w:bookmarkStart w:id="41" w:name="_Toc256000055"/>
      <w:r w:rsidRPr="0006523B">
        <w:rPr>
          <w:noProof/>
          <w:lang w:val="sl-SI"/>
        </w:rPr>
        <w:t>Preglednica 3A</w:t>
      </w:r>
      <w:r w:rsidRPr="0006523B">
        <w:rPr>
          <w:lang w:val="sl-SI"/>
        </w:rPr>
        <w:t xml:space="preserve">: </w:t>
      </w:r>
      <w:r w:rsidRPr="0006523B">
        <w:rPr>
          <w:noProof/>
          <w:lang w:val="sl-SI"/>
        </w:rPr>
        <w:t>Skupni kazalniki učinka in kazalniki učinka za posamezni program za ESRR in Kohezijski sklad (glede na prednostno os, prednostno naložbo, razčlenjeni glede na kategorijo regije za ESRR)</w:t>
      </w:r>
      <w:r w:rsidR="009C5874" w:rsidRPr="0006523B">
        <w:rPr>
          <w:lang w:val="sl-SI"/>
        </w:rPr>
        <w:t xml:space="preserve"> - </w:t>
      </w:r>
      <w:r w:rsidR="00F022AC" w:rsidRPr="0006523B">
        <w:rPr>
          <w:noProof/>
          <w:sz w:val="20"/>
          <w:szCs w:val="20"/>
          <w:lang w:val="sl-SI"/>
        </w:rPr>
        <w:t>03</w:t>
      </w:r>
      <w:r w:rsidR="00F022AC" w:rsidRPr="0006523B">
        <w:rPr>
          <w:sz w:val="20"/>
          <w:szCs w:val="20"/>
          <w:lang w:val="sl-SI"/>
        </w:rPr>
        <w:t xml:space="preserve"> / </w:t>
      </w:r>
      <w:r w:rsidR="00F022AC" w:rsidRPr="0006523B">
        <w:rPr>
          <w:noProof/>
          <w:sz w:val="20"/>
          <w:szCs w:val="20"/>
          <w:lang w:val="sl-SI"/>
        </w:rPr>
        <w:t>3b</w:t>
      </w:r>
      <w:bookmarkEnd w:id="39"/>
      <w:bookmarkEnd w:id="40"/>
      <w:bookmarkEnd w:id="41"/>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994"/>
        <w:gridCol w:w="2534"/>
        <w:gridCol w:w="820"/>
        <w:gridCol w:w="1041"/>
        <w:gridCol w:w="1601"/>
        <w:gridCol w:w="1577"/>
        <w:gridCol w:w="1596"/>
        <w:gridCol w:w="761"/>
        <w:gridCol w:w="698"/>
        <w:gridCol w:w="760"/>
        <w:gridCol w:w="2625"/>
      </w:tblGrid>
      <w:tr w:rsidR="00A67045" w:rsidRPr="0006523B" w:rsidTr="0047688D">
        <w:trPr>
          <w:tblHeader/>
        </w:trPr>
        <w:tc>
          <w:tcPr>
            <w:tcW w:w="0" w:type="auto"/>
          </w:tcPr>
          <w:p w:rsidR="008C5CFA" w:rsidRPr="0006523B" w:rsidRDefault="000217DD" w:rsidP="00300A01">
            <w:pPr>
              <w:spacing w:before="0" w:after="0"/>
              <w:rPr>
                <w:b/>
                <w:sz w:val="16"/>
                <w:szCs w:val="16"/>
                <w:lang w:val="sl-SI"/>
              </w:rPr>
            </w:pPr>
            <w:r w:rsidRPr="0006523B">
              <w:rPr>
                <w:b/>
                <w:sz w:val="16"/>
                <w:szCs w:val="16"/>
                <w:lang w:val="sl-SI"/>
              </w:rPr>
              <w:t>(1)</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Identifikator</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Kazalnik</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Merska enota</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Kategorija regije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moški</w:t>
            </w:r>
          </w:p>
        </w:tc>
        <w:tc>
          <w:tcPr>
            <w:tcW w:w="0" w:type="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Moški</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Pripombe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Število podjetij, ki prejmejo podporo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Podjetja</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2.500,00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165,00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Število podjetij, ki prejmejo podporo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Podjetja</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2.500,00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219,00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Število podjetij, ki prejmejo nepovratna sredstva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Podjetja</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165,00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Število podjetij, ki prejmejo nepovratna sredstva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Podjetja</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219,00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Število podjetij, ki prejmejo nefinančno podporo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Podjetja</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Število podjetij, ki prejmejo nefinančno podporo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Podjetja</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3.14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podprtih novih izvoznikov (lahko tudi nov trg, nov produkt)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280,00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V letu 2017 ni bilo zaključenih operacij, ki bi prispevale k temu kazalniku.</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3.14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podprtih novih izvoznikov (lahko tudi nov trg, nov produkt)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280,00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V letu 2017 ni bilo izbranih operacij, ki bi prispevale k temu kazalniku.</w:t>
            </w:r>
          </w:p>
        </w:tc>
      </w:tr>
    </w:tbl>
    <w:p w:rsidR="008C5CFA" w:rsidRPr="0006523B" w:rsidRDefault="000217DD" w:rsidP="00300A01">
      <w:pPr>
        <w:spacing w:before="0" w:after="0"/>
        <w:rPr>
          <w:lang w:val="sl-SI"/>
        </w:rPr>
      </w:pPr>
      <w:r w:rsidRPr="0006523B">
        <w:rPr>
          <w:noProof/>
          <w:lang w:val="sl-SI"/>
        </w:rPr>
        <w:t>(1) S=Zbirna vrednost – učinki, ki morajo izhajati iz izbranih operacij [napoved predložijo upravičenci], F=Zbirna vrednost – učinki, ki izhajajo iz operacij [dejanski dosežek]</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19"/>
        <w:gridCol w:w="1054"/>
        <w:gridCol w:w="4924"/>
        <w:gridCol w:w="1023"/>
        <w:gridCol w:w="957"/>
        <w:gridCol w:w="1023"/>
        <w:gridCol w:w="1024"/>
        <w:gridCol w:w="957"/>
        <w:gridCol w:w="1023"/>
        <w:gridCol w:w="1024"/>
        <w:gridCol w:w="957"/>
        <w:gridCol w:w="1023"/>
      </w:tblGrid>
      <w:tr w:rsidR="00A67045" w:rsidRPr="0006523B" w:rsidTr="0047688D">
        <w:trPr>
          <w:tblHeader/>
        </w:trPr>
        <w:tc>
          <w:tcPr>
            <w:tcW w:w="0" w:type="auto"/>
          </w:tcPr>
          <w:p w:rsidR="008C5CFA" w:rsidRPr="0006523B" w:rsidRDefault="000217DD" w:rsidP="00300A01">
            <w:pPr>
              <w:spacing w:before="0" w:after="0"/>
              <w:rPr>
                <w:b/>
                <w:sz w:val="16"/>
                <w:szCs w:val="16"/>
                <w:lang w:val="sl-SI"/>
              </w:rPr>
            </w:pPr>
            <w:r w:rsidRPr="0006523B">
              <w:rPr>
                <w:b/>
                <w:sz w:val="16"/>
                <w:szCs w:val="16"/>
                <w:lang w:val="sl-SI"/>
              </w:rPr>
              <w:t>(1)</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Identifikator</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Kazalnik</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Skupaj</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Moški</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Ženske</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Skupaj</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Moški</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Moški</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Ženske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Število podjetij, ki prejmejo podporo</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43,00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Število podjetij, ki prejmejo podporo</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44,00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Število podjetij, ki prejmejo nepovratna sredstva</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43,00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Število podjetij, ki prejmejo nepovratna sredstva</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44,00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Število podjetij, ki prejmejo nefinančno podporo</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CO04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Produktivne naložbe: Število podjetij, ki prejmejo nefinančno podporo</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3.14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podprtih novih izvoznikov (lahko tudi nov trg, nov produkt)</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3.14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podprtih novih izvoznikov (lahko tudi nov trg, nov produkt)</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7"/>
        <w:gridCol w:w="12553"/>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03</w:t>
            </w:r>
            <w:r w:rsidRPr="0006523B">
              <w:rPr>
                <w:sz w:val="20"/>
                <w:szCs w:val="20"/>
                <w:lang w:val="sl-SI"/>
              </w:rPr>
              <w:t xml:space="preserve"> - </w:t>
            </w:r>
            <w:r w:rsidRPr="0006523B">
              <w:rPr>
                <w:noProof/>
                <w:sz w:val="20"/>
                <w:szCs w:val="20"/>
                <w:lang w:val="sl-SI"/>
              </w:rPr>
              <w:t>Dinamično in konkurenčno podjetništvo za zeleno gospodarsko rast</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3b</w:t>
            </w:r>
            <w:r w:rsidRPr="0006523B">
              <w:rPr>
                <w:sz w:val="20"/>
                <w:szCs w:val="20"/>
                <w:lang w:val="sl-SI"/>
              </w:rPr>
              <w:t xml:space="preserve"> - </w:t>
            </w:r>
            <w:r w:rsidRPr="0006523B">
              <w:rPr>
                <w:noProof/>
                <w:sz w:val="20"/>
                <w:szCs w:val="20"/>
                <w:lang w:val="sl-SI"/>
              </w:rPr>
              <w:t>Razvoj in izvajanje novih poslovnih modelov za MSP, zlasti v zvezi z internacionalizacijo</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Posebni cilj</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w:t>
            </w:r>
            <w:r w:rsidRPr="0006523B">
              <w:rPr>
                <w:sz w:val="20"/>
                <w:szCs w:val="20"/>
                <w:lang w:val="sl-SI"/>
              </w:rPr>
              <w:t xml:space="preserve"> - </w:t>
            </w:r>
            <w:r w:rsidRPr="0006523B">
              <w:rPr>
                <w:noProof/>
                <w:sz w:val="20"/>
                <w:szCs w:val="20"/>
                <w:lang w:val="sl-SI"/>
              </w:rPr>
              <w:t>Povečevanje mednarodne konkurenčnosti MSP</w:t>
            </w: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noProof/>
          <w:lang w:val="sl-SI"/>
        </w:rPr>
        <w:t>Preglednica 1: Kazalniki rezultatov za ESRR in Kohezijski sklad (glede na prednostno os in posebni cilj); uporablja se tudi za prednostno os tehnične pomoči</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
        <w:gridCol w:w="2018"/>
        <w:gridCol w:w="904"/>
        <w:gridCol w:w="1109"/>
        <w:gridCol w:w="1227"/>
        <w:gridCol w:w="1069"/>
        <w:gridCol w:w="1441"/>
        <w:gridCol w:w="854"/>
        <w:gridCol w:w="863"/>
        <w:gridCol w:w="4908"/>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Merska enota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Kategorija regije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Izhodiščna vrednost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Izhodiščno leto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Ciljna vrednost za leto 2023</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noProof/>
                <w:sz w:val="16"/>
                <w:szCs w:val="16"/>
                <w:lang w:val="sl-SI"/>
              </w:rPr>
              <w:t>Pripombe</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3.10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Čisti prihodki MSP od prodaje na tujem trgu</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34,40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2013</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38,40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V času poročanja podatki za leto 2017 še niso na voljo. Podatki bodo na voljo predvidoma na voljo v drugi polovici leta 2018.</w:t>
            </w: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8"/>
        <w:gridCol w:w="4624"/>
        <w:gridCol w:w="1536"/>
        <w:gridCol w:w="1550"/>
        <w:gridCol w:w="1536"/>
        <w:gridCol w:w="1550"/>
        <w:gridCol w:w="1536"/>
        <w:gridCol w:w="1550"/>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Opisna</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Opisna</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3.10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Čisti prihodki MSP od prodaje na tujem trgu</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41,44</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34,40</w:t>
            </w: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34,40</w:t>
            </w: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13772"/>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04</w:t>
            </w:r>
            <w:r w:rsidRPr="0006523B">
              <w:rPr>
                <w:sz w:val="20"/>
                <w:szCs w:val="20"/>
                <w:lang w:val="sl-SI"/>
              </w:rPr>
              <w:t xml:space="preserve"> - </w:t>
            </w:r>
            <w:r w:rsidRPr="0006523B">
              <w:rPr>
                <w:noProof/>
                <w:sz w:val="20"/>
                <w:szCs w:val="20"/>
                <w:lang w:val="sl-SI"/>
              </w:rPr>
              <w:t>Trajnostna raba in proizvodnja energije in pametna omrežja</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4e</w:t>
            </w:r>
            <w:r w:rsidRPr="0006523B">
              <w:rPr>
                <w:sz w:val="20"/>
                <w:szCs w:val="20"/>
                <w:lang w:val="sl-SI"/>
              </w:rPr>
              <w:t xml:space="preserve"> - </w:t>
            </w:r>
            <w:r w:rsidRPr="0006523B">
              <w:rPr>
                <w:noProof/>
                <w:sz w:val="20"/>
                <w:szCs w:val="20"/>
                <w:lang w:val="sl-SI"/>
              </w:rPr>
              <w:t>Spodbujanje nizkoogljičnih strategij za vse vrste območij, zlasti za urbana območja, vključno s spodbujanjem trajnostne multimodalne urbane mobilnosti in ustreznimi omilitvenimi prilagoditvenimi ukrepi</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lang w:val="sl-SI"/>
        </w:rPr>
      </w:pPr>
      <w:bookmarkStart w:id="42" w:name="_Toc256000277"/>
      <w:bookmarkStart w:id="43" w:name="_Toc256000169"/>
      <w:bookmarkStart w:id="44" w:name="_Toc256000056"/>
      <w:r w:rsidRPr="0006523B">
        <w:rPr>
          <w:noProof/>
          <w:lang w:val="sl-SI"/>
        </w:rPr>
        <w:t>Preglednica 3A</w:t>
      </w:r>
      <w:r w:rsidRPr="0006523B">
        <w:rPr>
          <w:lang w:val="sl-SI"/>
        </w:rPr>
        <w:t xml:space="preserve">: </w:t>
      </w:r>
      <w:r w:rsidRPr="0006523B">
        <w:rPr>
          <w:noProof/>
          <w:lang w:val="sl-SI"/>
        </w:rPr>
        <w:t>Skupni kazalniki učinka in kazalniki učinka za posamezni program za ESRR in Kohezijski sklad (glede na prednostno os, prednostno naložbo, razčlenjeni glede na kategorijo regije za ESRR)</w:t>
      </w:r>
      <w:r w:rsidR="009C5874" w:rsidRPr="0006523B">
        <w:rPr>
          <w:lang w:val="sl-SI"/>
        </w:rPr>
        <w:t xml:space="preserve"> - </w:t>
      </w:r>
      <w:r w:rsidR="00F022AC" w:rsidRPr="0006523B">
        <w:rPr>
          <w:noProof/>
          <w:sz w:val="20"/>
          <w:szCs w:val="20"/>
          <w:lang w:val="sl-SI"/>
        </w:rPr>
        <w:t>04</w:t>
      </w:r>
      <w:r w:rsidR="00F022AC" w:rsidRPr="0006523B">
        <w:rPr>
          <w:sz w:val="20"/>
          <w:szCs w:val="20"/>
          <w:lang w:val="sl-SI"/>
        </w:rPr>
        <w:t xml:space="preserve"> / </w:t>
      </w:r>
      <w:r w:rsidR="00F022AC" w:rsidRPr="0006523B">
        <w:rPr>
          <w:noProof/>
          <w:sz w:val="20"/>
          <w:szCs w:val="20"/>
          <w:lang w:val="sl-SI"/>
        </w:rPr>
        <w:t>4e</w:t>
      </w:r>
      <w:bookmarkEnd w:id="42"/>
      <w:bookmarkEnd w:id="43"/>
      <w:bookmarkEnd w:id="44"/>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994"/>
        <w:gridCol w:w="3213"/>
        <w:gridCol w:w="879"/>
        <w:gridCol w:w="1103"/>
        <w:gridCol w:w="1896"/>
        <w:gridCol w:w="1864"/>
        <w:gridCol w:w="1890"/>
        <w:gridCol w:w="814"/>
        <w:gridCol w:w="751"/>
        <w:gridCol w:w="813"/>
        <w:gridCol w:w="790"/>
      </w:tblGrid>
      <w:tr w:rsidR="00A67045" w:rsidRPr="0006523B" w:rsidTr="0047688D">
        <w:trPr>
          <w:tblHeader/>
        </w:trPr>
        <w:tc>
          <w:tcPr>
            <w:tcW w:w="0" w:type="auto"/>
          </w:tcPr>
          <w:p w:rsidR="008C5CFA" w:rsidRPr="0006523B" w:rsidRDefault="000217DD" w:rsidP="00300A01">
            <w:pPr>
              <w:spacing w:before="0" w:after="0"/>
              <w:rPr>
                <w:b/>
                <w:sz w:val="16"/>
                <w:szCs w:val="16"/>
                <w:lang w:val="sl-SI"/>
              </w:rPr>
            </w:pPr>
            <w:r w:rsidRPr="0006523B">
              <w:rPr>
                <w:b/>
                <w:sz w:val="16"/>
                <w:szCs w:val="16"/>
                <w:lang w:val="sl-SI"/>
              </w:rPr>
              <w:t>(1)</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Identifikator</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Kazalnik</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Merska enota</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Kategorija regije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moški</w:t>
            </w:r>
          </w:p>
        </w:tc>
        <w:tc>
          <w:tcPr>
            <w:tcW w:w="0" w:type="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Moški</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Pripombe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4.17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ukrepov trajnostne mobilnosti v okviru trajnostnih urbanih strategij</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Manj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7,00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4.17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ukrepov trajnostne mobilnosti v okviru trajnostnih urbanih strategij</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Manj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7,00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7,00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4.17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ukrepov trajnostne mobilnosti v okviru trajnostnih urbanih strategij</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Bolj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4,00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4.17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ukrepov trajnostne mobilnosti v okviru trajnostnih urbanih strategij</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Bolj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4,00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4,00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4.23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Regionalne kolesarske povezave: dolžina novih povezav</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km</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Manj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4.23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Regionalne kolesarske povezave: dolžina novih povezav</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km</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Manj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4.23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Regionalne kolesarske povezave: dolžina novih povezav</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km</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Bolj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4.23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Regionalne kolesarske povezave: dolžina novih povezav</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km</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Bolj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4.24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ukrepov E-mobilnosti</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Bolj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4.24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ukrepov E-mobilnosti</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Bolj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bl>
    <w:p w:rsidR="008C5CFA" w:rsidRPr="0006523B" w:rsidRDefault="000217DD" w:rsidP="00300A01">
      <w:pPr>
        <w:spacing w:before="0" w:after="0"/>
        <w:rPr>
          <w:lang w:val="sl-SI"/>
        </w:rPr>
      </w:pPr>
      <w:r w:rsidRPr="0006523B">
        <w:rPr>
          <w:noProof/>
          <w:lang w:val="sl-SI"/>
        </w:rPr>
        <w:t>(1) S=Zbirna vrednost – učinki, ki morajo izhajati iz izbranih operacij [napoved predložijo upravičenci], F=Zbirna vrednost – učinki, ki izhajajo iz operacij [dejanski dosežek]</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14"/>
        <w:gridCol w:w="1036"/>
        <w:gridCol w:w="5120"/>
        <w:gridCol w:w="1004"/>
        <w:gridCol w:w="939"/>
        <w:gridCol w:w="1003"/>
        <w:gridCol w:w="1004"/>
        <w:gridCol w:w="939"/>
        <w:gridCol w:w="1003"/>
        <w:gridCol w:w="1004"/>
        <w:gridCol w:w="939"/>
        <w:gridCol w:w="1003"/>
      </w:tblGrid>
      <w:tr w:rsidR="00A67045" w:rsidRPr="0006523B" w:rsidTr="0047688D">
        <w:trPr>
          <w:tblHeader/>
        </w:trPr>
        <w:tc>
          <w:tcPr>
            <w:tcW w:w="0" w:type="auto"/>
          </w:tcPr>
          <w:p w:rsidR="008C5CFA" w:rsidRPr="0006523B" w:rsidRDefault="000217DD" w:rsidP="00300A01">
            <w:pPr>
              <w:spacing w:before="0" w:after="0"/>
              <w:rPr>
                <w:b/>
                <w:sz w:val="16"/>
                <w:szCs w:val="16"/>
                <w:lang w:val="sl-SI"/>
              </w:rPr>
            </w:pPr>
            <w:r w:rsidRPr="0006523B">
              <w:rPr>
                <w:b/>
                <w:sz w:val="16"/>
                <w:szCs w:val="16"/>
                <w:lang w:val="sl-SI"/>
              </w:rPr>
              <w:t>(1)</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Identifikator</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Kazalnik</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Skupaj</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Moški</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Ženske</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Skupaj</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Moški</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Moški</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Ženske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4.17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ukrepov trajnostne mobilnosti v okviru trajnostnih urbanih strategij</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4.17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ukrepov trajnostne mobilnosti v okviru trajnostnih urbanih strategij</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4.17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ukrepov trajnostne mobilnosti v okviru trajnostnih urbanih strategij</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4.17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ukrepov trajnostne mobilnosti v okviru trajnostnih urbanih strategij</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4.23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Regionalne kolesarske povezave: dolžina novih povezav</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4.23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Regionalne kolesarske povezave: dolžina novih povezav</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4.23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Regionalne kolesarske povezave: dolžina novih povezav</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4.23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Regionalne kolesarske povezave: dolžina novih povezav</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4.24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ukrepov E-mobilnosti</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4.24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ukrepov E-mobilnosti</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13772"/>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04</w:t>
            </w:r>
            <w:r w:rsidRPr="0006523B">
              <w:rPr>
                <w:sz w:val="20"/>
                <w:szCs w:val="20"/>
                <w:lang w:val="sl-SI"/>
              </w:rPr>
              <w:t xml:space="preserve"> - </w:t>
            </w:r>
            <w:r w:rsidRPr="0006523B">
              <w:rPr>
                <w:noProof/>
                <w:sz w:val="20"/>
                <w:szCs w:val="20"/>
                <w:lang w:val="sl-SI"/>
              </w:rPr>
              <w:t>Trajnostna raba in proizvodnja energije in pametna omrežja</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4e</w:t>
            </w:r>
            <w:r w:rsidRPr="0006523B">
              <w:rPr>
                <w:sz w:val="20"/>
                <w:szCs w:val="20"/>
                <w:lang w:val="sl-SI"/>
              </w:rPr>
              <w:t xml:space="preserve"> - </w:t>
            </w:r>
            <w:r w:rsidRPr="0006523B">
              <w:rPr>
                <w:noProof/>
                <w:sz w:val="20"/>
                <w:szCs w:val="20"/>
                <w:lang w:val="sl-SI"/>
              </w:rPr>
              <w:t>Spodbujanje nizkoogljičnih strategij za vse vrste območij, zlasti za urbana območja, vključno s spodbujanjem trajnostne multimodalne urbane mobilnosti in ustreznimi omilitvenimi prilagoditvenimi ukrepi</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Posebni cilj</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w:t>
            </w:r>
            <w:r w:rsidRPr="0006523B">
              <w:rPr>
                <w:sz w:val="20"/>
                <w:szCs w:val="20"/>
                <w:lang w:val="sl-SI"/>
              </w:rPr>
              <w:t xml:space="preserve"> - </w:t>
            </w:r>
            <w:r w:rsidRPr="0006523B">
              <w:rPr>
                <w:noProof/>
                <w:sz w:val="20"/>
                <w:szCs w:val="20"/>
                <w:lang w:val="sl-SI"/>
              </w:rPr>
              <w:t>Razvoj urbane mobilnosti za izboljšanje kakovosti zraka v mestih</w:t>
            </w: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noProof/>
          <w:lang w:val="sl-SI"/>
        </w:rPr>
        <w:t>Preglednica 1: Kazalniki rezultatov za ESRR in Kohezijski sklad (glede na prednostno os in posebni cilj); uporablja se tudi za prednostno os tehnične pomoči</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6"/>
        <w:gridCol w:w="2915"/>
        <w:gridCol w:w="815"/>
        <w:gridCol w:w="1016"/>
        <w:gridCol w:w="1193"/>
        <w:gridCol w:w="1005"/>
        <w:gridCol w:w="1352"/>
        <w:gridCol w:w="1056"/>
        <w:gridCol w:w="781"/>
        <w:gridCol w:w="4261"/>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Merska enota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Kategorija regije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Izhodiščna vrednost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Izhodiščno leto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Ciljna vrednost za leto 2023</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noProof/>
                <w:sz w:val="16"/>
                <w:szCs w:val="16"/>
                <w:lang w:val="sl-SI"/>
              </w:rPr>
              <w:t>Pripombe</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4.20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Emisije CO2 iz osebnega avtomobilskega prometa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t CO2 ekv</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3.604.707,00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2012</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4.253.554,00</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3.687.986,00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Izhodiščna vrednost za 2012 je 3.604,707 , ciljna vrednost za 2023 pa je 4.253,554. V letu 2017 je podatek za leto 2016, ki pomeni zadnji dostopen podatek glede vredosti kazalnika.</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4.22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 potovanj, opravljenih z nemotoriziranimi prometnimi načini in javnim potniškim prometom</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19,80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2016</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21,50</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19,80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Vrednost kazalnika se evidentira štiri leta po končani naložbi.</w:t>
            </w: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7"/>
        <w:gridCol w:w="7274"/>
        <w:gridCol w:w="1181"/>
        <w:gridCol w:w="1152"/>
        <w:gridCol w:w="1181"/>
        <w:gridCol w:w="1152"/>
        <w:gridCol w:w="1181"/>
        <w:gridCol w:w="1152"/>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Opisna</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Opisna</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4.20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Emisije CO2 iz osebnega avtomobilskega prometa</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3.687.986,00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3.303.048,00</w:t>
            </w: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3.311.488,00</w:t>
            </w: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4.22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 potovanj, opravljenih z nemotoriziranimi prometnimi načini in javnim potniškim prometom</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19,80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19,80</w:t>
            </w: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19,80</w:t>
            </w: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11903"/>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04</w:t>
            </w:r>
            <w:r w:rsidRPr="0006523B">
              <w:rPr>
                <w:sz w:val="20"/>
                <w:szCs w:val="20"/>
                <w:lang w:val="sl-SI"/>
              </w:rPr>
              <w:t xml:space="preserve"> - </w:t>
            </w:r>
            <w:r w:rsidRPr="0006523B">
              <w:rPr>
                <w:noProof/>
                <w:sz w:val="20"/>
                <w:szCs w:val="20"/>
                <w:lang w:val="sl-SI"/>
              </w:rPr>
              <w:t>Trajnostna raba in proizvodnja energije in pametna omrežja</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4i</w:t>
            </w:r>
            <w:r w:rsidRPr="0006523B">
              <w:rPr>
                <w:sz w:val="20"/>
                <w:szCs w:val="20"/>
                <w:lang w:val="sl-SI"/>
              </w:rPr>
              <w:t xml:space="preserve"> - </w:t>
            </w:r>
            <w:r w:rsidRPr="0006523B">
              <w:rPr>
                <w:noProof/>
                <w:sz w:val="20"/>
                <w:szCs w:val="20"/>
                <w:lang w:val="sl-SI"/>
              </w:rPr>
              <w:t>Spodbujanje proizvodnje in distribucije energije iz obnovljivih virov</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lang w:val="sl-SI"/>
        </w:rPr>
      </w:pPr>
      <w:bookmarkStart w:id="45" w:name="_Toc256000278"/>
      <w:bookmarkStart w:id="46" w:name="_Toc256000170"/>
      <w:bookmarkStart w:id="47" w:name="_Toc256000057"/>
      <w:r w:rsidRPr="0006523B">
        <w:rPr>
          <w:noProof/>
          <w:lang w:val="sl-SI"/>
        </w:rPr>
        <w:t>Preglednica 3A</w:t>
      </w:r>
      <w:r w:rsidRPr="0006523B">
        <w:rPr>
          <w:lang w:val="sl-SI"/>
        </w:rPr>
        <w:t xml:space="preserve">: </w:t>
      </w:r>
      <w:r w:rsidRPr="0006523B">
        <w:rPr>
          <w:noProof/>
          <w:lang w:val="sl-SI"/>
        </w:rPr>
        <w:t>Skupni kazalniki učinka in kazalniki učinka za posamezni program za ESRR in Kohezijski sklad (glede na prednostno os, prednostno naložbo, razčlenjeni glede na kategorijo regije za ESRR)</w:t>
      </w:r>
      <w:r w:rsidR="009C5874" w:rsidRPr="0006523B">
        <w:rPr>
          <w:lang w:val="sl-SI"/>
        </w:rPr>
        <w:t xml:space="preserve"> - </w:t>
      </w:r>
      <w:r w:rsidR="00F022AC" w:rsidRPr="0006523B">
        <w:rPr>
          <w:noProof/>
          <w:sz w:val="20"/>
          <w:szCs w:val="20"/>
          <w:lang w:val="sl-SI"/>
        </w:rPr>
        <w:t>04</w:t>
      </w:r>
      <w:r w:rsidR="00F022AC" w:rsidRPr="0006523B">
        <w:rPr>
          <w:sz w:val="20"/>
          <w:szCs w:val="20"/>
          <w:lang w:val="sl-SI"/>
        </w:rPr>
        <w:t xml:space="preserve"> / </w:t>
      </w:r>
      <w:r w:rsidR="00F022AC" w:rsidRPr="0006523B">
        <w:rPr>
          <w:noProof/>
          <w:sz w:val="20"/>
          <w:szCs w:val="20"/>
          <w:lang w:val="sl-SI"/>
        </w:rPr>
        <w:t>4i</w:t>
      </w:r>
      <w:bookmarkEnd w:id="45"/>
      <w:bookmarkEnd w:id="46"/>
      <w:bookmarkEnd w:id="47"/>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994"/>
        <w:gridCol w:w="3356"/>
        <w:gridCol w:w="1182"/>
        <w:gridCol w:w="1052"/>
        <w:gridCol w:w="1679"/>
        <w:gridCol w:w="1630"/>
        <w:gridCol w:w="1651"/>
        <w:gridCol w:w="852"/>
        <w:gridCol w:w="708"/>
        <w:gridCol w:w="770"/>
        <w:gridCol w:w="1132"/>
      </w:tblGrid>
      <w:tr w:rsidR="00A67045" w:rsidRPr="0006523B" w:rsidTr="0047688D">
        <w:trPr>
          <w:tblHeader/>
        </w:trPr>
        <w:tc>
          <w:tcPr>
            <w:tcW w:w="0" w:type="auto"/>
          </w:tcPr>
          <w:p w:rsidR="008C5CFA" w:rsidRPr="0006523B" w:rsidRDefault="000217DD" w:rsidP="00300A01">
            <w:pPr>
              <w:spacing w:before="0" w:after="0"/>
              <w:rPr>
                <w:b/>
                <w:sz w:val="16"/>
                <w:szCs w:val="16"/>
                <w:lang w:val="sl-SI"/>
              </w:rPr>
            </w:pPr>
            <w:r w:rsidRPr="0006523B">
              <w:rPr>
                <w:b/>
                <w:sz w:val="16"/>
                <w:szCs w:val="16"/>
                <w:lang w:val="sl-SI"/>
              </w:rPr>
              <w:t>(1)</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Identifikator</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Kazalnik</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Merska enota</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Kategorija regije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moški</w:t>
            </w:r>
          </w:p>
        </w:tc>
        <w:tc>
          <w:tcPr>
            <w:tcW w:w="0" w:type="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Moški</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Pripombe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CO30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Obnovljivi viri energije: Dodatne zmogljivosti za proizvodnjo energije iz obnovljivih virov</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MW</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80,00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2,91</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Vir podatka AN-OVE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CO30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Obnovljivi viri energije: Dodatne zmogljivosti za proizvodnjo energije iz obnovljivih virov</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MW</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80,00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26,25</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CO34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Zmanjšanje emisij toplogrednih plinov: Ocenjeno letno zmanjšanje emisij toplogrednih plinov</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Tone ekvivalenta CO2</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31.000,00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Vir podatka AN-OVE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CO34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Zmanjšanje emisij toplogrednih plinov: Ocenjeno letno zmanjšanje emisij toplogrednih plinov</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Tone ekvivalenta CO2</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31.000,00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18.703,00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4.10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Dodatno inštalirana moč za proizvodnjo električne energije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MW</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0,06</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Vir podatka AN-OVE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4.10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Dodatno inštalirana moč za proizvodnjo električne energije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MW</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1,76</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4.9</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Dodatno inštalirana moč za proizvodnjo toplote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MW</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2,86</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Vir podatka AN-OVE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4.9</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Dodatno inštalirana moč za proizvodnjo toplote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MW</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24,49</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bl>
    <w:p w:rsidR="008C5CFA" w:rsidRPr="0006523B" w:rsidRDefault="000217DD" w:rsidP="00300A01">
      <w:pPr>
        <w:spacing w:before="0" w:after="0"/>
        <w:rPr>
          <w:lang w:val="sl-SI"/>
        </w:rPr>
      </w:pPr>
      <w:r w:rsidRPr="0006523B">
        <w:rPr>
          <w:noProof/>
          <w:lang w:val="sl-SI"/>
        </w:rPr>
        <w:t>(1) S=Zbirna vrednost – učinki, ki morajo izhajati iz izbranih operacij [napoved predložijo upravičenci], F=Zbirna vrednost – učinki, ki izhajajo iz operacij [dejanski dosežek]</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995"/>
        <w:gridCol w:w="5769"/>
        <w:gridCol w:w="938"/>
        <w:gridCol w:w="874"/>
        <w:gridCol w:w="936"/>
        <w:gridCol w:w="937"/>
        <w:gridCol w:w="874"/>
        <w:gridCol w:w="936"/>
        <w:gridCol w:w="937"/>
        <w:gridCol w:w="874"/>
        <w:gridCol w:w="936"/>
      </w:tblGrid>
      <w:tr w:rsidR="00A67045" w:rsidRPr="0006523B" w:rsidTr="0047688D">
        <w:trPr>
          <w:tblHeader/>
        </w:trPr>
        <w:tc>
          <w:tcPr>
            <w:tcW w:w="0" w:type="auto"/>
          </w:tcPr>
          <w:p w:rsidR="008C5CFA" w:rsidRPr="0006523B" w:rsidRDefault="000217DD" w:rsidP="00300A01">
            <w:pPr>
              <w:spacing w:before="0" w:after="0"/>
              <w:rPr>
                <w:b/>
                <w:sz w:val="16"/>
                <w:szCs w:val="16"/>
                <w:lang w:val="sl-SI"/>
              </w:rPr>
            </w:pPr>
            <w:r w:rsidRPr="0006523B">
              <w:rPr>
                <w:b/>
                <w:sz w:val="16"/>
                <w:szCs w:val="16"/>
                <w:lang w:val="sl-SI"/>
              </w:rPr>
              <w:t>(1)</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Identifikator</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Kazalnik</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Skupaj</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Moški</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Ženske</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Skupaj</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Moški</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Moški</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Ženske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CO30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Obnovljivi viri energije: Dodatne zmogljivosti za proizvodnjo energije iz obnovljivih virov</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CO30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Obnovljivi viri energije: Dodatne zmogljivosti za proizvodnjo energije iz obnovljivih virov</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CO34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Zmanjšanje emisij toplogrednih plinov: Ocenjeno letno zmanjšanje emisij toplogrednih plinov</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CO34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Zmanjšanje emisij toplogrednih plinov: Ocenjeno letno zmanjšanje emisij toplogrednih plinov</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4.10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Dodatno inštalirana moč za proizvodnjo električne energije</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4.10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Dodatno inštalirana moč za proizvodnjo električne energije</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4.9</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Dodatno inštalirana moč za proizvodnjo toplote</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4.9</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Dodatno inštalirana moč za proizvodnjo toplote</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11903"/>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04</w:t>
            </w:r>
            <w:r w:rsidRPr="0006523B">
              <w:rPr>
                <w:sz w:val="20"/>
                <w:szCs w:val="20"/>
                <w:lang w:val="sl-SI"/>
              </w:rPr>
              <w:t xml:space="preserve"> - </w:t>
            </w:r>
            <w:r w:rsidRPr="0006523B">
              <w:rPr>
                <w:noProof/>
                <w:sz w:val="20"/>
                <w:szCs w:val="20"/>
                <w:lang w:val="sl-SI"/>
              </w:rPr>
              <w:t>Trajnostna raba in proizvodnja energije in pametna omrežja</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4i</w:t>
            </w:r>
            <w:r w:rsidRPr="0006523B">
              <w:rPr>
                <w:sz w:val="20"/>
                <w:szCs w:val="20"/>
                <w:lang w:val="sl-SI"/>
              </w:rPr>
              <w:t xml:space="preserve"> - </w:t>
            </w:r>
            <w:r w:rsidRPr="0006523B">
              <w:rPr>
                <w:noProof/>
                <w:sz w:val="20"/>
                <w:szCs w:val="20"/>
                <w:lang w:val="sl-SI"/>
              </w:rPr>
              <w:t>Spodbujanje proizvodnje in distribucije energije iz obnovljivih virov</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Posebni cilj</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w:t>
            </w:r>
            <w:r w:rsidRPr="0006523B">
              <w:rPr>
                <w:sz w:val="20"/>
                <w:szCs w:val="20"/>
                <w:lang w:val="sl-SI"/>
              </w:rPr>
              <w:t xml:space="preserve"> - </w:t>
            </w:r>
            <w:r w:rsidRPr="0006523B">
              <w:rPr>
                <w:noProof/>
                <w:sz w:val="20"/>
                <w:szCs w:val="20"/>
                <w:lang w:val="sl-SI"/>
              </w:rPr>
              <w:t>Povečanje deleža obnovljivih virov energije v končni rabi energije</w:t>
            </w: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noProof/>
          <w:lang w:val="sl-SI"/>
        </w:rPr>
        <w:t>Preglednica 1: Kazalniki rezultatov za ESRR in Kohezijski sklad (glede na prednostno os in posebni cilj); uporablja se tudi za prednostno os tehnične pomoči</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
        <w:gridCol w:w="1518"/>
        <w:gridCol w:w="764"/>
        <w:gridCol w:w="963"/>
        <w:gridCol w:w="1014"/>
        <w:gridCol w:w="968"/>
        <w:gridCol w:w="989"/>
        <w:gridCol w:w="724"/>
        <w:gridCol w:w="733"/>
        <w:gridCol w:w="6720"/>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Merska enota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Kategorija regije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Izhodiščna vrednost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Izhodiščno leto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Ciljna vrednost za leto 2023</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noProof/>
                <w:sz w:val="16"/>
                <w:szCs w:val="16"/>
                <w:lang w:val="sl-SI"/>
              </w:rPr>
              <w:t>Pripombe</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 rabe bruto končne energije iz OVE pri oskrbi s toploto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31,70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2013</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34,00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Vir podatka : Projekcije dolgoročnih energetskih bilanc. Vpliv izvajanja OP EKP na bilanco države v segmentu Deleža rabe bruto končne energije iz OVE pri oskrbi s toploto (indikatorkazalnik 4.7) in Deleža rabe bruto končne energije iz OVE v porabi električne energije (kazalnik 4,.8) je majhen, saj je posedica različnih vplivov ; od drugih spodbujevalnih programov, ki jih izvaja država pa do samih klimatskih pogojev v posameznem letu (vodnatost, povprečne zimske temperature), pa seveda gibanja cen energentov, še posebej fosilnih goriv. V konktretnem primeru je korelacija med kazalniki rezultata in plasiranimi sredstvi iz OP EKP minimalna, kar bo veljalo tudi za v prihodnje. Podatka za leto 2017 še ni na razpolago.</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4.8</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 rabe bruto končne energije iz OVE v porabi električne energije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32,80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2013</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40,00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Vir podatka : Projekcije dolgoročnih energetskih bilanc. Vpliv izvajanja OP EKP na bilanco države v segmentu Deleža rabe bruto končne energije iz OVE pri oskrbi s toploto (indikatorkazalnik 4.7) in Deleža rabe bruto končne energije iz OVE v porabi električne energije (kazalnik 4,.8) je majhen, saj je posedica različnih vplivov ; od drugih spodbujevalnih programov, ki jih izvaja država pa do samih klimatskih pogojev v posameznem letu (vodnatost, povprečne zimske temperature), pa seveda gibanja cen energentov, še posebej fosilnih goriv. V konktretnem primeru je korelacija med kazalniki rezultata in plasiranimi sredstvi iz OP EKP minimalna, kar bo veljalo tudi za v prihodnje. Podatka za leto 2017 še ni na razpolago.</w:t>
            </w: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4"/>
        <w:gridCol w:w="6070"/>
        <w:gridCol w:w="1330"/>
        <w:gridCol w:w="1342"/>
        <w:gridCol w:w="1330"/>
        <w:gridCol w:w="1342"/>
        <w:gridCol w:w="1330"/>
        <w:gridCol w:w="1342"/>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Opisna</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Opisna</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 rabe bruto končne energije iz OVE pri oskrbi s toploto</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34,01</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34,07</w:t>
            </w: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32,42</w:t>
            </w: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4.8</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 rabe bruto končne energije iz OVE v porabi električne energije</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32,06</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32,73</w:t>
            </w: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33,94</w:t>
            </w: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6"/>
        <w:gridCol w:w="13734"/>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04</w:t>
            </w:r>
            <w:r w:rsidRPr="0006523B">
              <w:rPr>
                <w:sz w:val="20"/>
                <w:szCs w:val="20"/>
                <w:lang w:val="sl-SI"/>
              </w:rPr>
              <w:t xml:space="preserve"> - </w:t>
            </w:r>
            <w:r w:rsidRPr="0006523B">
              <w:rPr>
                <w:noProof/>
                <w:sz w:val="20"/>
                <w:szCs w:val="20"/>
                <w:lang w:val="sl-SI"/>
              </w:rPr>
              <w:t>Trajnostna raba in proizvodnja energije in pametna omrežja</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4iii</w:t>
            </w:r>
            <w:r w:rsidRPr="0006523B">
              <w:rPr>
                <w:sz w:val="20"/>
                <w:szCs w:val="20"/>
                <w:lang w:val="sl-SI"/>
              </w:rPr>
              <w:t xml:space="preserve"> - </w:t>
            </w:r>
            <w:r w:rsidRPr="0006523B">
              <w:rPr>
                <w:noProof/>
                <w:sz w:val="20"/>
                <w:szCs w:val="20"/>
                <w:lang w:val="sl-SI"/>
              </w:rPr>
              <w:t>Spodbujanje energetske učinkovitosti, pametnega upravljanja z energijo in uporabe energije iz obnovljivih virov v javni infrastrukturi, vključno z javnimi stavbami, in stanovanjskem sektorju</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lang w:val="sl-SI"/>
        </w:rPr>
      </w:pPr>
      <w:bookmarkStart w:id="48" w:name="_Toc256000279"/>
      <w:bookmarkStart w:id="49" w:name="_Toc256000171"/>
      <w:bookmarkStart w:id="50" w:name="_Toc256000058"/>
      <w:r w:rsidRPr="0006523B">
        <w:rPr>
          <w:noProof/>
          <w:lang w:val="sl-SI"/>
        </w:rPr>
        <w:t>Preglednica 3A</w:t>
      </w:r>
      <w:r w:rsidRPr="0006523B">
        <w:rPr>
          <w:lang w:val="sl-SI"/>
        </w:rPr>
        <w:t xml:space="preserve">: </w:t>
      </w:r>
      <w:r w:rsidRPr="0006523B">
        <w:rPr>
          <w:noProof/>
          <w:lang w:val="sl-SI"/>
        </w:rPr>
        <w:t>Skupni kazalniki učinka in kazalniki učinka za posamezni program za ESRR in Kohezijski sklad (glede na prednostno os, prednostno naložbo, razčlenjeni glede na kategorijo regije za ESRR)</w:t>
      </w:r>
      <w:r w:rsidR="009C5874" w:rsidRPr="0006523B">
        <w:rPr>
          <w:lang w:val="sl-SI"/>
        </w:rPr>
        <w:t xml:space="preserve"> - </w:t>
      </w:r>
      <w:r w:rsidR="00F022AC" w:rsidRPr="0006523B">
        <w:rPr>
          <w:noProof/>
          <w:sz w:val="20"/>
          <w:szCs w:val="20"/>
          <w:lang w:val="sl-SI"/>
        </w:rPr>
        <w:t>04</w:t>
      </w:r>
      <w:r w:rsidR="00F022AC" w:rsidRPr="0006523B">
        <w:rPr>
          <w:sz w:val="20"/>
          <w:szCs w:val="20"/>
          <w:lang w:val="sl-SI"/>
        </w:rPr>
        <w:t xml:space="preserve"> / </w:t>
      </w:r>
      <w:r w:rsidR="00F022AC" w:rsidRPr="0006523B">
        <w:rPr>
          <w:noProof/>
          <w:sz w:val="20"/>
          <w:szCs w:val="20"/>
          <w:lang w:val="sl-SI"/>
        </w:rPr>
        <w:t>4iii</w:t>
      </w:r>
      <w:bookmarkEnd w:id="48"/>
      <w:bookmarkEnd w:id="49"/>
      <w:bookmarkEnd w:id="50"/>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994"/>
        <w:gridCol w:w="3194"/>
        <w:gridCol w:w="1244"/>
        <w:gridCol w:w="1020"/>
        <w:gridCol w:w="1703"/>
        <w:gridCol w:w="1484"/>
        <w:gridCol w:w="1502"/>
        <w:gridCol w:w="1034"/>
        <w:gridCol w:w="682"/>
        <w:gridCol w:w="744"/>
        <w:gridCol w:w="1406"/>
      </w:tblGrid>
      <w:tr w:rsidR="00A67045" w:rsidRPr="0006523B" w:rsidTr="0047688D">
        <w:trPr>
          <w:tblHeader/>
        </w:trPr>
        <w:tc>
          <w:tcPr>
            <w:tcW w:w="0" w:type="auto"/>
          </w:tcPr>
          <w:p w:rsidR="008C5CFA" w:rsidRPr="0006523B" w:rsidRDefault="000217DD" w:rsidP="00300A01">
            <w:pPr>
              <w:spacing w:before="0" w:after="0"/>
              <w:rPr>
                <w:b/>
                <w:sz w:val="16"/>
                <w:szCs w:val="16"/>
                <w:lang w:val="sl-SI"/>
              </w:rPr>
            </w:pPr>
            <w:r w:rsidRPr="0006523B">
              <w:rPr>
                <w:b/>
                <w:sz w:val="16"/>
                <w:szCs w:val="16"/>
                <w:lang w:val="sl-SI"/>
              </w:rPr>
              <w:t>(1)</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Identifikator</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Kazalnik</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Merska enota</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Kategorija regije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moški</w:t>
            </w:r>
          </w:p>
        </w:tc>
        <w:tc>
          <w:tcPr>
            <w:tcW w:w="0" w:type="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Moški</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Pripombe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CO31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Energetska učinkovitost: Število gospodinjstev z boljšim razredom energijske porabe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Gospodinjstva</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Vir podatkov Ocena MZI</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CO31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Energetska učinkovitost: Število gospodinjstev z boljšim razredom energijske porabe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Gospodinjstva</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Vir podatkov Ocena MZI</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CO32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Energetska učinkovitost: Zmanjšanje letne porabe primarne energije v javnih stavbah</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kWh/leto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23.000.000,00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Vir podatka : Izvedbeni organ MZI</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CO32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Energetska učinkovitost: Zmanjšanje letne porabe primarne energije v javnih stavbah</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kWh/leto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23.000.000,00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22.581.129,00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Vir podatka : Izvedbeni organ MZI</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CO34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Zmanjšanje emisij toplogrednih plinov: Ocenjeno letno zmanjšanje emisij toplogrednih plinov</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Tone ekvivalenta CO2</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32.000,00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Vir podatka : Izvedbeni organ MZI</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CO34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Zmanjšanje emisij toplogrednih plinov: Ocenjeno letno zmanjšanje emisij toplogrednih plinov</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Tone ekvivalenta CO2</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32.000,00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32.430,98</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Vir podatka : Izvedbeni organ MZI</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4.41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Skupna tlorisna površina energetsko prenovljenih stavb javnega sektorja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m2</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1.800.000,00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61.101,80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4.41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Skupna tlorisna površina energetsko prenovljenih stavb javnega sektorja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m2</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1.800.000,00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521.353,13</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4.51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Skupna tlorisna površina energetsko prenovljenih stavb v lasti in uporabi osrednje oz. ožje vlade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m2</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180.000,00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4.51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Skupna tlorisna površina energetsko prenovljenih stavb v lasti in uporabi osrednje oz. ožje vlade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m2</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180.000,00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31.909,00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4.61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izvedenih demonstracijskih projektov energetske prenove različnih tipov stavb</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4.61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izvedenih demonstracijskih projektov energetske prenove različnih tipov stavb</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bl>
    <w:p w:rsidR="008C5CFA" w:rsidRPr="0006523B" w:rsidRDefault="000217DD" w:rsidP="00300A01">
      <w:pPr>
        <w:spacing w:before="0" w:after="0"/>
        <w:rPr>
          <w:lang w:val="sl-SI"/>
        </w:rPr>
      </w:pPr>
      <w:r w:rsidRPr="0006523B">
        <w:rPr>
          <w:noProof/>
          <w:lang w:val="sl-SI"/>
        </w:rPr>
        <w:t>(1) S=Zbirna vrednost – učinki, ki morajo izhajati iz izbranih operacij [napoved predložijo upravičenci], F=Zbirna vrednost – učinki, ki izhajajo iz operacij [dejanski dosežek]</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994"/>
        <w:gridCol w:w="5804"/>
        <w:gridCol w:w="962"/>
        <w:gridCol w:w="866"/>
        <w:gridCol w:w="929"/>
        <w:gridCol w:w="930"/>
        <w:gridCol w:w="867"/>
        <w:gridCol w:w="929"/>
        <w:gridCol w:w="930"/>
        <w:gridCol w:w="867"/>
        <w:gridCol w:w="929"/>
      </w:tblGrid>
      <w:tr w:rsidR="00A67045" w:rsidRPr="0006523B" w:rsidTr="0047688D">
        <w:trPr>
          <w:tblHeader/>
        </w:trPr>
        <w:tc>
          <w:tcPr>
            <w:tcW w:w="0" w:type="auto"/>
          </w:tcPr>
          <w:p w:rsidR="008C5CFA" w:rsidRPr="0006523B" w:rsidRDefault="000217DD" w:rsidP="00300A01">
            <w:pPr>
              <w:spacing w:before="0" w:after="0"/>
              <w:rPr>
                <w:b/>
                <w:sz w:val="16"/>
                <w:szCs w:val="16"/>
                <w:lang w:val="sl-SI"/>
              </w:rPr>
            </w:pPr>
            <w:r w:rsidRPr="0006523B">
              <w:rPr>
                <w:b/>
                <w:sz w:val="16"/>
                <w:szCs w:val="16"/>
                <w:lang w:val="sl-SI"/>
              </w:rPr>
              <w:t>(1)</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Identifikator</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Kazalnik</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Skupaj</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Moški</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Ženske</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Skupaj</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Moški</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Moški</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Ženske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CO31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Energetska učinkovitost: Število gospodinjstev z boljšim razredom energijske porabe</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CO31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Energetska učinkovitost: Število gospodinjstev z boljšim razredom energijske porabe</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lastRenderedPageBreak/>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CO32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Energetska učinkovitost: Zmanjšanje letne porabe primarne energije v javnih stavbah</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CO32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Energetska učinkovitost: Zmanjšanje letne porabe primarne energije v javnih stavbah</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1.797.965,00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CO34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Zmanjšanje emisij toplogrednih plinov: Ocenjeno letno zmanjšanje emisij toplogrednih plinov</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CO34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Zmanjšanje emisij toplogrednih plinov: Ocenjeno letno zmanjšanje emisij toplogrednih plinov</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266,61</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4.41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Skupna tlorisna površina energetsko prenovljenih stavb javnega sektorja</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4.41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Skupna tlorisna površina energetsko prenovljenih stavb javnega sektorja</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19.800,24</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4.51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Skupna tlorisna površina energetsko prenovljenih stavb v lasti in uporabi osrednje oz. ožje vlade</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4.51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Skupna tlorisna površina energetsko prenovljenih stavb v lasti in uporabi osrednje oz. ožje vlade</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17.695,00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4.61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izvedenih demonstracijskih projektov energetske prenove različnih tipov stavb</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4.61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izvedenih demonstracijskih projektov energetske prenove različnih tipov stavb</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3,00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6"/>
        <w:gridCol w:w="13734"/>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04</w:t>
            </w:r>
            <w:r w:rsidRPr="0006523B">
              <w:rPr>
                <w:sz w:val="20"/>
                <w:szCs w:val="20"/>
                <w:lang w:val="sl-SI"/>
              </w:rPr>
              <w:t xml:space="preserve"> - </w:t>
            </w:r>
            <w:r w:rsidRPr="0006523B">
              <w:rPr>
                <w:noProof/>
                <w:sz w:val="20"/>
                <w:szCs w:val="20"/>
                <w:lang w:val="sl-SI"/>
              </w:rPr>
              <w:t>Trajnostna raba in proizvodnja energije in pametna omrežja</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4iii</w:t>
            </w:r>
            <w:r w:rsidRPr="0006523B">
              <w:rPr>
                <w:sz w:val="20"/>
                <w:szCs w:val="20"/>
                <w:lang w:val="sl-SI"/>
              </w:rPr>
              <w:t xml:space="preserve"> - </w:t>
            </w:r>
            <w:r w:rsidRPr="0006523B">
              <w:rPr>
                <w:noProof/>
                <w:sz w:val="20"/>
                <w:szCs w:val="20"/>
                <w:lang w:val="sl-SI"/>
              </w:rPr>
              <w:t>Spodbujanje energetske učinkovitosti, pametnega upravljanja z energijo in uporabe energije iz obnovljivih virov v javni infrastrukturi, vključno z javnimi stavbami, in stanovanjskem sektorju</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Posebni cilj</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w:t>
            </w:r>
            <w:r w:rsidRPr="0006523B">
              <w:rPr>
                <w:sz w:val="20"/>
                <w:szCs w:val="20"/>
                <w:lang w:val="sl-SI"/>
              </w:rPr>
              <w:t xml:space="preserve"> - </w:t>
            </w:r>
            <w:r w:rsidRPr="0006523B">
              <w:rPr>
                <w:noProof/>
                <w:sz w:val="20"/>
                <w:szCs w:val="20"/>
                <w:lang w:val="sl-SI"/>
              </w:rPr>
              <w:t>Povečanje učinkovitosti rabe energije v javnem sektorju</w:t>
            </w: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noProof/>
          <w:lang w:val="sl-SI"/>
        </w:rPr>
        <w:t>Preglednica 1: Kazalniki rezultatov za ESRR in Kohezijski sklad (glede na prednostno os in posebni cilj); uporablja se tudi za prednostno os tehnične pomoči</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6"/>
        <w:gridCol w:w="1374"/>
        <w:gridCol w:w="904"/>
        <w:gridCol w:w="990"/>
        <w:gridCol w:w="1054"/>
        <w:gridCol w:w="987"/>
        <w:gridCol w:w="1079"/>
        <w:gridCol w:w="836"/>
        <w:gridCol w:w="758"/>
        <w:gridCol w:w="6412"/>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Merska enota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Kategorija regije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Izhodiščna vrednost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Izhodiščno leto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Ciljna vrednost za leto 2023</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noProof/>
                <w:sz w:val="16"/>
                <w:szCs w:val="16"/>
                <w:lang w:val="sl-SI"/>
              </w:rPr>
              <w:t>Pripombe</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Letna poraba energije stavb v javnem sektorju</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GWh/leto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1.870,00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2013</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1.630,00</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1.809,36</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Vir: Poročanje o izvajanju AN URE 2020. Na kazalnik 4.1 Letna poraba energije stavb v javnem sektorju vpliva tako izvajanje  ukrepov v okviru OP EKP tudi drugi spodbujevalni programi oz. ukrepi za zmanjševanje porabe energije stab v javnem sektorju. Vpliv na vrednost kazalnika v letih 2014 in 2015 ima tudi izvajanje ukrepov v okviru OP ROPI.</w:t>
            </w: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5"/>
        <w:gridCol w:w="4730"/>
        <w:gridCol w:w="1521"/>
        <w:gridCol w:w="1534"/>
        <w:gridCol w:w="1521"/>
        <w:gridCol w:w="1534"/>
        <w:gridCol w:w="1521"/>
        <w:gridCol w:w="1534"/>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Opisna</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Opisna</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Letna poraba energije stavb v javnem sektorju</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1.814,00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1.804,80</w:t>
            </w: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1.830,40</w:t>
            </w: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6"/>
        <w:gridCol w:w="13734"/>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04</w:t>
            </w:r>
            <w:r w:rsidRPr="0006523B">
              <w:rPr>
                <w:sz w:val="20"/>
                <w:szCs w:val="20"/>
                <w:lang w:val="sl-SI"/>
              </w:rPr>
              <w:t xml:space="preserve"> - </w:t>
            </w:r>
            <w:r w:rsidRPr="0006523B">
              <w:rPr>
                <w:noProof/>
                <w:sz w:val="20"/>
                <w:szCs w:val="20"/>
                <w:lang w:val="sl-SI"/>
              </w:rPr>
              <w:t>Trajnostna raba in proizvodnja energije in pametna omrežja</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4iii</w:t>
            </w:r>
            <w:r w:rsidRPr="0006523B">
              <w:rPr>
                <w:sz w:val="20"/>
                <w:szCs w:val="20"/>
                <w:lang w:val="sl-SI"/>
              </w:rPr>
              <w:t xml:space="preserve"> - </w:t>
            </w:r>
            <w:r w:rsidRPr="0006523B">
              <w:rPr>
                <w:noProof/>
                <w:sz w:val="20"/>
                <w:szCs w:val="20"/>
                <w:lang w:val="sl-SI"/>
              </w:rPr>
              <w:t>Spodbujanje energetske učinkovitosti, pametnega upravljanja z energijo in uporabe energije iz obnovljivih virov v javni infrastrukturi, vključno z javnimi stavbami, in stanovanjskem sektorju</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Posebni cilj</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2</w:t>
            </w:r>
            <w:r w:rsidRPr="0006523B">
              <w:rPr>
                <w:sz w:val="20"/>
                <w:szCs w:val="20"/>
                <w:lang w:val="sl-SI"/>
              </w:rPr>
              <w:t xml:space="preserve"> - </w:t>
            </w:r>
            <w:r w:rsidRPr="0006523B">
              <w:rPr>
                <w:noProof/>
                <w:sz w:val="20"/>
                <w:szCs w:val="20"/>
                <w:lang w:val="sl-SI"/>
              </w:rPr>
              <w:t>Povečanje učinkovitosti rabe energije v gospodinjstvih</w:t>
            </w: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noProof/>
          <w:lang w:val="sl-SI"/>
        </w:rPr>
        <w:t>Preglednica 1: Kazalniki rezultatov za ESRR in Kohezijski sklad (glede na prednostno os in posebni cilj); uporablja se tudi za prednostno os tehnične pomoči</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
        <w:gridCol w:w="1459"/>
        <w:gridCol w:w="889"/>
        <w:gridCol w:w="964"/>
        <w:gridCol w:w="1016"/>
        <w:gridCol w:w="969"/>
        <w:gridCol w:w="992"/>
        <w:gridCol w:w="725"/>
        <w:gridCol w:w="734"/>
        <w:gridCol w:w="6645"/>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Merska enota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Kategorija regije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Izhodiščna vrednost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Izhodiščno leto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Ciljna vrednost za leto 2023</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noProof/>
                <w:sz w:val="16"/>
                <w:szCs w:val="16"/>
                <w:lang w:val="sl-SI"/>
              </w:rPr>
              <w:t>Pripombe</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Letni prihranki energije v gospodinjstvih</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GWh/leto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198,00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2013</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Vir podatka: Eko sklad. Vpliv izvajanja OP EKP nima nobenega vpliva na izvajanje Eko sklada, saj Eko sklad ne izvaja programov na poročju povečanje učinkovitosti rabe energije v gospodinjstvih iz sredstev Kohezijskega sklada, ampak je vir sredstev prispevek za povečanje energetske učinkovitosti.  Ker so učinki spodbujevalnih programov Eko sklada vezani na višino sredstev, ki so na razpolago v posameznem letu, potencial vlagateljev, da izvedejo investicijo in zagotovijo lastna sredstva ter zanimanje vlagateljev, ki je odvisno od višine cene energentov, razpisanih ukrepov ter načina oskrbe z energijo, vrednosti kazalnikov niso nujno naraščajoče. Podatka za leto 2017 še ni na razpolago.</w:t>
            </w: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6"/>
        <w:gridCol w:w="4370"/>
        <w:gridCol w:w="1572"/>
        <w:gridCol w:w="1586"/>
        <w:gridCol w:w="1572"/>
        <w:gridCol w:w="1586"/>
        <w:gridCol w:w="1572"/>
        <w:gridCol w:w="1586"/>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Opisna</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Opisna</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Letni prihranki energije v gospodinjstvih</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140,00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102,00</w:t>
            </w: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138,00</w:t>
            </w: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1"/>
        <w:gridCol w:w="12719"/>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04</w:t>
            </w:r>
            <w:r w:rsidRPr="0006523B">
              <w:rPr>
                <w:sz w:val="20"/>
                <w:szCs w:val="20"/>
                <w:lang w:val="sl-SI"/>
              </w:rPr>
              <w:t xml:space="preserve"> - </w:t>
            </w:r>
            <w:r w:rsidRPr="0006523B">
              <w:rPr>
                <w:noProof/>
                <w:sz w:val="20"/>
                <w:szCs w:val="20"/>
                <w:lang w:val="sl-SI"/>
              </w:rPr>
              <w:t>Trajnostna raba in proizvodnja energije in pametna omrežja</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4iv</w:t>
            </w:r>
            <w:r w:rsidRPr="0006523B">
              <w:rPr>
                <w:sz w:val="20"/>
                <w:szCs w:val="20"/>
                <w:lang w:val="sl-SI"/>
              </w:rPr>
              <w:t xml:space="preserve"> - </w:t>
            </w:r>
            <w:r w:rsidRPr="0006523B">
              <w:rPr>
                <w:noProof/>
                <w:sz w:val="20"/>
                <w:szCs w:val="20"/>
                <w:lang w:val="sl-SI"/>
              </w:rPr>
              <w:t>Razvoj in uporaba pametnih distribucijskih sistemov, ki delujejo pri nizkih in srednjih napetostih</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lang w:val="sl-SI"/>
        </w:rPr>
      </w:pPr>
      <w:bookmarkStart w:id="51" w:name="_Toc256000280"/>
      <w:bookmarkStart w:id="52" w:name="_Toc256000172"/>
      <w:bookmarkStart w:id="53" w:name="_Toc256000059"/>
      <w:r w:rsidRPr="0006523B">
        <w:rPr>
          <w:noProof/>
          <w:lang w:val="sl-SI"/>
        </w:rPr>
        <w:t>Preglednica 3A</w:t>
      </w:r>
      <w:r w:rsidRPr="0006523B">
        <w:rPr>
          <w:lang w:val="sl-SI"/>
        </w:rPr>
        <w:t xml:space="preserve">: </w:t>
      </w:r>
      <w:r w:rsidRPr="0006523B">
        <w:rPr>
          <w:noProof/>
          <w:lang w:val="sl-SI"/>
        </w:rPr>
        <w:t>Skupni kazalniki učinka in kazalniki učinka za posamezni program za ESRR in Kohezijski sklad (glede na prednostno os, prednostno naložbo, razčlenjeni glede na kategorijo regije za ESRR)</w:t>
      </w:r>
      <w:r w:rsidR="009C5874" w:rsidRPr="0006523B">
        <w:rPr>
          <w:lang w:val="sl-SI"/>
        </w:rPr>
        <w:t xml:space="preserve"> - </w:t>
      </w:r>
      <w:r w:rsidR="00F022AC" w:rsidRPr="0006523B">
        <w:rPr>
          <w:noProof/>
          <w:sz w:val="20"/>
          <w:szCs w:val="20"/>
          <w:lang w:val="sl-SI"/>
        </w:rPr>
        <w:t>04</w:t>
      </w:r>
      <w:r w:rsidR="00F022AC" w:rsidRPr="0006523B">
        <w:rPr>
          <w:sz w:val="20"/>
          <w:szCs w:val="20"/>
          <w:lang w:val="sl-SI"/>
        </w:rPr>
        <w:t xml:space="preserve"> / </w:t>
      </w:r>
      <w:r w:rsidR="00F022AC" w:rsidRPr="0006523B">
        <w:rPr>
          <w:noProof/>
          <w:sz w:val="20"/>
          <w:szCs w:val="20"/>
          <w:lang w:val="sl-SI"/>
        </w:rPr>
        <w:t>4iv</w:t>
      </w:r>
      <w:bookmarkEnd w:id="51"/>
      <w:bookmarkEnd w:id="52"/>
      <w:bookmarkEnd w:id="53"/>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994"/>
        <w:gridCol w:w="3353"/>
        <w:gridCol w:w="936"/>
        <w:gridCol w:w="1043"/>
        <w:gridCol w:w="1681"/>
        <w:gridCol w:w="1588"/>
        <w:gridCol w:w="1607"/>
        <w:gridCol w:w="892"/>
        <w:gridCol w:w="700"/>
        <w:gridCol w:w="762"/>
        <w:gridCol w:w="1451"/>
      </w:tblGrid>
      <w:tr w:rsidR="00A67045" w:rsidRPr="0006523B" w:rsidTr="0047688D">
        <w:trPr>
          <w:tblHeader/>
        </w:trPr>
        <w:tc>
          <w:tcPr>
            <w:tcW w:w="0" w:type="auto"/>
          </w:tcPr>
          <w:p w:rsidR="008C5CFA" w:rsidRPr="0006523B" w:rsidRDefault="000217DD" w:rsidP="00300A01">
            <w:pPr>
              <w:spacing w:before="0" w:after="0"/>
              <w:rPr>
                <w:b/>
                <w:sz w:val="16"/>
                <w:szCs w:val="16"/>
                <w:lang w:val="sl-SI"/>
              </w:rPr>
            </w:pPr>
            <w:r w:rsidRPr="0006523B">
              <w:rPr>
                <w:b/>
                <w:sz w:val="16"/>
                <w:szCs w:val="16"/>
                <w:lang w:val="sl-SI"/>
              </w:rPr>
              <w:t>(1)</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Identifikator</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Kazalnik</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Merska enota</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Kategorija regije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moški</w:t>
            </w:r>
          </w:p>
        </w:tc>
        <w:tc>
          <w:tcPr>
            <w:tcW w:w="0" w:type="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Moški</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Pripombe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CO33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Energetska učinkovitost: Število dodatnih uporabnikov energije, priključenih na pametna omrežja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Uporabniki</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300.000,00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Vir podatka :Agencija za energijo</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CO33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Energetska učinkovitost: Število dodatnih uporabnikov energije, priključenih na pametna omrežja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Uporabniki</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300.000,00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321.859,00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Vir podatka :Agencija za energijo</w:t>
            </w:r>
          </w:p>
        </w:tc>
      </w:tr>
    </w:tbl>
    <w:p w:rsidR="008C5CFA" w:rsidRPr="0006523B" w:rsidRDefault="000217DD" w:rsidP="00300A01">
      <w:pPr>
        <w:spacing w:before="0" w:after="0"/>
        <w:rPr>
          <w:lang w:val="sl-SI"/>
        </w:rPr>
      </w:pPr>
      <w:r w:rsidRPr="0006523B">
        <w:rPr>
          <w:noProof/>
          <w:lang w:val="sl-SI"/>
        </w:rPr>
        <w:t>(1) S=Zbirna vrednost – učinki, ki morajo izhajati iz izbranih operacij [napoved predložijo upravičenci], F=Zbirna vrednost – učinki, ki izhajajo iz operacij [dejanski dosežek]</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994"/>
        <w:gridCol w:w="5846"/>
        <w:gridCol w:w="928"/>
        <w:gridCol w:w="865"/>
        <w:gridCol w:w="928"/>
        <w:gridCol w:w="929"/>
        <w:gridCol w:w="866"/>
        <w:gridCol w:w="928"/>
        <w:gridCol w:w="929"/>
        <w:gridCol w:w="866"/>
        <w:gridCol w:w="928"/>
      </w:tblGrid>
      <w:tr w:rsidR="00A67045" w:rsidRPr="0006523B" w:rsidTr="0047688D">
        <w:trPr>
          <w:tblHeader/>
        </w:trPr>
        <w:tc>
          <w:tcPr>
            <w:tcW w:w="0" w:type="auto"/>
          </w:tcPr>
          <w:p w:rsidR="008C5CFA" w:rsidRPr="0006523B" w:rsidRDefault="000217DD" w:rsidP="00300A01">
            <w:pPr>
              <w:spacing w:before="0" w:after="0"/>
              <w:rPr>
                <w:b/>
                <w:sz w:val="16"/>
                <w:szCs w:val="16"/>
                <w:lang w:val="sl-SI"/>
              </w:rPr>
            </w:pPr>
            <w:r w:rsidRPr="0006523B">
              <w:rPr>
                <w:b/>
                <w:sz w:val="16"/>
                <w:szCs w:val="16"/>
                <w:lang w:val="sl-SI"/>
              </w:rPr>
              <w:t>(1)</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Identifikator</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Kazalnik</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Skupaj</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Moški</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Ženske</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Skupaj</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Moški</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Moški</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Ženske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CO33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Energetska učinkovitost: Število dodatnih uporabnikov energije, priključenih na pametna omrežja</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CO33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Energetska učinkovitost: Število dodatnih uporabnikov energije, priključenih na pametna omrežja</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1"/>
        <w:gridCol w:w="12719"/>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04</w:t>
            </w:r>
            <w:r w:rsidRPr="0006523B">
              <w:rPr>
                <w:sz w:val="20"/>
                <w:szCs w:val="20"/>
                <w:lang w:val="sl-SI"/>
              </w:rPr>
              <w:t xml:space="preserve"> - </w:t>
            </w:r>
            <w:r w:rsidRPr="0006523B">
              <w:rPr>
                <w:noProof/>
                <w:sz w:val="20"/>
                <w:szCs w:val="20"/>
                <w:lang w:val="sl-SI"/>
              </w:rPr>
              <w:t>Trajnostna raba in proizvodnja energije in pametna omrežja</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4iv</w:t>
            </w:r>
            <w:r w:rsidRPr="0006523B">
              <w:rPr>
                <w:sz w:val="20"/>
                <w:szCs w:val="20"/>
                <w:lang w:val="sl-SI"/>
              </w:rPr>
              <w:t xml:space="preserve"> - </w:t>
            </w:r>
            <w:r w:rsidRPr="0006523B">
              <w:rPr>
                <w:noProof/>
                <w:sz w:val="20"/>
                <w:szCs w:val="20"/>
                <w:lang w:val="sl-SI"/>
              </w:rPr>
              <w:t>Razvoj in uporaba pametnih distribucijskih sistemov, ki delujejo pri nizkih in srednjih napetostih</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Posebni cilj</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w:t>
            </w:r>
            <w:r w:rsidRPr="0006523B">
              <w:rPr>
                <w:sz w:val="20"/>
                <w:szCs w:val="20"/>
                <w:lang w:val="sl-SI"/>
              </w:rPr>
              <w:t xml:space="preserve"> - </w:t>
            </w:r>
            <w:r w:rsidRPr="0006523B">
              <w:rPr>
                <w:noProof/>
                <w:sz w:val="20"/>
                <w:szCs w:val="20"/>
                <w:lang w:val="sl-SI"/>
              </w:rPr>
              <w:t>Povečanje izkoriščenosti in učinkovitosti energetskih sistemov</w:t>
            </w: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noProof/>
          <w:lang w:val="sl-SI"/>
        </w:rPr>
        <w:t>Preglednica 1: Kazalniki rezultatov za ESRR in Kohezijski sklad (glede na prednostno os in posebni cilj); uporablja se tudi za prednostno os tehnične pomoči</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
        <w:gridCol w:w="1868"/>
        <w:gridCol w:w="801"/>
        <w:gridCol w:w="1002"/>
        <w:gridCol w:w="1071"/>
        <w:gridCol w:w="995"/>
        <w:gridCol w:w="1109"/>
        <w:gridCol w:w="759"/>
        <w:gridCol w:w="768"/>
        <w:gridCol w:w="6020"/>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Merska enota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Kategorija regije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Izhodiščna vrednost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Izhodiščno leto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Ciljna vrednost za leto 2023</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noProof/>
                <w:sz w:val="16"/>
                <w:szCs w:val="16"/>
                <w:lang w:val="sl-SI"/>
              </w:rPr>
              <w:t>Pripombe</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4.11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 priključenih uporabnikov na napredne merilne sisteme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29,00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2013</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85,00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Vir podatka: SODO. Aktivnosti na področju priključevanja uporabnikov na napredne merilne sisteme so se izvajale izven izvajanja kohezijske politike in niso bile sofinancirane s strani Kohezijskega sklada, zato se izkazuje dvig deleža priključenih uporabnikov.</w:t>
            </w:r>
          </w:p>
          <w:p w:rsidR="008C5CFA" w:rsidRPr="0006523B" w:rsidRDefault="000217DD" w:rsidP="00300A01">
            <w:pPr>
              <w:spacing w:before="0" w:after="0"/>
              <w:rPr>
                <w:sz w:val="16"/>
                <w:szCs w:val="16"/>
                <w:lang w:val="sl-SI"/>
              </w:rPr>
            </w:pPr>
            <w:r w:rsidRPr="0006523B">
              <w:rPr>
                <w:noProof/>
                <w:sz w:val="16"/>
                <w:szCs w:val="16"/>
                <w:lang w:val="sl-SI"/>
              </w:rPr>
              <w:t>Z vključitvijo sredstev Kohezijskega sklada bo omogočeno pospešeno uvajanje pametnih sistemov za spremljanje in distribucijo energije ter polna integracija in aktivno sodelovanje porabnikov in proizvajalcev električne energije na notranjem trgu z energijo. Podatek za leto 2017 še ni na voljo.</w:t>
            </w: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8"/>
        <w:gridCol w:w="5622"/>
        <w:gridCol w:w="1394"/>
        <w:gridCol w:w="1406"/>
        <w:gridCol w:w="1394"/>
        <w:gridCol w:w="1406"/>
        <w:gridCol w:w="1394"/>
        <w:gridCol w:w="1406"/>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Opisna</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Opisna</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4.11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 priključenih uporabnikov na napredne merilne sisteme</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47,00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29,00</w:t>
            </w: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29,00</w:t>
            </w: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7"/>
        <w:gridCol w:w="13773"/>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04</w:t>
            </w:r>
            <w:r w:rsidRPr="0006523B">
              <w:rPr>
                <w:sz w:val="20"/>
                <w:szCs w:val="20"/>
                <w:lang w:val="sl-SI"/>
              </w:rPr>
              <w:t xml:space="preserve"> - </w:t>
            </w:r>
            <w:r w:rsidRPr="0006523B">
              <w:rPr>
                <w:noProof/>
                <w:sz w:val="20"/>
                <w:szCs w:val="20"/>
                <w:lang w:val="sl-SI"/>
              </w:rPr>
              <w:t>Trajnostna raba in proizvodnja energije in pametna omrežja</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4v</w:t>
            </w:r>
            <w:r w:rsidRPr="0006523B">
              <w:rPr>
                <w:sz w:val="20"/>
                <w:szCs w:val="20"/>
                <w:lang w:val="sl-SI"/>
              </w:rPr>
              <w:t xml:space="preserve"> - </w:t>
            </w:r>
            <w:r w:rsidRPr="0006523B">
              <w:rPr>
                <w:noProof/>
                <w:sz w:val="20"/>
                <w:szCs w:val="20"/>
                <w:lang w:val="sl-SI"/>
              </w:rPr>
              <w:t>Spodbujanje nizkoogljičnih strategij za vse vrste območij, zlasti za urbana območja, vključno s spodbujanjem trajnostne multimodalne urbane mobilnosti in ustreznimi omilitvenimi prilagoditvenimi ukrepi</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lang w:val="sl-SI"/>
        </w:rPr>
      </w:pPr>
      <w:bookmarkStart w:id="54" w:name="_Toc256000281"/>
      <w:bookmarkStart w:id="55" w:name="_Toc256000173"/>
      <w:bookmarkStart w:id="56" w:name="_Toc256000060"/>
      <w:r w:rsidRPr="0006523B">
        <w:rPr>
          <w:noProof/>
          <w:lang w:val="sl-SI"/>
        </w:rPr>
        <w:t>Preglednica 3A</w:t>
      </w:r>
      <w:r w:rsidRPr="0006523B">
        <w:rPr>
          <w:lang w:val="sl-SI"/>
        </w:rPr>
        <w:t xml:space="preserve">: </w:t>
      </w:r>
      <w:r w:rsidRPr="0006523B">
        <w:rPr>
          <w:noProof/>
          <w:lang w:val="sl-SI"/>
        </w:rPr>
        <w:t>Skupni kazalniki učinka in kazalniki učinka za posamezni program za ESRR in Kohezijski sklad (glede na prednostno os, prednostno naložbo, razčlenjeni glede na kategorijo regije za ESRR)</w:t>
      </w:r>
      <w:r w:rsidR="009C5874" w:rsidRPr="0006523B">
        <w:rPr>
          <w:lang w:val="sl-SI"/>
        </w:rPr>
        <w:t xml:space="preserve"> - </w:t>
      </w:r>
      <w:r w:rsidR="00F022AC" w:rsidRPr="0006523B">
        <w:rPr>
          <w:noProof/>
          <w:sz w:val="20"/>
          <w:szCs w:val="20"/>
          <w:lang w:val="sl-SI"/>
        </w:rPr>
        <w:t>04</w:t>
      </w:r>
      <w:r w:rsidR="00F022AC" w:rsidRPr="0006523B">
        <w:rPr>
          <w:sz w:val="20"/>
          <w:szCs w:val="20"/>
          <w:lang w:val="sl-SI"/>
        </w:rPr>
        <w:t xml:space="preserve"> / </w:t>
      </w:r>
      <w:r w:rsidR="00F022AC" w:rsidRPr="0006523B">
        <w:rPr>
          <w:noProof/>
          <w:sz w:val="20"/>
          <w:szCs w:val="20"/>
          <w:lang w:val="sl-SI"/>
        </w:rPr>
        <w:t>4v</w:t>
      </w:r>
      <w:bookmarkEnd w:id="54"/>
      <w:bookmarkEnd w:id="55"/>
      <w:bookmarkEnd w:id="56"/>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994"/>
        <w:gridCol w:w="3715"/>
        <w:gridCol w:w="818"/>
        <w:gridCol w:w="1039"/>
        <w:gridCol w:w="1593"/>
        <w:gridCol w:w="1569"/>
        <w:gridCol w:w="1588"/>
        <w:gridCol w:w="760"/>
        <w:gridCol w:w="697"/>
        <w:gridCol w:w="759"/>
        <w:gridCol w:w="1474"/>
      </w:tblGrid>
      <w:tr w:rsidR="00A67045" w:rsidRPr="0006523B" w:rsidTr="0047688D">
        <w:trPr>
          <w:tblHeader/>
        </w:trPr>
        <w:tc>
          <w:tcPr>
            <w:tcW w:w="0" w:type="auto"/>
          </w:tcPr>
          <w:p w:rsidR="008C5CFA" w:rsidRPr="0006523B" w:rsidRDefault="000217DD" w:rsidP="00300A01">
            <w:pPr>
              <w:spacing w:before="0" w:after="0"/>
              <w:rPr>
                <w:b/>
                <w:sz w:val="16"/>
                <w:szCs w:val="16"/>
                <w:lang w:val="sl-SI"/>
              </w:rPr>
            </w:pPr>
            <w:r w:rsidRPr="0006523B">
              <w:rPr>
                <w:b/>
                <w:sz w:val="16"/>
                <w:szCs w:val="16"/>
                <w:lang w:val="sl-SI"/>
              </w:rPr>
              <w:t>(1)</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Identifikator</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Kazalnik</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Merska enota</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Kategorija regije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moški</w:t>
            </w:r>
          </w:p>
        </w:tc>
        <w:tc>
          <w:tcPr>
            <w:tcW w:w="0" w:type="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Moški</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Pripombe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4.14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celostnih prometnih strategij v izvajanju</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62,00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Vir podatka :Izvedbeni organ MZI.</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4.14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celostnih prometnih strategij v izvajanju</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62,00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Vir podatka :Izvedbeni organ MZI.</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4.15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novo zgrajenih P+R v urbanih območjih</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6,00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Vir podatka :Izvedbeni organ MZI</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4.15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novo zgrajenih P+R v urbanih območjih</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6,00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Vir podatka :Izvedbeni organ MZI</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4.16</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Ukrepi trajnostne parkirne politike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8,00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Vir podatka :Izvedbeni organ MZI</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4.16</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Ukrepi trajnostne parkirne politike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8,00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Vir podatka :Izvedbeni organ MZI</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4.17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ukrepov trajnostne mobilnosti v okviru trajnostnih urbanih strategij</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4.17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ukrepov trajnostne mobilnosti v okviru trajnostnih urbanih strategij</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4.18</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pametnih javnih polnilnih postaj za električna vozila z možnostjo daljinskega upravljanja moči polnjenja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630,00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Vir podatka :Izvedbeni organ MZI</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4.18</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pametnih javnih polnilnih postaj za električna vozila z možnostjo daljinskega upravljanja moči polnjenja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630,00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Vir podatka :Izvedbeni organ MZI</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4.19</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pametnih zasebnih polnilnih postaj za električna vozila z možnostjo daljinskega upravljanja moči polnjenja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3.150,00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Vir podatka :Izvedbeni organ MZI</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4.19</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pametnih zasebnih polnilnih postaj za električna vozila z možnostjo daljinskega upravljanja moči polnjenja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3.150,00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Vir podatka :Izvedbeni organ MZI</w:t>
            </w:r>
          </w:p>
        </w:tc>
      </w:tr>
    </w:tbl>
    <w:p w:rsidR="008C5CFA" w:rsidRPr="0006523B" w:rsidRDefault="000217DD" w:rsidP="00300A01">
      <w:pPr>
        <w:spacing w:before="0" w:after="0"/>
        <w:rPr>
          <w:lang w:val="sl-SI"/>
        </w:rPr>
      </w:pPr>
      <w:r w:rsidRPr="0006523B">
        <w:rPr>
          <w:noProof/>
          <w:lang w:val="sl-SI"/>
        </w:rPr>
        <w:t>(1) S=Zbirna vrednost – učinki, ki morajo izhajati iz izbranih operacij [napoved predložijo upravičenci], F=Zbirna vrednost – učinki, ki izhajajo iz operacij [dejanski dosežek]</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995"/>
        <w:gridCol w:w="6166"/>
        <w:gridCol w:w="893"/>
        <w:gridCol w:w="830"/>
        <w:gridCol w:w="892"/>
        <w:gridCol w:w="893"/>
        <w:gridCol w:w="830"/>
        <w:gridCol w:w="892"/>
        <w:gridCol w:w="893"/>
        <w:gridCol w:w="830"/>
        <w:gridCol w:w="892"/>
      </w:tblGrid>
      <w:tr w:rsidR="00A67045" w:rsidRPr="0006523B" w:rsidTr="0047688D">
        <w:trPr>
          <w:tblHeader/>
        </w:trPr>
        <w:tc>
          <w:tcPr>
            <w:tcW w:w="0" w:type="auto"/>
          </w:tcPr>
          <w:p w:rsidR="008C5CFA" w:rsidRPr="0006523B" w:rsidRDefault="000217DD" w:rsidP="00300A01">
            <w:pPr>
              <w:spacing w:before="0" w:after="0"/>
              <w:rPr>
                <w:b/>
                <w:sz w:val="16"/>
                <w:szCs w:val="16"/>
                <w:lang w:val="sl-SI"/>
              </w:rPr>
            </w:pPr>
            <w:r w:rsidRPr="0006523B">
              <w:rPr>
                <w:b/>
                <w:sz w:val="16"/>
                <w:szCs w:val="16"/>
                <w:lang w:val="sl-SI"/>
              </w:rPr>
              <w:lastRenderedPageBreak/>
              <w:t>(1)</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Identifikator</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Kazalnik</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Skupaj</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Moški</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Ženske</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Skupaj</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Moški</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Moški</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Ženske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4.14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celostnih prometnih strategij v izvajanju</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4.14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celostnih prometnih strategij v izvajanju</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62,00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4.15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novo zgrajenih P+R v urbanih območjih</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4.15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novo zgrajenih P+R v urbanih območjih</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4.16</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Ukrepi trajnostne parkirne politike</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4.16</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Ukrepi trajnostne parkirne politike</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4.17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ukrepov trajnostne mobilnosti v okviru trajnostnih urbanih strategij</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4.17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ukrepov trajnostne mobilnosti v okviru trajnostnih urbanih strategij</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4.18</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pametnih javnih polnilnih postaj za električna vozila z možnostjo daljinskega upravljanja moči polnjenja</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4.18</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pametnih javnih polnilnih postaj za električna vozila z možnostjo daljinskega upravljanja moči polnjenja</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4.19</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pametnih zasebnih polnilnih postaj za električna vozila z možnostjo daljinskega upravljanja moči polnjenja</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4.19</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pametnih zasebnih polnilnih postaj za električna vozila z možnostjo daljinskega upravljanja moči polnjenja</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7"/>
        <w:gridCol w:w="13773"/>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04</w:t>
            </w:r>
            <w:r w:rsidRPr="0006523B">
              <w:rPr>
                <w:sz w:val="20"/>
                <w:szCs w:val="20"/>
                <w:lang w:val="sl-SI"/>
              </w:rPr>
              <w:t xml:space="preserve"> - </w:t>
            </w:r>
            <w:r w:rsidRPr="0006523B">
              <w:rPr>
                <w:noProof/>
                <w:sz w:val="20"/>
                <w:szCs w:val="20"/>
                <w:lang w:val="sl-SI"/>
              </w:rPr>
              <w:t>Trajnostna raba in proizvodnja energije in pametna omrežja</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4v</w:t>
            </w:r>
            <w:r w:rsidRPr="0006523B">
              <w:rPr>
                <w:sz w:val="20"/>
                <w:szCs w:val="20"/>
                <w:lang w:val="sl-SI"/>
              </w:rPr>
              <w:t xml:space="preserve"> - </w:t>
            </w:r>
            <w:r w:rsidRPr="0006523B">
              <w:rPr>
                <w:noProof/>
                <w:sz w:val="20"/>
                <w:szCs w:val="20"/>
                <w:lang w:val="sl-SI"/>
              </w:rPr>
              <w:t>Spodbujanje nizkoogljičnih strategij za vse vrste območij, zlasti za urbana območja, vključno s spodbujanjem trajnostne multimodalne urbane mobilnosti in ustreznimi omilitvenimi prilagoditvenimi ukrepi</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Posebni cilj</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w:t>
            </w:r>
            <w:r w:rsidRPr="0006523B">
              <w:rPr>
                <w:sz w:val="20"/>
                <w:szCs w:val="20"/>
                <w:lang w:val="sl-SI"/>
              </w:rPr>
              <w:t xml:space="preserve"> - </w:t>
            </w:r>
            <w:r w:rsidRPr="0006523B">
              <w:rPr>
                <w:noProof/>
                <w:sz w:val="20"/>
                <w:szCs w:val="20"/>
                <w:lang w:val="sl-SI"/>
              </w:rPr>
              <w:t>Razvoj urbane mobilnosti za izboljšanje kakovosti zraka v mestih</w:t>
            </w: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noProof/>
          <w:lang w:val="sl-SI"/>
        </w:rPr>
        <w:t>Preglednica 1: Kazalniki rezultatov za ESRR in Kohezijski sklad (glede na prednostno os in posebni cilj); uporablja se tudi za prednostno os tehnične pomoči</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6"/>
        <w:gridCol w:w="3534"/>
        <w:gridCol w:w="861"/>
        <w:gridCol w:w="1064"/>
        <w:gridCol w:w="1246"/>
        <w:gridCol w:w="1038"/>
        <w:gridCol w:w="1467"/>
        <w:gridCol w:w="1056"/>
        <w:gridCol w:w="824"/>
        <w:gridCol w:w="3304"/>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Merska enota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Kategorija regije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Izhodiščna vrednost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Izhodiščno leto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Ciljna vrednost za leto 2023</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noProof/>
                <w:sz w:val="16"/>
                <w:szCs w:val="16"/>
                <w:lang w:val="sl-SI"/>
              </w:rPr>
              <w:t>Pripombe</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4.20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Emisije CO2 iz osebnega avtomobilskega prometa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t CO2 ekv</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3.604.707,00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2012</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4.253.554,00</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3.687.986,00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V letu 2017 je podatek za vrednost kazalnika za leto 2016, saj gre za zadnji razpoložljiv podatek.</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4.22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 potovanj, opravljenih z nemotoriziranimi prometnimi načini in javnim potniškim prometom</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19,80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2016</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21,50</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19,80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 se evidentira štiri leta po končani naložbi.</w:t>
            </w: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7"/>
        <w:gridCol w:w="7274"/>
        <w:gridCol w:w="1181"/>
        <w:gridCol w:w="1152"/>
        <w:gridCol w:w="1181"/>
        <w:gridCol w:w="1152"/>
        <w:gridCol w:w="1181"/>
        <w:gridCol w:w="1152"/>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Opisna</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Opisna</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4.20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Emisije CO2 iz osebnega avtomobilskega prometa</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3.687.986,00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3.303.048,00</w:t>
            </w: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3.311.488,00</w:t>
            </w: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4.22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 potovanj, opravljenih z nemotoriziranimi prometnimi načini in javnim potniškim prometom</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19,80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19,80</w:t>
            </w: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19,80</w:t>
            </w: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4"/>
        <w:gridCol w:w="12896"/>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05</w:t>
            </w:r>
            <w:r w:rsidRPr="0006523B">
              <w:rPr>
                <w:sz w:val="20"/>
                <w:szCs w:val="20"/>
                <w:lang w:val="sl-SI"/>
              </w:rPr>
              <w:t xml:space="preserve"> - </w:t>
            </w:r>
            <w:r w:rsidRPr="0006523B">
              <w:rPr>
                <w:noProof/>
                <w:sz w:val="20"/>
                <w:szCs w:val="20"/>
                <w:lang w:val="sl-SI"/>
              </w:rPr>
              <w:t>Prilagajanje na podnebne spremembe</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5a</w:t>
            </w:r>
            <w:r w:rsidRPr="0006523B">
              <w:rPr>
                <w:sz w:val="20"/>
                <w:szCs w:val="20"/>
                <w:lang w:val="sl-SI"/>
              </w:rPr>
              <w:t xml:space="preserve"> - </w:t>
            </w:r>
            <w:r w:rsidRPr="0006523B">
              <w:rPr>
                <w:noProof/>
                <w:sz w:val="20"/>
                <w:szCs w:val="20"/>
                <w:lang w:val="sl-SI"/>
              </w:rPr>
              <w:t>Podpiranje naložb za prilagajanje podnebnim spremembam, vključno s pristopi, ki temeljijo na ekosistemu</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lang w:val="sl-SI"/>
        </w:rPr>
      </w:pPr>
      <w:bookmarkStart w:id="57" w:name="_Toc256000282"/>
      <w:bookmarkStart w:id="58" w:name="_Toc256000174"/>
      <w:bookmarkStart w:id="59" w:name="_Toc256000061"/>
      <w:r w:rsidRPr="0006523B">
        <w:rPr>
          <w:noProof/>
          <w:lang w:val="sl-SI"/>
        </w:rPr>
        <w:t>Preglednica 3A</w:t>
      </w:r>
      <w:r w:rsidRPr="0006523B">
        <w:rPr>
          <w:lang w:val="sl-SI"/>
        </w:rPr>
        <w:t xml:space="preserve">: </w:t>
      </w:r>
      <w:r w:rsidRPr="0006523B">
        <w:rPr>
          <w:noProof/>
          <w:lang w:val="sl-SI"/>
        </w:rPr>
        <w:t>Skupni kazalniki učinka in kazalniki učinka za posamezni program za ESRR in Kohezijski sklad (glede na prednostno os, prednostno naložbo, razčlenjeni glede na kategorijo regije za ESRR)</w:t>
      </w:r>
      <w:r w:rsidR="009C5874" w:rsidRPr="0006523B">
        <w:rPr>
          <w:lang w:val="sl-SI"/>
        </w:rPr>
        <w:t xml:space="preserve"> - </w:t>
      </w:r>
      <w:r w:rsidR="00F022AC" w:rsidRPr="0006523B">
        <w:rPr>
          <w:noProof/>
          <w:sz w:val="20"/>
          <w:szCs w:val="20"/>
          <w:lang w:val="sl-SI"/>
        </w:rPr>
        <w:t>05</w:t>
      </w:r>
      <w:r w:rsidR="00F022AC" w:rsidRPr="0006523B">
        <w:rPr>
          <w:sz w:val="20"/>
          <w:szCs w:val="20"/>
          <w:lang w:val="sl-SI"/>
        </w:rPr>
        <w:t xml:space="preserve"> / </w:t>
      </w:r>
      <w:r w:rsidR="00F022AC" w:rsidRPr="0006523B">
        <w:rPr>
          <w:noProof/>
          <w:sz w:val="20"/>
          <w:szCs w:val="20"/>
          <w:lang w:val="sl-SI"/>
        </w:rPr>
        <w:t>5a</w:t>
      </w:r>
      <w:bookmarkEnd w:id="57"/>
      <w:bookmarkEnd w:id="58"/>
      <w:bookmarkEnd w:id="59"/>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995"/>
        <w:gridCol w:w="3864"/>
        <w:gridCol w:w="846"/>
        <w:gridCol w:w="1068"/>
        <w:gridCol w:w="1729"/>
        <w:gridCol w:w="1702"/>
        <w:gridCol w:w="1724"/>
        <w:gridCol w:w="784"/>
        <w:gridCol w:w="721"/>
        <w:gridCol w:w="783"/>
        <w:gridCol w:w="790"/>
      </w:tblGrid>
      <w:tr w:rsidR="00A67045" w:rsidRPr="0006523B" w:rsidTr="0047688D">
        <w:trPr>
          <w:tblHeader/>
        </w:trPr>
        <w:tc>
          <w:tcPr>
            <w:tcW w:w="0" w:type="auto"/>
          </w:tcPr>
          <w:p w:rsidR="008C5CFA" w:rsidRPr="0006523B" w:rsidRDefault="000217DD" w:rsidP="00300A01">
            <w:pPr>
              <w:spacing w:before="0" w:after="0"/>
              <w:rPr>
                <w:b/>
                <w:sz w:val="16"/>
                <w:szCs w:val="16"/>
                <w:lang w:val="sl-SI"/>
              </w:rPr>
            </w:pPr>
            <w:r w:rsidRPr="0006523B">
              <w:rPr>
                <w:b/>
                <w:sz w:val="16"/>
                <w:szCs w:val="16"/>
                <w:lang w:val="sl-SI"/>
              </w:rPr>
              <w:t>(1)</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Identifikator</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Kazalnik</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Merska enota</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Kategorija regije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moški</w:t>
            </w:r>
          </w:p>
        </w:tc>
        <w:tc>
          <w:tcPr>
            <w:tcW w:w="0" w:type="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Moški</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Pripombe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CO20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Preprečevanje in obvladovanje tveganja: Prebivalci, deležni koristi od ukrepov varstva pred poplavami</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Osebe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Manj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CO20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Preprečevanje in obvladovanje tveganja: Prebivalci, deležni koristi od ukrepov varstva pred poplavami</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Osebe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Manj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bl>
    <w:p w:rsidR="008C5CFA" w:rsidRPr="0006523B" w:rsidRDefault="000217DD" w:rsidP="00300A01">
      <w:pPr>
        <w:spacing w:before="0" w:after="0"/>
        <w:rPr>
          <w:lang w:val="sl-SI"/>
        </w:rPr>
      </w:pPr>
      <w:r w:rsidRPr="0006523B">
        <w:rPr>
          <w:noProof/>
          <w:lang w:val="sl-SI"/>
        </w:rPr>
        <w:t>(1) S=Zbirna vrednost – učinki, ki morajo izhajati iz izbranih operacij [napoved predložijo upravičenci], F=Zbirna vrednost – učinki, ki izhajajo iz operacij [dejanski dosežek]</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994"/>
        <w:gridCol w:w="5953"/>
        <w:gridCol w:w="916"/>
        <w:gridCol w:w="854"/>
        <w:gridCol w:w="916"/>
        <w:gridCol w:w="917"/>
        <w:gridCol w:w="854"/>
        <w:gridCol w:w="916"/>
        <w:gridCol w:w="917"/>
        <w:gridCol w:w="854"/>
        <w:gridCol w:w="916"/>
      </w:tblGrid>
      <w:tr w:rsidR="00A67045" w:rsidRPr="0006523B" w:rsidTr="0047688D">
        <w:trPr>
          <w:tblHeader/>
        </w:trPr>
        <w:tc>
          <w:tcPr>
            <w:tcW w:w="0" w:type="auto"/>
          </w:tcPr>
          <w:p w:rsidR="008C5CFA" w:rsidRPr="0006523B" w:rsidRDefault="000217DD" w:rsidP="00300A01">
            <w:pPr>
              <w:spacing w:before="0" w:after="0"/>
              <w:rPr>
                <w:b/>
                <w:sz w:val="16"/>
                <w:szCs w:val="16"/>
                <w:lang w:val="sl-SI"/>
              </w:rPr>
            </w:pPr>
            <w:r w:rsidRPr="0006523B">
              <w:rPr>
                <w:b/>
                <w:sz w:val="16"/>
                <w:szCs w:val="16"/>
                <w:lang w:val="sl-SI"/>
              </w:rPr>
              <w:t>(1)</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Identifikator</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Kazalnik</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Skupaj</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Moški</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Ženske</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Skupaj</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Moški</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Moški</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Ženske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CO20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Preprečevanje in obvladovanje tveganja: Prebivalci, deležni koristi od ukrepov varstva pred poplavami</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CO20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Preprečevanje in obvladovanje tveganja: Prebivalci, deležni koristi od ukrepov varstva pred poplavami</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4"/>
        <w:gridCol w:w="12896"/>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05</w:t>
            </w:r>
            <w:r w:rsidRPr="0006523B">
              <w:rPr>
                <w:sz w:val="20"/>
                <w:szCs w:val="20"/>
                <w:lang w:val="sl-SI"/>
              </w:rPr>
              <w:t xml:space="preserve"> - </w:t>
            </w:r>
            <w:r w:rsidRPr="0006523B">
              <w:rPr>
                <w:noProof/>
                <w:sz w:val="20"/>
                <w:szCs w:val="20"/>
                <w:lang w:val="sl-SI"/>
              </w:rPr>
              <w:t>Prilagajanje na podnebne spremembe</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5a</w:t>
            </w:r>
            <w:r w:rsidRPr="0006523B">
              <w:rPr>
                <w:sz w:val="20"/>
                <w:szCs w:val="20"/>
                <w:lang w:val="sl-SI"/>
              </w:rPr>
              <w:t xml:space="preserve"> - </w:t>
            </w:r>
            <w:r w:rsidRPr="0006523B">
              <w:rPr>
                <w:noProof/>
                <w:sz w:val="20"/>
                <w:szCs w:val="20"/>
                <w:lang w:val="sl-SI"/>
              </w:rPr>
              <w:t>Podpiranje naložb za prilagajanje podnebnim spremembam, vključno s pristopi, ki temeljijo na ekosistemu</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Posebni cilj</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w:t>
            </w:r>
            <w:r w:rsidRPr="0006523B">
              <w:rPr>
                <w:sz w:val="20"/>
                <w:szCs w:val="20"/>
                <w:lang w:val="sl-SI"/>
              </w:rPr>
              <w:t xml:space="preserve"> - </w:t>
            </w:r>
            <w:r w:rsidRPr="0006523B">
              <w:rPr>
                <w:noProof/>
                <w:sz w:val="20"/>
                <w:szCs w:val="20"/>
                <w:lang w:val="sl-SI"/>
              </w:rPr>
              <w:t>Nižja poplavna ogroženost na območjih pomembnega vpliva poplav</w:t>
            </w: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noProof/>
          <w:lang w:val="sl-SI"/>
        </w:rPr>
        <w:t>Preglednica 1: Kazalniki rezultatov za ESRR in Kohezijski sklad (glede na prednostno os in posebni cilj); uporablja se tudi za prednostno os tehnične pomoči</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8"/>
        <w:gridCol w:w="3417"/>
        <w:gridCol w:w="1180"/>
        <w:gridCol w:w="1412"/>
        <w:gridCol w:w="1636"/>
        <w:gridCol w:w="1306"/>
        <w:gridCol w:w="2202"/>
        <w:gridCol w:w="1113"/>
        <w:gridCol w:w="1122"/>
        <w:gridCol w:w="914"/>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Merska enota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Kategorija regije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Izhodiščna vrednost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Izhodiščno leto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Ciljna vrednost za leto 2023</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noProof/>
                <w:sz w:val="16"/>
                <w:szCs w:val="16"/>
                <w:lang w:val="sl-SI"/>
              </w:rPr>
              <w:t>Pripombe</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5.1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poplavno ogroženih  stavb</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Manj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6.894,00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2013</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5.703,00</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6.894,00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5.2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ogroženih IPPC in SEVESO objektov</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Manj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27,00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2013</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24,00</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27,00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9"/>
        <w:gridCol w:w="4690"/>
        <w:gridCol w:w="1527"/>
        <w:gridCol w:w="1540"/>
        <w:gridCol w:w="1527"/>
        <w:gridCol w:w="1540"/>
        <w:gridCol w:w="1527"/>
        <w:gridCol w:w="1540"/>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Opisna</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Opisna</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5.1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poplavno ogroženih  stavb</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6.894,00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6.894,00</w:t>
            </w: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6.894,00</w:t>
            </w: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5.2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ogroženih IPPC in SEVESO objektov</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27,00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27,00</w:t>
            </w: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27,00</w:t>
            </w: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2"/>
        <w:gridCol w:w="12888"/>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05</w:t>
            </w:r>
            <w:r w:rsidRPr="0006523B">
              <w:rPr>
                <w:sz w:val="20"/>
                <w:szCs w:val="20"/>
                <w:lang w:val="sl-SI"/>
              </w:rPr>
              <w:t xml:space="preserve"> - </w:t>
            </w:r>
            <w:r w:rsidRPr="0006523B">
              <w:rPr>
                <w:noProof/>
                <w:sz w:val="20"/>
                <w:szCs w:val="20"/>
                <w:lang w:val="sl-SI"/>
              </w:rPr>
              <w:t>Prilagajanje na podnebne spremembe</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5i</w:t>
            </w:r>
            <w:r w:rsidRPr="0006523B">
              <w:rPr>
                <w:sz w:val="20"/>
                <w:szCs w:val="20"/>
                <w:lang w:val="sl-SI"/>
              </w:rPr>
              <w:t xml:space="preserve"> - </w:t>
            </w:r>
            <w:r w:rsidRPr="0006523B">
              <w:rPr>
                <w:noProof/>
                <w:sz w:val="20"/>
                <w:szCs w:val="20"/>
                <w:lang w:val="sl-SI"/>
              </w:rPr>
              <w:t>Podpiranje naložb za prilagajanje podnebnim spremembam, vključno s pristopi, ki temeljijo na ekosistemu</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lang w:val="sl-SI"/>
        </w:rPr>
      </w:pPr>
      <w:bookmarkStart w:id="60" w:name="_Toc256000283"/>
      <w:bookmarkStart w:id="61" w:name="_Toc256000175"/>
      <w:bookmarkStart w:id="62" w:name="_Toc256000062"/>
      <w:r w:rsidRPr="0006523B">
        <w:rPr>
          <w:noProof/>
          <w:lang w:val="sl-SI"/>
        </w:rPr>
        <w:t>Preglednica 3A</w:t>
      </w:r>
      <w:r w:rsidRPr="0006523B">
        <w:rPr>
          <w:lang w:val="sl-SI"/>
        </w:rPr>
        <w:t xml:space="preserve">: </w:t>
      </w:r>
      <w:r w:rsidRPr="0006523B">
        <w:rPr>
          <w:noProof/>
          <w:lang w:val="sl-SI"/>
        </w:rPr>
        <w:t>Skupni kazalniki učinka in kazalniki učinka za posamezni program za ESRR in Kohezijski sklad (glede na prednostno os, prednostno naložbo, razčlenjeni glede na kategorijo regije za ESRR)</w:t>
      </w:r>
      <w:r w:rsidR="009C5874" w:rsidRPr="0006523B">
        <w:rPr>
          <w:lang w:val="sl-SI"/>
        </w:rPr>
        <w:t xml:space="preserve"> - </w:t>
      </w:r>
      <w:r w:rsidR="00F022AC" w:rsidRPr="0006523B">
        <w:rPr>
          <w:noProof/>
          <w:sz w:val="20"/>
          <w:szCs w:val="20"/>
          <w:lang w:val="sl-SI"/>
        </w:rPr>
        <w:t>05</w:t>
      </w:r>
      <w:r w:rsidR="00F022AC" w:rsidRPr="0006523B">
        <w:rPr>
          <w:sz w:val="20"/>
          <w:szCs w:val="20"/>
          <w:lang w:val="sl-SI"/>
        </w:rPr>
        <w:t xml:space="preserve"> / </w:t>
      </w:r>
      <w:r w:rsidR="00F022AC" w:rsidRPr="0006523B">
        <w:rPr>
          <w:noProof/>
          <w:sz w:val="20"/>
          <w:szCs w:val="20"/>
          <w:lang w:val="sl-SI"/>
        </w:rPr>
        <w:t>5i</w:t>
      </w:r>
      <w:bookmarkEnd w:id="60"/>
      <w:bookmarkEnd w:id="61"/>
      <w:bookmarkEnd w:id="62"/>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994"/>
        <w:gridCol w:w="4042"/>
        <w:gridCol w:w="830"/>
        <w:gridCol w:w="1053"/>
        <w:gridCol w:w="1681"/>
        <w:gridCol w:w="1632"/>
        <w:gridCol w:w="1653"/>
        <w:gridCol w:w="852"/>
        <w:gridCol w:w="709"/>
        <w:gridCol w:w="771"/>
        <w:gridCol w:w="790"/>
      </w:tblGrid>
      <w:tr w:rsidR="00A67045" w:rsidRPr="0006523B" w:rsidTr="0047688D">
        <w:trPr>
          <w:tblHeader/>
        </w:trPr>
        <w:tc>
          <w:tcPr>
            <w:tcW w:w="0" w:type="auto"/>
          </w:tcPr>
          <w:p w:rsidR="008C5CFA" w:rsidRPr="0006523B" w:rsidRDefault="000217DD" w:rsidP="00300A01">
            <w:pPr>
              <w:spacing w:before="0" w:after="0"/>
              <w:rPr>
                <w:b/>
                <w:sz w:val="16"/>
                <w:szCs w:val="16"/>
                <w:lang w:val="sl-SI"/>
              </w:rPr>
            </w:pPr>
            <w:r w:rsidRPr="0006523B">
              <w:rPr>
                <w:b/>
                <w:sz w:val="16"/>
                <w:szCs w:val="16"/>
                <w:lang w:val="sl-SI"/>
              </w:rPr>
              <w:t>(1)</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Identifikator</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Kazalnik</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Merska enota</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Kategorija regije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moški</w:t>
            </w:r>
          </w:p>
        </w:tc>
        <w:tc>
          <w:tcPr>
            <w:tcW w:w="0" w:type="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Moški</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Pripombe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CO20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Preprečevanje in obvladovanje tveganja: Prebivalci, deležni koristi od ukrepov varstva pred poplavami</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Osebe</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20.142,00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CO20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Preprečevanje in obvladovanje tveganja: Prebivalci, deležni koristi od ukrepov varstva pred poplavami</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Osebe</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20.142,00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17.784,00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5.4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izvedenih alarmno-opozorilnih sistemov za primere poplav</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96,00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5.4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izvedenih alarmno-opozorilnih sistemov za primere poplav</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96,00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98,00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5.5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izvedenih akcij ozaveščanja/informiranja o obvladovanju tveganj za naravne nesreče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5.5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izvedenih akcij ozaveščanja/informiranja o obvladovanju tveganj za naravne nesreče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5.6</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pripravljenih  ocen tveganj za naravne in druge nesreče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15,00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5.6</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pripravljenih  ocen tveganj za naravne in druge nesreče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15,00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bl>
    <w:p w:rsidR="008C5CFA" w:rsidRPr="0006523B" w:rsidRDefault="000217DD" w:rsidP="00300A01">
      <w:pPr>
        <w:spacing w:before="0" w:after="0"/>
        <w:rPr>
          <w:lang w:val="sl-SI"/>
        </w:rPr>
      </w:pPr>
      <w:r w:rsidRPr="0006523B">
        <w:rPr>
          <w:noProof/>
          <w:lang w:val="sl-SI"/>
        </w:rPr>
        <w:t>(1) S=Zbirna vrednost – učinki, ki morajo izhajati iz izbranih operacij [napoved predložijo upravičenci], F=Zbirna vrednost – učinki, ki izhajajo iz operacij [dejanski dosežek]</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994"/>
        <w:gridCol w:w="5990"/>
        <w:gridCol w:w="912"/>
        <w:gridCol w:w="849"/>
        <w:gridCol w:w="912"/>
        <w:gridCol w:w="913"/>
        <w:gridCol w:w="850"/>
        <w:gridCol w:w="912"/>
        <w:gridCol w:w="913"/>
        <w:gridCol w:w="850"/>
        <w:gridCol w:w="912"/>
      </w:tblGrid>
      <w:tr w:rsidR="00A67045" w:rsidRPr="0006523B" w:rsidTr="0047688D">
        <w:trPr>
          <w:tblHeader/>
        </w:trPr>
        <w:tc>
          <w:tcPr>
            <w:tcW w:w="0" w:type="auto"/>
          </w:tcPr>
          <w:p w:rsidR="008C5CFA" w:rsidRPr="0006523B" w:rsidRDefault="000217DD" w:rsidP="00300A01">
            <w:pPr>
              <w:spacing w:before="0" w:after="0"/>
              <w:rPr>
                <w:b/>
                <w:sz w:val="16"/>
                <w:szCs w:val="16"/>
                <w:lang w:val="sl-SI"/>
              </w:rPr>
            </w:pPr>
            <w:r w:rsidRPr="0006523B">
              <w:rPr>
                <w:b/>
                <w:sz w:val="16"/>
                <w:szCs w:val="16"/>
                <w:lang w:val="sl-SI"/>
              </w:rPr>
              <w:t>(1)</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Identifikator</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Kazalnik</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Skupaj</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Moški</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Ženske</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Skupaj</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Moški</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Moški</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Ženske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CO20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Preprečevanje in obvladovanje tveganja: Prebivalci, deležni koristi od ukrepov varstva pred poplavami</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CO20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Preprečevanje in obvladovanje tveganja: Prebivalci, deležni koristi od ukrepov varstva pred poplavami</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5.4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izvedenih alarmno-opozorilnih sistemov za primere poplav</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5.4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izvedenih alarmno-opozorilnih sistemov za primere poplav</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5.5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izvedenih akcij ozaveščanja/informiranja o obvladovanju tveganj za naravne nesreče</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5.5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izvedenih akcij ozaveščanja/informiranja o obvladovanju tveganj za naravne nesreče</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5.6</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pripravljenih  ocen tveganj za naravne in druge nesreče</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5.6</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pripravljenih  ocen tveganj za naravne in druge nesreče</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2"/>
        <w:gridCol w:w="12888"/>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05</w:t>
            </w:r>
            <w:r w:rsidRPr="0006523B">
              <w:rPr>
                <w:sz w:val="20"/>
                <w:szCs w:val="20"/>
                <w:lang w:val="sl-SI"/>
              </w:rPr>
              <w:t xml:space="preserve"> - </w:t>
            </w:r>
            <w:r w:rsidRPr="0006523B">
              <w:rPr>
                <w:noProof/>
                <w:sz w:val="20"/>
                <w:szCs w:val="20"/>
                <w:lang w:val="sl-SI"/>
              </w:rPr>
              <w:t>Prilagajanje na podnebne spremembe</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5i</w:t>
            </w:r>
            <w:r w:rsidRPr="0006523B">
              <w:rPr>
                <w:sz w:val="20"/>
                <w:szCs w:val="20"/>
                <w:lang w:val="sl-SI"/>
              </w:rPr>
              <w:t xml:space="preserve"> - </w:t>
            </w:r>
            <w:r w:rsidRPr="0006523B">
              <w:rPr>
                <w:noProof/>
                <w:sz w:val="20"/>
                <w:szCs w:val="20"/>
                <w:lang w:val="sl-SI"/>
              </w:rPr>
              <w:t>Podpiranje naložb za prilagajanje podnebnim spremembam, vključno s pristopi, ki temeljijo na ekosistemu</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Posebni cilj</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w:t>
            </w:r>
            <w:r w:rsidRPr="0006523B">
              <w:rPr>
                <w:sz w:val="20"/>
                <w:szCs w:val="20"/>
                <w:lang w:val="sl-SI"/>
              </w:rPr>
              <w:t xml:space="preserve"> - </w:t>
            </w:r>
            <w:r w:rsidRPr="0006523B">
              <w:rPr>
                <w:noProof/>
                <w:sz w:val="20"/>
                <w:szCs w:val="20"/>
                <w:lang w:val="sl-SI"/>
              </w:rPr>
              <w:t>Podpiranje naložb za prilagajanje podnebnim spremembam, vključno s pristopi, ki temeljijo na ekosistemu</w:t>
            </w: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noProof/>
          <w:lang w:val="sl-SI"/>
        </w:rPr>
        <w:t>Preglednica 1: Kazalniki rezultatov za ESRR in Kohezijski sklad (glede na prednostno os in posebni cilj); uporablja se tudi za prednostno os tehnične pomoči</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8"/>
        <w:gridCol w:w="3417"/>
        <w:gridCol w:w="1180"/>
        <w:gridCol w:w="1412"/>
        <w:gridCol w:w="1636"/>
        <w:gridCol w:w="1306"/>
        <w:gridCol w:w="2202"/>
        <w:gridCol w:w="1113"/>
        <w:gridCol w:w="1122"/>
        <w:gridCol w:w="914"/>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Merska enota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Kategorija regije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Izhodiščna vrednost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Izhodiščno leto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Ciljna vrednost za leto 2023</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noProof/>
                <w:sz w:val="16"/>
                <w:szCs w:val="16"/>
                <w:lang w:val="sl-SI"/>
              </w:rPr>
              <w:t>Pripombe</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5.1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poplavno ogroženih  stavb</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23.169,00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2013</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19.754,00</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23.169,00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5.2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ogroženih IPPC in SEVESO objektov</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44,00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2013</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43,00</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44,00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9"/>
        <w:gridCol w:w="4690"/>
        <w:gridCol w:w="1527"/>
        <w:gridCol w:w="1540"/>
        <w:gridCol w:w="1527"/>
        <w:gridCol w:w="1540"/>
        <w:gridCol w:w="1527"/>
        <w:gridCol w:w="1540"/>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Opisna</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Opisna</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5.1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poplavno ogroženih  stavb</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23.169,00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23.169,00</w:t>
            </w: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23.169,00</w:t>
            </w: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5.2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ogroženih IPPC in SEVESO objektov</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44,00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44,00</w:t>
            </w: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44,00</w:t>
            </w: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0"/>
        <w:gridCol w:w="13570"/>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06</w:t>
            </w:r>
            <w:r w:rsidRPr="0006523B">
              <w:rPr>
                <w:sz w:val="20"/>
                <w:szCs w:val="20"/>
                <w:lang w:val="sl-SI"/>
              </w:rPr>
              <w:t xml:space="preserve"> - </w:t>
            </w:r>
            <w:r w:rsidRPr="0006523B">
              <w:rPr>
                <w:noProof/>
                <w:sz w:val="20"/>
                <w:szCs w:val="20"/>
                <w:lang w:val="sl-SI"/>
              </w:rPr>
              <w:t>Boljše stanje okolja in biotske raznovrstnosti</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6d</w:t>
            </w:r>
            <w:r w:rsidRPr="0006523B">
              <w:rPr>
                <w:sz w:val="20"/>
                <w:szCs w:val="20"/>
                <w:lang w:val="sl-SI"/>
              </w:rPr>
              <w:t xml:space="preserve"> - </w:t>
            </w:r>
            <w:r w:rsidRPr="0006523B">
              <w:rPr>
                <w:noProof/>
                <w:sz w:val="20"/>
                <w:szCs w:val="20"/>
                <w:lang w:val="sl-SI"/>
              </w:rPr>
              <w:t>Varovanje in obnavljanje biotske raznovrstnosti in tal ter spodbujanje ekosistemskih storitev, vključno z omrežjem Natura 2000 in zelenimi infrastrukturami</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lang w:val="sl-SI"/>
        </w:rPr>
      </w:pPr>
      <w:bookmarkStart w:id="63" w:name="_Toc256000284"/>
      <w:bookmarkStart w:id="64" w:name="_Toc256000176"/>
      <w:bookmarkStart w:id="65" w:name="_Toc256000063"/>
      <w:r w:rsidRPr="0006523B">
        <w:rPr>
          <w:noProof/>
          <w:lang w:val="sl-SI"/>
        </w:rPr>
        <w:t>Preglednica 3A</w:t>
      </w:r>
      <w:r w:rsidRPr="0006523B">
        <w:rPr>
          <w:lang w:val="sl-SI"/>
        </w:rPr>
        <w:t xml:space="preserve">: </w:t>
      </w:r>
      <w:r w:rsidRPr="0006523B">
        <w:rPr>
          <w:noProof/>
          <w:lang w:val="sl-SI"/>
        </w:rPr>
        <w:t>Skupni kazalniki učinka in kazalniki učinka za posamezni program za ESRR in Kohezijski sklad (glede na prednostno os, prednostno naložbo, razčlenjeni glede na kategorijo regije za ESRR)</w:t>
      </w:r>
      <w:r w:rsidR="009C5874" w:rsidRPr="0006523B">
        <w:rPr>
          <w:lang w:val="sl-SI"/>
        </w:rPr>
        <w:t xml:space="preserve"> - </w:t>
      </w:r>
      <w:r w:rsidR="00F022AC" w:rsidRPr="0006523B">
        <w:rPr>
          <w:noProof/>
          <w:sz w:val="20"/>
          <w:szCs w:val="20"/>
          <w:lang w:val="sl-SI"/>
        </w:rPr>
        <w:t>06</w:t>
      </w:r>
      <w:r w:rsidR="00F022AC" w:rsidRPr="0006523B">
        <w:rPr>
          <w:sz w:val="20"/>
          <w:szCs w:val="20"/>
          <w:lang w:val="sl-SI"/>
        </w:rPr>
        <w:t xml:space="preserve"> / </w:t>
      </w:r>
      <w:r w:rsidR="00F022AC" w:rsidRPr="0006523B">
        <w:rPr>
          <w:noProof/>
          <w:sz w:val="20"/>
          <w:szCs w:val="20"/>
          <w:lang w:val="sl-SI"/>
        </w:rPr>
        <w:t>6d</w:t>
      </w:r>
      <w:bookmarkEnd w:id="63"/>
      <w:bookmarkEnd w:id="64"/>
      <w:bookmarkEnd w:id="65"/>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994"/>
        <w:gridCol w:w="4059"/>
        <w:gridCol w:w="836"/>
        <w:gridCol w:w="1057"/>
        <w:gridCol w:w="1680"/>
        <w:gridCol w:w="1654"/>
        <w:gridCol w:w="1675"/>
        <w:gridCol w:w="775"/>
        <w:gridCol w:w="712"/>
        <w:gridCol w:w="774"/>
        <w:gridCol w:w="790"/>
      </w:tblGrid>
      <w:tr w:rsidR="00A67045" w:rsidRPr="0006523B" w:rsidTr="0047688D">
        <w:trPr>
          <w:tblHeader/>
        </w:trPr>
        <w:tc>
          <w:tcPr>
            <w:tcW w:w="0" w:type="auto"/>
          </w:tcPr>
          <w:p w:rsidR="008C5CFA" w:rsidRPr="0006523B" w:rsidRDefault="000217DD" w:rsidP="00300A01">
            <w:pPr>
              <w:spacing w:before="0" w:after="0"/>
              <w:rPr>
                <w:b/>
                <w:sz w:val="16"/>
                <w:szCs w:val="16"/>
                <w:lang w:val="sl-SI"/>
              </w:rPr>
            </w:pPr>
            <w:r w:rsidRPr="0006523B">
              <w:rPr>
                <w:b/>
                <w:sz w:val="16"/>
                <w:szCs w:val="16"/>
                <w:lang w:val="sl-SI"/>
              </w:rPr>
              <w:t>(1)</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Identifikator</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Kazalnik</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Merska enota</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Kategorija regije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moški</w:t>
            </w:r>
          </w:p>
        </w:tc>
        <w:tc>
          <w:tcPr>
            <w:tcW w:w="0" w:type="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Moški</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Pripombe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CO23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Narava in biotska raznovrstnost: Površina habitatov, podprtih za doseganje boljšega stanja ohranjenosti</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Hektari</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400,00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CO23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Narava in biotska raznovrstnost: Površina habitatov, podprtih za doseganje boljšega stanja ohranjenosti</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Hektari</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400,00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786,57</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6.7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Naravovarstveno urejene  površine za javni dostop</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ha</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250,00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6.7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Naravovarstveno urejene  površine za javni dostop</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ha</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250,00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80,50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6.8</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Zagotovljena kakovostna interpretacijaohranjanja biotske raznovrstnosti in varstva kulturne dediščine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6.8</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Zagotovljena kakovostna interpretacijaohranjanja biotske raznovrstnosti in varstva kulturne dediščine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bl>
    <w:p w:rsidR="008C5CFA" w:rsidRPr="0006523B" w:rsidRDefault="000217DD" w:rsidP="00300A01">
      <w:pPr>
        <w:spacing w:before="0" w:after="0"/>
        <w:rPr>
          <w:lang w:val="sl-SI"/>
        </w:rPr>
      </w:pPr>
      <w:r w:rsidRPr="0006523B">
        <w:rPr>
          <w:noProof/>
          <w:lang w:val="sl-SI"/>
        </w:rPr>
        <w:t>(1) S=Zbirna vrednost – učinki, ki morajo izhajati iz izbranih operacij [napoved predložijo upravičenci], F=Zbirna vrednost – učinki, ki izhajajo iz operacij [dejanski dosežek]</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995"/>
        <w:gridCol w:w="5995"/>
        <w:gridCol w:w="912"/>
        <w:gridCol w:w="849"/>
        <w:gridCol w:w="911"/>
        <w:gridCol w:w="912"/>
        <w:gridCol w:w="849"/>
        <w:gridCol w:w="911"/>
        <w:gridCol w:w="912"/>
        <w:gridCol w:w="849"/>
        <w:gridCol w:w="911"/>
      </w:tblGrid>
      <w:tr w:rsidR="00A67045" w:rsidRPr="0006523B" w:rsidTr="0047688D">
        <w:trPr>
          <w:tblHeader/>
        </w:trPr>
        <w:tc>
          <w:tcPr>
            <w:tcW w:w="0" w:type="auto"/>
          </w:tcPr>
          <w:p w:rsidR="008C5CFA" w:rsidRPr="0006523B" w:rsidRDefault="000217DD" w:rsidP="00300A01">
            <w:pPr>
              <w:spacing w:before="0" w:after="0"/>
              <w:rPr>
                <w:b/>
                <w:sz w:val="16"/>
                <w:szCs w:val="16"/>
                <w:lang w:val="sl-SI"/>
              </w:rPr>
            </w:pPr>
            <w:r w:rsidRPr="0006523B">
              <w:rPr>
                <w:b/>
                <w:sz w:val="16"/>
                <w:szCs w:val="16"/>
                <w:lang w:val="sl-SI"/>
              </w:rPr>
              <w:t>(1)</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Identifikator</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Kazalnik</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Skupaj</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Moški</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Ženske</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Skupaj</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Moški</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Moški</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Ženske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CO23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Narava in biotska raznovrstnost: Površina habitatov, podprtih za doseganje boljšega stanja ohranjenosti</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CO23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Narava in biotska raznovrstnost: Površina habitatov, podprtih za doseganje boljšega stanja ohranjenosti</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6.7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Naravovarstveno urejene  površine za javni dostop</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6.7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Naravovarstveno urejene  površine za javni dostop</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6.8</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Zagotovljena kakovostna interpretacijaohranjanja biotske raznovrstnosti in varstva kulturne dediščine</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6.8</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Zagotovljena kakovostna interpretacijaohranjanja biotske raznovrstnosti in varstva kulturne dediščine</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0"/>
        <w:gridCol w:w="13570"/>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06</w:t>
            </w:r>
            <w:r w:rsidRPr="0006523B">
              <w:rPr>
                <w:sz w:val="20"/>
                <w:szCs w:val="20"/>
                <w:lang w:val="sl-SI"/>
              </w:rPr>
              <w:t xml:space="preserve"> - </w:t>
            </w:r>
            <w:r w:rsidRPr="0006523B">
              <w:rPr>
                <w:noProof/>
                <w:sz w:val="20"/>
                <w:szCs w:val="20"/>
                <w:lang w:val="sl-SI"/>
              </w:rPr>
              <w:t>Boljše stanje okolja in biotske raznovrstnosti</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6d</w:t>
            </w:r>
            <w:r w:rsidRPr="0006523B">
              <w:rPr>
                <w:sz w:val="20"/>
                <w:szCs w:val="20"/>
                <w:lang w:val="sl-SI"/>
              </w:rPr>
              <w:t xml:space="preserve"> - </w:t>
            </w:r>
            <w:r w:rsidRPr="0006523B">
              <w:rPr>
                <w:noProof/>
                <w:sz w:val="20"/>
                <w:szCs w:val="20"/>
                <w:lang w:val="sl-SI"/>
              </w:rPr>
              <w:t>Varovanje in obnavljanje biotske raznovrstnosti in tal ter spodbujanje ekosistemskih storitev, vključno z omrežjem Natura 2000 in zelenimi infrastrukturami</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Posebni cilj</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w:t>
            </w:r>
            <w:r w:rsidRPr="0006523B">
              <w:rPr>
                <w:sz w:val="20"/>
                <w:szCs w:val="20"/>
                <w:lang w:val="sl-SI"/>
              </w:rPr>
              <w:t xml:space="preserve"> - </w:t>
            </w:r>
            <w:r w:rsidRPr="0006523B">
              <w:rPr>
                <w:noProof/>
                <w:sz w:val="20"/>
                <w:szCs w:val="20"/>
                <w:lang w:val="sl-SI"/>
              </w:rPr>
              <w:t>Izboljšanje stanja evropsko pomembnih vrst in habitatnih tipov, prednostno tistih s  slabim stanjem ohranjenosti in endemičnih vrst</w:t>
            </w: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noProof/>
          <w:lang w:val="sl-SI"/>
        </w:rPr>
        <w:t>Preglednica 1: Kazalniki rezultatov za ESRR in Kohezijski sklad (glede na prednostno os in posebni cilj); uporablja se tudi za prednostno os tehnične pomoči</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
        <w:gridCol w:w="3471"/>
        <w:gridCol w:w="991"/>
        <w:gridCol w:w="1200"/>
        <w:gridCol w:w="1360"/>
        <w:gridCol w:w="1131"/>
        <w:gridCol w:w="1722"/>
        <w:gridCol w:w="935"/>
        <w:gridCol w:w="944"/>
        <w:gridCol w:w="2639"/>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Merska enota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Kategorija regije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Izhodiščna vrednost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Izhodiščno leto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Ciljna vrednost za leto 2023</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noProof/>
                <w:sz w:val="16"/>
                <w:szCs w:val="16"/>
                <w:lang w:val="sl-SI"/>
              </w:rPr>
              <w:t>Pripombe</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6.5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Habitatni tipi v ugodnem ali nezadostnem   stanju ohranjenosti</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75,00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2013</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81,00</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75,00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Podatek za leto 2013, novejšega podatka še ni.</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6.6</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Vrste v ugodnem ali nezadostnem stanju ohranjenosti</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77,00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2013</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80,00</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77,00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Podatek za leto 2013, novejšega podatka še ni.</w:t>
            </w: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3"/>
        <w:gridCol w:w="5718"/>
        <w:gridCol w:w="1380"/>
        <w:gridCol w:w="1393"/>
        <w:gridCol w:w="1380"/>
        <w:gridCol w:w="1393"/>
        <w:gridCol w:w="1380"/>
        <w:gridCol w:w="1393"/>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Opisna</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Opisna</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6.5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Habitatni tipi v ugodnem ali nezadostnem   stanju ohranjenosti</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75,00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75,00</w:t>
            </w: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75,00</w:t>
            </w: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6.6</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Vrste v ugodnem ali nezadostnem stanju ohranjenosti</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77,00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77,00</w:t>
            </w: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77,00</w:t>
            </w: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3"/>
        <w:gridCol w:w="13867"/>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06</w:t>
            </w:r>
            <w:r w:rsidRPr="0006523B">
              <w:rPr>
                <w:sz w:val="20"/>
                <w:szCs w:val="20"/>
                <w:lang w:val="sl-SI"/>
              </w:rPr>
              <w:t xml:space="preserve"> - </w:t>
            </w:r>
            <w:r w:rsidRPr="0006523B">
              <w:rPr>
                <w:noProof/>
                <w:sz w:val="20"/>
                <w:szCs w:val="20"/>
                <w:lang w:val="sl-SI"/>
              </w:rPr>
              <w:t>Boljše stanje okolja in biotske raznovrstnosti</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6e</w:t>
            </w:r>
            <w:r w:rsidRPr="0006523B">
              <w:rPr>
                <w:sz w:val="20"/>
                <w:szCs w:val="20"/>
                <w:lang w:val="sl-SI"/>
              </w:rPr>
              <w:t xml:space="preserve"> - </w:t>
            </w:r>
            <w:r w:rsidRPr="0006523B">
              <w:rPr>
                <w:noProof/>
                <w:sz w:val="20"/>
                <w:szCs w:val="20"/>
                <w:lang w:val="sl-SI"/>
              </w:rPr>
              <w:t>Sprejemanje ukrepov za izboljšanje urbanega okolja, oživitev mest, sanacijo in dekontaminacijo degradiranih zemljišč (vključno z območji, na katerih poteka preobrazba), zmanjšanje onesnaženosti zraka in spodbujanje ukrepov za zmanjšanje hrupa</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lang w:val="sl-SI"/>
        </w:rPr>
      </w:pPr>
      <w:bookmarkStart w:id="66" w:name="_Toc256000285"/>
      <w:bookmarkStart w:id="67" w:name="_Toc256000177"/>
      <w:bookmarkStart w:id="68" w:name="_Toc256000064"/>
      <w:r w:rsidRPr="0006523B">
        <w:rPr>
          <w:noProof/>
          <w:lang w:val="sl-SI"/>
        </w:rPr>
        <w:t>Preglednica 3A</w:t>
      </w:r>
      <w:r w:rsidRPr="0006523B">
        <w:rPr>
          <w:lang w:val="sl-SI"/>
        </w:rPr>
        <w:t xml:space="preserve">: </w:t>
      </w:r>
      <w:r w:rsidRPr="0006523B">
        <w:rPr>
          <w:noProof/>
          <w:lang w:val="sl-SI"/>
        </w:rPr>
        <w:t>Skupni kazalniki učinka in kazalniki učinka za posamezni program za ESRR in Kohezijski sklad (glede na prednostno os, prednostno naložbo, razčlenjeni glede na kategorijo regije za ESRR)</w:t>
      </w:r>
      <w:r w:rsidR="009C5874" w:rsidRPr="0006523B">
        <w:rPr>
          <w:lang w:val="sl-SI"/>
        </w:rPr>
        <w:t xml:space="preserve"> - </w:t>
      </w:r>
      <w:r w:rsidR="00F022AC" w:rsidRPr="0006523B">
        <w:rPr>
          <w:noProof/>
          <w:sz w:val="20"/>
          <w:szCs w:val="20"/>
          <w:lang w:val="sl-SI"/>
        </w:rPr>
        <w:t>06</w:t>
      </w:r>
      <w:r w:rsidR="00F022AC" w:rsidRPr="0006523B">
        <w:rPr>
          <w:sz w:val="20"/>
          <w:szCs w:val="20"/>
          <w:lang w:val="sl-SI"/>
        </w:rPr>
        <w:t xml:space="preserve"> / </w:t>
      </w:r>
      <w:r w:rsidR="00F022AC" w:rsidRPr="0006523B">
        <w:rPr>
          <w:noProof/>
          <w:sz w:val="20"/>
          <w:szCs w:val="20"/>
          <w:lang w:val="sl-SI"/>
        </w:rPr>
        <w:t>6e</w:t>
      </w:r>
      <w:bookmarkEnd w:id="66"/>
      <w:bookmarkEnd w:id="67"/>
      <w:bookmarkEnd w:id="68"/>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994"/>
        <w:gridCol w:w="3560"/>
        <w:gridCol w:w="1152"/>
        <w:gridCol w:w="1057"/>
        <w:gridCol w:w="1744"/>
        <w:gridCol w:w="1653"/>
        <w:gridCol w:w="1674"/>
        <w:gridCol w:w="896"/>
        <w:gridCol w:w="712"/>
        <w:gridCol w:w="774"/>
        <w:gridCol w:w="790"/>
      </w:tblGrid>
      <w:tr w:rsidR="00A67045" w:rsidRPr="0006523B" w:rsidTr="0047688D">
        <w:trPr>
          <w:tblHeader/>
        </w:trPr>
        <w:tc>
          <w:tcPr>
            <w:tcW w:w="0" w:type="auto"/>
          </w:tcPr>
          <w:p w:rsidR="008C5CFA" w:rsidRPr="0006523B" w:rsidRDefault="000217DD" w:rsidP="00300A01">
            <w:pPr>
              <w:spacing w:before="0" w:after="0"/>
              <w:rPr>
                <w:b/>
                <w:sz w:val="16"/>
                <w:szCs w:val="16"/>
                <w:lang w:val="sl-SI"/>
              </w:rPr>
            </w:pPr>
            <w:r w:rsidRPr="0006523B">
              <w:rPr>
                <w:b/>
                <w:sz w:val="16"/>
                <w:szCs w:val="16"/>
                <w:lang w:val="sl-SI"/>
              </w:rPr>
              <w:t>(1)</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Identifikator</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Kazalnik</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Merska enota</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Kategorija regije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moški</w:t>
            </w:r>
          </w:p>
        </w:tc>
        <w:tc>
          <w:tcPr>
            <w:tcW w:w="0" w:type="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Moški</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Pripombe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CO37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Urbani razvoj: Število prebivalcev, ki živijo na območjih s celostnimi strategijami za urbani razvoj</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Osebe</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700.000,00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700.000,00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CO37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Urbani razvoj: Število prebivalcev, ki živijo na območjih s celostnimi strategijami za urbani razvoj</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Osebe</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700.000,00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700.000,00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CO38</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Urbani razvoj: Odprt prostor, ustvarjen ali saniran na urbanih območjih</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Kvadratni metri</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200.000,00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CO38</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Urbani razvoj: Odprt prostor, ustvarjen ali saniran na urbanih območjih</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Kvadratni metri</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200.000,00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CO39</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Urbani razvoj: Javne ali poslovne stavbe, zgrajene ali prenovljene na urbanih območjih</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Kvadratni metri</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20.000,00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CO39</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Urbani razvoj: Javne ali poslovne stavbe, zgrajene ali prenovljene na urbanih območjih</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Kvadratni metri</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20.000,00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CO40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Urbani razvoj: Sanirane stanovanjske površine na urbanih območjih</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Stanovanjske enote</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CO40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Urbani razvoj: Sanirane stanovanjske površine na urbanih območjih</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Stanovanjske enote</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bl>
    <w:p w:rsidR="008C5CFA" w:rsidRPr="0006523B" w:rsidRDefault="000217DD" w:rsidP="00300A01">
      <w:pPr>
        <w:spacing w:before="0" w:after="0"/>
        <w:rPr>
          <w:lang w:val="sl-SI"/>
        </w:rPr>
      </w:pPr>
      <w:r w:rsidRPr="0006523B">
        <w:rPr>
          <w:noProof/>
          <w:lang w:val="sl-SI"/>
        </w:rPr>
        <w:t>(1) S=Zbirna vrednost – učinki, ki morajo izhajati iz izbranih operacij [napoved predložijo upravičenci], F=Zbirna vrednost – učinki, ki izhajajo iz operacij [dejanski dosežek]</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995"/>
        <w:gridCol w:w="5868"/>
        <w:gridCol w:w="927"/>
        <w:gridCol w:w="863"/>
        <w:gridCol w:w="925"/>
        <w:gridCol w:w="926"/>
        <w:gridCol w:w="863"/>
        <w:gridCol w:w="925"/>
        <w:gridCol w:w="926"/>
        <w:gridCol w:w="863"/>
        <w:gridCol w:w="925"/>
      </w:tblGrid>
      <w:tr w:rsidR="00A67045" w:rsidRPr="0006523B" w:rsidTr="0047688D">
        <w:trPr>
          <w:tblHeader/>
        </w:trPr>
        <w:tc>
          <w:tcPr>
            <w:tcW w:w="0" w:type="auto"/>
          </w:tcPr>
          <w:p w:rsidR="008C5CFA" w:rsidRPr="0006523B" w:rsidRDefault="000217DD" w:rsidP="00300A01">
            <w:pPr>
              <w:spacing w:before="0" w:after="0"/>
              <w:rPr>
                <w:b/>
                <w:sz w:val="16"/>
                <w:szCs w:val="16"/>
                <w:lang w:val="sl-SI"/>
              </w:rPr>
            </w:pPr>
            <w:r w:rsidRPr="0006523B">
              <w:rPr>
                <w:b/>
                <w:sz w:val="16"/>
                <w:szCs w:val="16"/>
                <w:lang w:val="sl-SI"/>
              </w:rPr>
              <w:t>(1)</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Identifikator</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Kazalnik</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Skupaj</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Moški</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Ženske</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Skupaj</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Moški</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Moški</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Ženske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CO37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Urbani razvoj: Število prebivalcev, ki živijo na območjih s celostnimi strategijami za urbani razvoj</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CO37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Urbani razvoj: Število prebivalcev, ki živijo na območjih s celostnimi strategijami za urbani razvoj</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CO38</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Urbani razvoj: Odprt prostor, ustvarjen ali saniran na urbanih območjih</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CO38</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Urbani razvoj: Odprt prostor, ustvarjen ali saniran na urbanih območjih</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CO39</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Urbani razvoj: Javne ali poslovne stavbe, zgrajene ali prenovljene na urbanih območjih</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CO39</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Urbani razvoj: Javne ali poslovne stavbe, zgrajene ali prenovljene na urbanih območjih</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CO40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Urbani razvoj: Sanirane stanovanjske površine na urbanih območjih</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CO40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Urbani razvoj: Sanirane stanovanjske površine na urbanih območjih</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3"/>
        <w:gridCol w:w="13867"/>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06</w:t>
            </w:r>
            <w:r w:rsidRPr="0006523B">
              <w:rPr>
                <w:sz w:val="20"/>
                <w:szCs w:val="20"/>
                <w:lang w:val="sl-SI"/>
              </w:rPr>
              <w:t xml:space="preserve"> - </w:t>
            </w:r>
            <w:r w:rsidRPr="0006523B">
              <w:rPr>
                <w:noProof/>
                <w:sz w:val="20"/>
                <w:szCs w:val="20"/>
                <w:lang w:val="sl-SI"/>
              </w:rPr>
              <w:t>Boljše stanje okolja in biotske raznovrstnosti</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6e</w:t>
            </w:r>
            <w:r w:rsidRPr="0006523B">
              <w:rPr>
                <w:sz w:val="20"/>
                <w:szCs w:val="20"/>
                <w:lang w:val="sl-SI"/>
              </w:rPr>
              <w:t xml:space="preserve"> - </w:t>
            </w:r>
            <w:r w:rsidRPr="0006523B">
              <w:rPr>
                <w:noProof/>
                <w:sz w:val="20"/>
                <w:szCs w:val="20"/>
                <w:lang w:val="sl-SI"/>
              </w:rPr>
              <w:t>Sprejemanje ukrepov za izboljšanje urbanega okolja, oživitev mest, sanacijo in dekontaminacijo degradiranih zemljišč (vključno z območji, na katerih poteka preobrazba), zmanjšanje onesnaženosti zraka in spodbujanje ukrepov za zmanjšanje hrupa</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Posebni cilj</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w:t>
            </w:r>
            <w:r w:rsidRPr="0006523B">
              <w:rPr>
                <w:sz w:val="20"/>
                <w:szCs w:val="20"/>
                <w:lang w:val="sl-SI"/>
              </w:rPr>
              <w:t xml:space="preserve"> - </w:t>
            </w:r>
            <w:r w:rsidRPr="0006523B">
              <w:rPr>
                <w:noProof/>
                <w:sz w:val="20"/>
                <w:szCs w:val="20"/>
                <w:lang w:val="sl-SI"/>
              </w:rPr>
              <w:t>Učinkovita raba prostora v urbanih območjih</w:t>
            </w: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noProof/>
          <w:lang w:val="sl-SI"/>
        </w:rPr>
        <w:t>Preglednica 1: Kazalniki rezultatov za ESRR in Kohezijski sklad (glede na prednostno os in posebni cilj); uporablja se tudi za prednostno os tehnične pomoči</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6"/>
        <w:gridCol w:w="2323"/>
        <w:gridCol w:w="793"/>
        <w:gridCol w:w="993"/>
        <w:gridCol w:w="1058"/>
        <w:gridCol w:w="989"/>
        <w:gridCol w:w="1088"/>
        <w:gridCol w:w="837"/>
        <w:gridCol w:w="760"/>
        <w:gridCol w:w="5553"/>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Merska enota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Kategorija regije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Izhodiščna vrednost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Izhodiščno leto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Ciljna vrednost za leto 2023</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noProof/>
                <w:sz w:val="16"/>
                <w:szCs w:val="16"/>
                <w:lang w:val="sl-SI"/>
              </w:rPr>
              <w:t>Pripombe</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6.9</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Površina nerevitaliziranih površin v mestih, ki izvajajo trajnostne urbane strategije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ha</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3.222,00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2016</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3.186,00</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3.222,00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Izhodiščna in ciljna vrednost pri potrditvi OP še ni bila znana, zato v OP ni navedena. Izhodiščna vrednost za 2016 je 3.222 ha, ciljna vrednost za leto 2023 pa je 3.186 ha. Kazalnik je neposredno vezan na vrednost kazalnikov učinka, kjer pa se aktivnosti še ne izvajajo, zato ga ni mogoče izračunati.</w:t>
            </w: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7"/>
        <w:gridCol w:w="6688"/>
        <w:gridCol w:w="1242"/>
        <w:gridCol w:w="1253"/>
        <w:gridCol w:w="1242"/>
        <w:gridCol w:w="1253"/>
        <w:gridCol w:w="1242"/>
        <w:gridCol w:w="1253"/>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Opisna</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Opisna</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6.9</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Površina nerevitaliziranih površin v mestih, ki izvajajo trajnostne urbane strategije</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3.222,00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3.222,00</w:t>
            </w: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3.222,00</w:t>
            </w: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3"/>
        <w:gridCol w:w="13657"/>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06</w:t>
            </w:r>
            <w:r w:rsidRPr="0006523B">
              <w:rPr>
                <w:sz w:val="20"/>
                <w:szCs w:val="20"/>
                <w:lang w:val="sl-SI"/>
              </w:rPr>
              <w:t xml:space="preserve"> - </w:t>
            </w:r>
            <w:r w:rsidRPr="0006523B">
              <w:rPr>
                <w:noProof/>
                <w:sz w:val="20"/>
                <w:szCs w:val="20"/>
                <w:lang w:val="sl-SI"/>
              </w:rPr>
              <w:t>Boljše stanje okolja in biotske raznovrstnosti</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6ii</w:t>
            </w:r>
            <w:r w:rsidRPr="0006523B">
              <w:rPr>
                <w:sz w:val="20"/>
                <w:szCs w:val="20"/>
                <w:lang w:val="sl-SI"/>
              </w:rPr>
              <w:t xml:space="preserve"> - </w:t>
            </w:r>
            <w:r w:rsidRPr="0006523B">
              <w:rPr>
                <w:noProof/>
                <w:sz w:val="20"/>
                <w:szCs w:val="20"/>
                <w:lang w:val="sl-SI"/>
              </w:rPr>
              <w:t>Vlaganje v vodni sektor za izpolnitev zahtev okoljske zakonodaje Unije ter za zadovoljitev potreb po naložbah, ki jih opredelijo države članice in ki presegajo te zahteve</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lang w:val="sl-SI"/>
        </w:rPr>
      </w:pPr>
      <w:bookmarkStart w:id="69" w:name="_Toc256000286"/>
      <w:bookmarkStart w:id="70" w:name="_Toc256000178"/>
      <w:bookmarkStart w:id="71" w:name="_Toc256000065"/>
      <w:r w:rsidRPr="0006523B">
        <w:rPr>
          <w:noProof/>
          <w:lang w:val="sl-SI"/>
        </w:rPr>
        <w:t>Preglednica 3A</w:t>
      </w:r>
      <w:r w:rsidRPr="0006523B">
        <w:rPr>
          <w:lang w:val="sl-SI"/>
        </w:rPr>
        <w:t xml:space="preserve">: </w:t>
      </w:r>
      <w:r w:rsidRPr="0006523B">
        <w:rPr>
          <w:noProof/>
          <w:lang w:val="sl-SI"/>
        </w:rPr>
        <w:t>Skupni kazalniki učinka in kazalniki učinka za posamezni program za ESRR in Kohezijski sklad (glede na prednostno os, prednostno naložbo, razčlenjeni glede na kategorijo regije za ESRR)</w:t>
      </w:r>
      <w:r w:rsidR="009C5874" w:rsidRPr="0006523B">
        <w:rPr>
          <w:lang w:val="sl-SI"/>
        </w:rPr>
        <w:t xml:space="preserve"> - </w:t>
      </w:r>
      <w:r w:rsidR="00F022AC" w:rsidRPr="0006523B">
        <w:rPr>
          <w:noProof/>
          <w:sz w:val="20"/>
          <w:szCs w:val="20"/>
          <w:lang w:val="sl-SI"/>
        </w:rPr>
        <w:t>06</w:t>
      </w:r>
      <w:r w:rsidR="00F022AC" w:rsidRPr="0006523B">
        <w:rPr>
          <w:sz w:val="20"/>
          <w:szCs w:val="20"/>
          <w:lang w:val="sl-SI"/>
        </w:rPr>
        <w:t xml:space="preserve"> / </w:t>
      </w:r>
      <w:r w:rsidR="00F022AC" w:rsidRPr="0006523B">
        <w:rPr>
          <w:noProof/>
          <w:sz w:val="20"/>
          <w:szCs w:val="20"/>
          <w:lang w:val="sl-SI"/>
        </w:rPr>
        <w:t>6ii</w:t>
      </w:r>
      <w:bookmarkEnd w:id="69"/>
      <w:bookmarkEnd w:id="70"/>
      <w:bookmarkEnd w:id="71"/>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994"/>
        <w:gridCol w:w="2743"/>
        <w:gridCol w:w="1175"/>
        <w:gridCol w:w="1009"/>
        <w:gridCol w:w="1531"/>
        <w:gridCol w:w="1432"/>
        <w:gridCol w:w="1448"/>
        <w:gridCol w:w="881"/>
        <w:gridCol w:w="672"/>
        <w:gridCol w:w="734"/>
        <w:gridCol w:w="2387"/>
      </w:tblGrid>
      <w:tr w:rsidR="00A67045" w:rsidRPr="0006523B" w:rsidTr="0047688D">
        <w:trPr>
          <w:tblHeader/>
        </w:trPr>
        <w:tc>
          <w:tcPr>
            <w:tcW w:w="0" w:type="auto"/>
          </w:tcPr>
          <w:p w:rsidR="008C5CFA" w:rsidRPr="0006523B" w:rsidRDefault="000217DD" w:rsidP="00300A01">
            <w:pPr>
              <w:spacing w:before="0" w:after="0"/>
              <w:rPr>
                <w:b/>
                <w:sz w:val="16"/>
                <w:szCs w:val="16"/>
                <w:lang w:val="sl-SI"/>
              </w:rPr>
            </w:pPr>
            <w:r w:rsidRPr="0006523B">
              <w:rPr>
                <w:b/>
                <w:sz w:val="16"/>
                <w:szCs w:val="16"/>
                <w:lang w:val="sl-SI"/>
              </w:rPr>
              <w:t>(1)</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Identifikator</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Kazalnik</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Merska enota</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Kategorija regije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moški</w:t>
            </w:r>
          </w:p>
        </w:tc>
        <w:tc>
          <w:tcPr>
            <w:tcW w:w="0" w:type="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Moški</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Pripombe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CO18</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Oskrba z vodo: Dodatni prebivalci, deležni boljše oskrbe z vodo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Osebe</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200.000,00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CO18</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Oskrba z vodo: Dodatni prebivalci, deležni boljše oskrbe z vodo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Osebe</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200.000,00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204.735,00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Predvidoma bo ciljni kazalnik ob zaključku dosežen oz .celo rahlo presežen.</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CO19</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Čiščenje odpadne vode: Dodatni prebivalci, deležni boljšega čiščenja odpadne vode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Populacijski ekvivalent</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300.000,00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CO19</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Čiščenje odpadne vode: Dodatni prebivalci, deležni boljšega čiščenja odpadne vode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Populacijski ekvivalent</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300.000,00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304.843,00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Predvidoma bo ciljni kazalnik ob zaključku dosežen oz .celo rahlo presežen.</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6.4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vodnih teles v izboljšanem stanju zaradi izvedenih obnov »renaturacije vodotokov</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izvedenih obnov</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6.4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vodnih teles v izboljšanem stanju zaradi izvedenih obnov »renaturacije vodotokov</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izvedenih obnov</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bl>
    <w:p w:rsidR="008C5CFA" w:rsidRPr="0006523B" w:rsidRDefault="000217DD" w:rsidP="00300A01">
      <w:pPr>
        <w:spacing w:before="0" w:after="0"/>
        <w:rPr>
          <w:lang w:val="sl-SI"/>
        </w:rPr>
      </w:pPr>
      <w:r w:rsidRPr="0006523B">
        <w:rPr>
          <w:noProof/>
          <w:lang w:val="sl-SI"/>
        </w:rPr>
        <w:t>(1) S=Zbirna vrednost – učinki, ki morajo izhajati iz izbranih operacij [napoved predložijo upravičenci], F=Zbirna vrednost – učinki, ki izhajajo iz operacij [dejanski dosežek]</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994"/>
        <w:gridCol w:w="5653"/>
        <w:gridCol w:w="958"/>
        <w:gridCol w:w="885"/>
        <w:gridCol w:w="947"/>
        <w:gridCol w:w="958"/>
        <w:gridCol w:w="885"/>
        <w:gridCol w:w="947"/>
        <w:gridCol w:w="948"/>
        <w:gridCol w:w="885"/>
        <w:gridCol w:w="947"/>
      </w:tblGrid>
      <w:tr w:rsidR="00A67045" w:rsidRPr="0006523B" w:rsidTr="0047688D">
        <w:trPr>
          <w:tblHeader/>
        </w:trPr>
        <w:tc>
          <w:tcPr>
            <w:tcW w:w="0" w:type="auto"/>
          </w:tcPr>
          <w:p w:rsidR="008C5CFA" w:rsidRPr="0006523B" w:rsidRDefault="000217DD" w:rsidP="00300A01">
            <w:pPr>
              <w:spacing w:before="0" w:after="0"/>
              <w:rPr>
                <w:b/>
                <w:sz w:val="16"/>
                <w:szCs w:val="16"/>
                <w:lang w:val="sl-SI"/>
              </w:rPr>
            </w:pPr>
            <w:r w:rsidRPr="0006523B">
              <w:rPr>
                <w:b/>
                <w:sz w:val="16"/>
                <w:szCs w:val="16"/>
                <w:lang w:val="sl-SI"/>
              </w:rPr>
              <w:t>(1)</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Identifikator</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Kazalnik</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Skupaj</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Moški</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Ženske</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Skupaj</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Moški</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Moški</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Ženske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CO18</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Oskrba z vodo: Dodatni prebivalci, deležni boljše oskrbe z vodo</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CO18</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Oskrba z vodo: Dodatni prebivalci, deležni boljše oskrbe z vodo</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204.735,00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204.735,00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CO19</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Čiščenje odpadne vode: Dodatni prebivalci, deležni boljšega čiščenja odpadne vode</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CO19</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Čiščenje odpadne vode: Dodatni prebivalci, deležni boljšega čiščenja odpadne vode</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6.576,00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6.576,00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6.4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vodnih teles v izboljšanem stanju zaradi izvedenih obnov »renaturacije vodotokov</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6.4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vodnih teles v izboljšanem stanju zaradi izvedenih obnov »renaturacije vodotokov</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3"/>
        <w:gridCol w:w="13657"/>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06</w:t>
            </w:r>
            <w:r w:rsidRPr="0006523B">
              <w:rPr>
                <w:sz w:val="20"/>
                <w:szCs w:val="20"/>
                <w:lang w:val="sl-SI"/>
              </w:rPr>
              <w:t xml:space="preserve"> - </w:t>
            </w:r>
            <w:r w:rsidRPr="0006523B">
              <w:rPr>
                <w:noProof/>
                <w:sz w:val="20"/>
                <w:szCs w:val="20"/>
                <w:lang w:val="sl-SI"/>
              </w:rPr>
              <w:t>Boljše stanje okolja in biotske raznovrstnosti</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6ii</w:t>
            </w:r>
            <w:r w:rsidRPr="0006523B">
              <w:rPr>
                <w:sz w:val="20"/>
                <w:szCs w:val="20"/>
                <w:lang w:val="sl-SI"/>
              </w:rPr>
              <w:t xml:space="preserve"> - </w:t>
            </w:r>
            <w:r w:rsidRPr="0006523B">
              <w:rPr>
                <w:noProof/>
                <w:sz w:val="20"/>
                <w:szCs w:val="20"/>
                <w:lang w:val="sl-SI"/>
              </w:rPr>
              <w:t>Vlaganje v vodni sektor za izpolnitev zahtev okoljske zakonodaje Unije ter za zadovoljitev potreb po naložbah, ki jih opredelijo države članice in ki presegajo te zahteve</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Posebni cilj</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w:t>
            </w:r>
            <w:r w:rsidRPr="0006523B">
              <w:rPr>
                <w:sz w:val="20"/>
                <w:szCs w:val="20"/>
                <w:lang w:val="sl-SI"/>
              </w:rPr>
              <w:t xml:space="preserve"> - </w:t>
            </w:r>
            <w:r w:rsidRPr="0006523B">
              <w:rPr>
                <w:noProof/>
                <w:sz w:val="20"/>
                <w:szCs w:val="20"/>
                <w:lang w:val="sl-SI"/>
              </w:rPr>
              <w:t>Zmanjšanje emisij v vode zaradi izgradnje infrastrukture za odvajanje in čiščenje komunalnih odpadnih voda</w:t>
            </w: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noProof/>
          <w:lang w:val="sl-SI"/>
        </w:rPr>
        <w:t>Preglednica 1: Kazalniki rezultatov za ESRR in Kohezijski sklad (glede na prednostno os in posebni cilj); uporablja se tudi za prednostno os tehnične pomoči</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6"/>
        <w:gridCol w:w="5052"/>
        <w:gridCol w:w="868"/>
        <w:gridCol w:w="1072"/>
        <w:gridCol w:w="1188"/>
        <w:gridCol w:w="1043"/>
        <w:gridCol w:w="1486"/>
        <w:gridCol w:w="974"/>
        <w:gridCol w:w="830"/>
        <w:gridCol w:w="1881"/>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Merska enota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Kategorija regije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Izhodiščna vrednost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Izhodiščno leto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Ciljna vrednost za leto 2023</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noProof/>
                <w:sz w:val="16"/>
                <w:szCs w:val="16"/>
                <w:lang w:val="sl-SI"/>
              </w:rPr>
              <w:t>Pripombe</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6.1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Povečanje obremenitev s komunalno odpadno vodo iz aglomeracij z obremenitvijo večjo od 2000 PE, ki se čisti na komunalni ali skupni čistilni napravi</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PE</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526.000,00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2012</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1.418.000,00</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526.000,00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Podatek za leto 2012, novejšega podatka še ni</w:t>
            </w: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6"/>
        <w:gridCol w:w="8466"/>
        <w:gridCol w:w="1007"/>
        <w:gridCol w:w="969"/>
        <w:gridCol w:w="1007"/>
        <w:gridCol w:w="969"/>
        <w:gridCol w:w="1007"/>
        <w:gridCol w:w="969"/>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Opisna</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Opisna</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6.1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Povečanje obremenitev s komunalno odpadno vodo iz aglomeracij z obremenitvijo večjo od 2000 PE, ki se čisti na komunalni ali skupni čistilni napravi</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526.000,00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526.000,00</w:t>
            </w: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526.000,00</w:t>
            </w: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3"/>
        <w:gridCol w:w="13657"/>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06</w:t>
            </w:r>
            <w:r w:rsidRPr="0006523B">
              <w:rPr>
                <w:sz w:val="20"/>
                <w:szCs w:val="20"/>
                <w:lang w:val="sl-SI"/>
              </w:rPr>
              <w:t xml:space="preserve"> - </w:t>
            </w:r>
            <w:r w:rsidRPr="0006523B">
              <w:rPr>
                <w:noProof/>
                <w:sz w:val="20"/>
                <w:szCs w:val="20"/>
                <w:lang w:val="sl-SI"/>
              </w:rPr>
              <w:t>Boljše stanje okolja in biotske raznovrstnosti</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6ii</w:t>
            </w:r>
            <w:r w:rsidRPr="0006523B">
              <w:rPr>
                <w:sz w:val="20"/>
                <w:szCs w:val="20"/>
                <w:lang w:val="sl-SI"/>
              </w:rPr>
              <w:t xml:space="preserve"> - </w:t>
            </w:r>
            <w:r w:rsidRPr="0006523B">
              <w:rPr>
                <w:noProof/>
                <w:sz w:val="20"/>
                <w:szCs w:val="20"/>
                <w:lang w:val="sl-SI"/>
              </w:rPr>
              <w:t>Vlaganje v vodni sektor za izpolnitev zahtev okoljske zakonodaje Unije ter za zadovoljitev potreb po naložbah, ki jih opredelijo države članice in ki presegajo te zahteve</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Posebni cilj</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2</w:t>
            </w:r>
            <w:r w:rsidRPr="0006523B">
              <w:rPr>
                <w:sz w:val="20"/>
                <w:szCs w:val="20"/>
                <w:lang w:val="sl-SI"/>
              </w:rPr>
              <w:t xml:space="preserve"> - </w:t>
            </w:r>
            <w:r w:rsidRPr="0006523B">
              <w:rPr>
                <w:noProof/>
                <w:sz w:val="20"/>
                <w:szCs w:val="20"/>
                <w:lang w:val="sl-SI"/>
              </w:rPr>
              <w:t>Večja zanesljivost oskrbe z zdravstveno ustrezno pitno vodo</w:t>
            </w: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noProof/>
          <w:lang w:val="sl-SI"/>
        </w:rPr>
        <w:t>Preglednica 1: Kazalniki rezultatov za ESRR in Kohezijski sklad (glede na prednostno os in posebni cilj); uporablja se tudi za prednostno os tehnične pomoči</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6"/>
        <w:gridCol w:w="4279"/>
        <w:gridCol w:w="914"/>
        <w:gridCol w:w="1119"/>
        <w:gridCol w:w="1306"/>
        <w:gridCol w:w="1076"/>
        <w:gridCol w:w="1599"/>
        <w:gridCol w:w="1056"/>
        <w:gridCol w:w="872"/>
        <w:gridCol w:w="2173"/>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Merska enota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Kategorija regije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Izhodiščna vrednost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Izhodiščno leto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Ciljna vrednost za leto 2023</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noProof/>
                <w:sz w:val="16"/>
                <w:szCs w:val="16"/>
                <w:lang w:val="sl-SI"/>
              </w:rPr>
              <w:t>Pripombe</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6.2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Povečanještevila prebivalcev z zagotovljenim varnim dostopom do zdravstveno ustrezne pitne vode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1.434.000,00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2012</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1.977.000,00</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1.434.000,00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Podatek za leto 2012, novejšega podatka še ni.</w:t>
            </w: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8"/>
        <w:gridCol w:w="7334"/>
        <w:gridCol w:w="1172"/>
        <w:gridCol w:w="1144"/>
        <w:gridCol w:w="1172"/>
        <w:gridCol w:w="1144"/>
        <w:gridCol w:w="1172"/>
        <w:gridCol w:w="1144"/>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Opisna</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Opisna</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6.2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Povečanještevila prebivalcev z zagotovljenim varnim dostopom do zdravstveno ustrezne pitne vode</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1.434.000,00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1.434.000,00</w:t>
            </w: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1.434.000,00</w:t>
            </w: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3"/>
        <w:gridCol w:w="13657"/>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06</w:t>
            </w:r>
            <w:r w:rsidRPr="0006523B">
              <w:rPr>
                <w:sz w:val="20"/>
                <w:szCs w:val="20"/>
                <w:lang w:val="sl-SI"/>
              </w:rPr>
              <w:t xml:space="preserve"> - </w:t>
            </w:r>
            <w:r w:rsidRPr="0006523B">
              <w:rPr>
                <w:noProof/>
                <w:sz w:val="20"/>
                <w:szCs w:val="20"/>
                <w:lang w:val="sl-SI"/>
              </w:rPr>
              <w:t>Boljše stanje okolja in biotske raznovrstnosti</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6ii</w:t>
            </w:r>
            <w:r w:rsidRPr="0006523B">
              <w:rPr>
                <w:sz w:val="20"/>
                <w:szCs w:val="20"/>
                <w:lang w:val="sl-SI"/>
              </w:rPr>
              <w:t xml:space="preserve"> - </w:t>
            </w:r>
            <w:r w:rsidRPr="0006523B">
              <w:rPr>
                <w:noProof/>
                <w:sz w:val="20"/>
                <w:szCs w:val="20"/>
                <w:lang w:val="sl-SI"/>
              </w:rPr>
              <w:t>Vlaganje v vodni sektor za izpolnitev zahtev okoljske zakonodaje Unije ter za zadovoljitev potreb po naložbah, ki jih opredelijo države članice in ki presegajo te zahteve</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Posebni cilj</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3</w:t>
            </w:r>
            <w:r w:rsidRPr="0006523B">
              <w:rPr>
                <w:sz w:val="20"/>
                <w:szCs w:val="20"/>
                <w:lang w:val="sl-SI"/>
              </w:rPr>
              <w:t xml:space="preserve"> - </w:t>
            </w:r>
            <w:r w:rsidRPr="0006523B">
              <w:rPr>
                <w:noProof/>
                <w:sz w:val="20"/>
                <w:szCs w:val="20"/>
                <w:lang w:val="sl-SI"/>
              </w:rPr>
              <w:t>Doseganje dobrega kemijskega in ekološkega stanja voda</w:t>
            </w: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noProof/>
          <w:lang w:val="sl-SI"/>
        </w:rPr>
        <w:t>Preglednica 1: Kazalniki rezultatov za ESRR in Kohezijski sklad (glede na prednostno os in posebni cilj); uporablja se tudi za prednostno os tehnične pomoči</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6"/>
        <w:gridCol w:w="4603"/>
        <w:gridCol w:w="1295"/>
        <w:gridCol w:w="1096"/>
        <w:gridCol w:w="1208"/>
        <w:gridCol w:w="1060"/>
        <w:gridCol w:w="1400"/>
        <w:gridCol w:w="843"/>
        <w:gridCol w:w="852"/>
        <w:gridCol w:w="2037"/>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Merska enota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Kategorija regije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Izhodiščna vrednost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Izhodiščno leto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Ciljna vrednost za leto 2023</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noProof/>
                <w:sz w:val="16"/>
                <w:szCs w:val="16"/>
                <w:lang w:val="sl-SI"/>
              </w:rPr>
              <w:t>Pripombe</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6.3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 vodnih teles površinskih voda, kjer je doseženo izboljšanje stanja in/ali stanja ohranjenosti Natura 2000 vrst in habitatov</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izvedenih obnov</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108,00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2012</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110,00</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108,00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Podatek za leto 2012, novejšega podatka še ni.</w:t>
            </w: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
        <w:gridCol w:w="8193"/>
        <w:gridCol w:w="1028"/>
        <w:gridCol w:w="1037"/>
        <w:gridCol w:w="1028"/>
        <w:gridCol w:w="1037"/>
        <w:gridCol w:w="1028"/>
        <w:gridCol w:w="1037"/>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Opisna</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Opisna</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6.3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 vodnih teles površinskih voda, kjer je doseženo izboljšanje stanja in/ali stanja ohranjenosti Natura 2000 vrst in habitatov</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108,00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108,00</w:t>
            </w: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108,00</w:t>
            </w: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1"/>
        <w:gridCol w:w="13869"/>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06</w:t>
            </w:r>
            <w:r w:rsidRPr="0006523B">
              <w:rPr>
                <w:sz w:val="20"/>
                <w:szCs w:val="20"/>
                <w:lang w:val="sl-SI"/>
              </w:rPr>
              <w:t xml:space="preserve"> - </w:t>
            </w:r>
            <w:r w:rsidRPr="0006523B">
              <w:rPr>
                <w:noProof/>
                <w:sz w:val="20"/>
                <w:szCs w:val="20"/>
                <w:lang w:val="sl-SI"/>
              </w:rPr>
              <w:t>Boljše stanje okolja in biotske raznovrstnosti</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6iv</w:t>
            </w:r>
            <w:r w:rsidRPr="0006523B">
              <w:rPr>
                <w:sz w:val="20"/>
                <w:szCs w:val="20"/>
                <w:lang w:val="sl-SI"/>
              </w:rPr>
              <w:t xml:space="preserve"> - </w:t>
            </w:r>
            <w:r w:rsidRPr="0006523B">
              <w:rPr>
                <w:noProof/>
                <w:sz w:val="20"/>
                <w:szCs w:val="20"/>
                <w:lang w:val="sl-SI"/>
              </w:rPr>
              <w:t>Sprejemanje ukrepov za izboljšanje urbanega okolja, oživitev mest, sanacijo in dekontaminacijo degradiranih zemljišč (vključno z območji, na katerih poteka preobrazba), zmanjšanje onesnaženosti zraka in spodbujanje ukrepov za zmanjšanje hrupa</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lang w:val="sl-SI"/>
        </w:rPr>
      </w:pPr>
      <w:bookmarkStart w:id="72" w:name="_Toc256000287"/>
      <w:bookmarkStart w:id="73" w:name="_Toc256000179"/>
      <w:bookmarkStart w:id="74" w:name="_Toc256000066"/>
      <w:r w:rsidRPr="0006523B">
        <w:rPr>
          <w:noProof/>
          <w:lang w:val="sl-SI"/>
        </w:rPr>
        <w:t>Preglednica 3A</w:t>
      </w:r>
      <w:r w:rsidRPr="0006523B">
        <w:rPr>
          <w:lang w:val="sl-SI"/>
        </w:rPr>
        <w:t xml:space="preserve">: </w:t>
      </w:r>
      <w:r w:rsidRPr="0006523B">
        <w:rPr>
          <w:noProof/>
          <w:lang w:val="sl-SI"/>
        </w:rPr>
        <w:t>Skupni kazalniki učinka in kazalniki učinka za posamezni program za ESRR in Kohezijski sklad (glede na prednostno os, prednostno naložbo, razčlenjeni glede na kategorijo regije za ESRR)</w:t>
      </w:r>
      <w:r w:rsidR="009C5874" w:rsidRPr="0006523B">
        <w:rPr>
          <w:lang w:val="sl-SI"/>
        </w:rPr>
        <w:t xml:space="preserve"> - </w:t>
      </w:r>
      <w:r w:rsidR="00F022AC" w:rsidRPr="0006523B">
        <w:rPr>
          <w:noProof/>
          <w:sz w:val="20"/>
          <w:szCs w:val="20"/>
          <w:lang w:val="sl-SI"/>
        </w:rPr>
        <w:t>06</w:t>
      </w:r>
      <w:r w:rsidR="00F022AC" w:rsidRPr="0006523B">
        <w:rPr>
          <w:sz w:val="20"/>
          <w:szCs w:val="20"/>
          <w:lang w:val="sl-SI"/>
        </w:rPr>
        <w:t xml:space="preserve"> / </w:t>
      </w:r>
      <w:r w:rsidR="00F022AC" w:rsidRPr="0006523B">
        <w:rPr>
          <w:noProof/>
          <w:sz w:val="20"/>
          <w:szCs w:val="20"/>
          <w:lang w:val="sl-SI"/>
        </w:rPr>
        <w:t>6iv</w:t>
      </w:r>
      <w:bookmarkEnd w:id="72"/>
      <w:bookmarkEnd w:id="73"/>
      <w:bookmarkEnd w:id="74"/>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994"/>
        <w:gridCol w:w="4194"/>
        <w:gridCol w:w="829"/>
        <w:gridCol w:w="1050"/>
        <w:gridCol w:w="1645"/>
        <w:gridCol w:w="1620"/>
        <w:gridCol w:w="1641"/>
        <w:gridCol w:w="769"/>
        <w:gridCol w:w="706"/>
        <w:gridCol w:w="768"/>
        <w:gridCol w:w="790"/>
      </w:tblGrid>
      <w:tr w:rsidR="00A67045" w:rsidRPr="0006523B" w:rsidTr="0047688D">
        <w:trPr>
          <w:tblHeader/>
        </w:trPr>
        <w:tc>
          <w:tcPr>
            <w:tcW w:w="0" w:type="auto"/>
          </w:tcPr>
          <w:p w:rsidR="008C5CFA" w:rsidRPr="0006523B" w:rsidRDefault="000217DD" w:rsidP="00300A01">
            <w:pPr>
              <w:spacing w:before="0" w:after="0"/>
              <w:rPr>
                <w:b/>
                <w:sz w:val="16"/>
                <w:szCs w:val="16"/>
                <w:lang w:val="sl-SI"/>
              </w:rPr>
            </w:pPr>
            <w:r w:rsidRPr="0006523B">
              <w:rPr>
                <w:b/>
                <w:sz w:val="16"/>
                <w:szCs w:val="16"/>
                <w:lang w:val="sl-SI"/>
              </w:rPr>
              <w:t>(1)</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Identifikator</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Kazalnik</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Merska enota</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Kategorija regije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moški</w:t>
            </w:r>
          </w:p>
        </w:tc>
        <w:tc>
          <w:tcPr>
            <w:tcW w:w="0" w:type="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Moški</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Pripombe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6.12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Celovita analiza in kvantifikacija prispevkov virov k onesnaženosti zraka na posameznih čezmerno onesnaženih območjih</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7,00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6.12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Celovita analiza in kvantifikacija prispevkov virov k onesnaženosti zraka na posameznih čezmerno onesnaženih območjih</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7,00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bl>
    <w:p w:rsidR="008C5CFA" w:rsidRPr="0006523B" w:rsidRDefault="000217DD" w:rsidP="00300A01">
      <w:pPr>
        <w:spacing w:before="0" w:after="0"/>
        <w:rPr>
          <w:lang w:val="sl-SI"/>
        </w:rPr>
      </w:pPr>
      <w:r w:rsidRPr="0006523B">
        <w:rPr>
          <w:noProof/>
          <w:lang w:val="sl-SI"/>
        </w:rPr>
        <w:t>(1) S=Zbirna vrednost – učinki, ki morajo izhajati iz izbranih operacij [napoved predložijo upravičenci], F=Zbirna vrednost – učinki, ki izhajajo iz operacij [dejanski dosežek]</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994"/>
        <w:gridCol w:w="6296"/>
        <w:gridCol w:w="878"/>
        <w:gridCol w:w="815"/>
        <w:gridCol w:w="878"/>
        <w:gridCol w:w="879"/>
        <w:gridCol w:w="816"/>
        <w:gridCol w:w="878"/>
        <w:gridCol w:w="879"/>
        <w:gridCol w:w="816"/>
        <w:gridCol w:w="878"/>
      </w:tblGrid>
      <w:tr w:rsidR="00A67045" w:rsidRPr="0006523B" w:rsidTr="0047688D">
        <w:trPr>
          <w:tblHeader/>
        </w:trPr>
        <w:tc>
          <w:tcPr>
            <w:tcW w:w="0" w:type="auto"/>
          </w:tcPr>
          <w:p w:rsidR="008C5CFA" w:rsidRPr="0006523B" w:rsidRDefault="000217DD" w:rsidP="00300A01">
            <w:pPr>
              <w:spacing w:before="0" w:after="0"/>
              <w:rPr>
                <w:b/>
                <w:sz w:val="16"/>
                <w:szCs w:val="16"/>
                <w:lang w:val="sl-SI"/>
              </w:rPr>
            </w:pPr>
            <w:r w:rsidRPr="0006523B">
              <w:rPr>
                <w:b/>
                <w:sz w:val="16"/>
                <w:szCs w:val="16"/>
                <w:lang w:val="sl-SI"/>
              </w:rPr>
              <w:t>(1)</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Identifikator</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Kazalnik</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Skupaj</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Moški</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Ženske</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Skupaj</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Moški</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Moški</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Ženske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6.12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Celovita analiza in kvantifikacija prispevkov virov k onesnaženosti zraka na posameznih čezmerno onesnaženih območjih</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6.12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Celovita analiza in kvantifikacija prispevkov virov k onesnaženosti zraka na posameznih čezmerno onesnaženih območjih</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1"/>
        <w:gridCol w:w="13869"/>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06</w:t>
            </w:r>
            <w:r w:rsidRPr="0006523B">
              <w:rPr>
                <w:sz w:val="20"/>
                <w:szCs w:val="20"/>
                <w:lang w:val="sl-SI"/>
              </w:rPr>
              <w:t xml:space="preserve"> - </w:t>
            </w:r>
            <w:r w:rsidRPr="0006523B">
              <w:rPr>
                <w:noProof/>
                <w:sz w:val="20"/>
                <w:szCs w:val="20"/>
                <w:lang w:val="sl-SI"/>
              </w:rPr>
              <w:t>Boljše stanje okolja in biotske raznovrstnosti</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6iv</w:t>
            </w:r>
            <w:r w:rsidRPr="0006523B">
              <w:rPr>
                <w:sz w:val="20"/>
                <w:szCs w:val="20"/>
                <w:lang w:val="sl-SI"/>
              </w:rPr>
              <w:t xml:space="preserve"> - </w:t>
            </w:r>
            <w:r w:rsidRPr="0006523B">
              <w:rPr>
                <w:noProof/>
                <w:sz w:val="20"/>
                <w:szCs w:val="20"/>
                <w:lang w:val="sl-SI"/>
              </w:rPr>
              <w:t>Sprejemanje ukrepov za izboljšanje urbanega okolja, oživitev mest, sanacijo in dekontaminacijo degradiranih zemljišč (vključno z območji, na katerih poteka preobrazba), zmanjšanje onesnaženosti zraka in spodbujanje ukrepov za zmanjšanje hrupa</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Posebni cilj</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2</w:t>
            </w:r>
            <w:r w:rsidRPr="0006523B">
              <w:rPr>
                <w:sz w:val="20"/>
                <w:szCs w:val="20"/>
                <w:lang w:val="sl-SI"/>
              </w:rPr>
              <w:t xml:space="preserve"> - </w:t>
            </w:r>
            <w:r w:rsidRPr="0006523B">
              <w:rPr>
                <w:noProof/>
                <w:sz w:val="20"/>
                <w:szCs w:val="20"/>
                <w:lang w:val="sl-SI"/>
              </w:rPr>
              <w:t>Boljše spremljanje kakovosti zraka za boljšo podporo pri pripravi načrtov na tem področju</w:t>
            </w: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noProof/>
          <w:lang w:val="sl-SI"/>
        </w:rPr>
        <w:t>Preglednica 1: Kazalniki rezultatov za ESRR in Kohezijski sklad (glede na prednostno os in posebni cilj); uporablja se tudi za prednostno os tehnične pomoči</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6"/>
        <w:gridCol w:w="4268"/>
        <w:gridCol w:w="961"/>
        <w:gridCol w:w="1144"/>
        <w:gridCol w:w="1279"/>
        <w:gridCol w:w="1093"/>
        <w:gridCol w:w="1550"/>
        <w:gridCol w:w="886"/>
        <w:gridCol w:w="895"/>
        <w:gridCol w:w="2318"/>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Merska enota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Kategorija regije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Izhodiščna vrednost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Izhodiščno leto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Ciljna vrednost za leto 2023</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noProof/>
                <w:sz w:val="16"/>
                <w:szCs w:val="16"/>
                <w:lang w:val="sl-SI"/>
              </w:rPr>
              <w:t>Pripombe</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6.10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Odstotek izvajanja načrtov za kakovost zunanjega zraka, ki so skladni z Driektivo 2008/50/ES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odstotek</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17,00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2014</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100,00</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17,00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Podatek za leto 2014, novejšega podatka še ni.</w:t>
            </w: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7"/>
        <w:gridCol w:w="7181"/>
        <w:gridCol w:w="1172"/>
        <w:gridCol w:w="1182"/>
        <w:gridCol w:w="1172"/>
        <w:gridCol w:w="1182"/>
        <w:gridCol w:w="1172"/>
        <w:gridCol w:w="1182"/>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Opisna</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Opisna</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6.10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Odstotek izvajanja načrtov za kakovost zunanjega zraka, ki so skladni z Driektivo 2008/50/ES</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17,00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17,00</w:t>
            </w: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17,00</w:t>
            </w: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9"/>
        <w:gridCol w:w="13521"/>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07</w:t>
            </w:r>
            <w:r w:rsidRPr="0006523B">
              <w:rPr>
                <w:sz w:val="20"/>
                <w:szCs w:val="20"/>
                <w:lang w:val="sl-SI"/>
              </w:rPr>
              <w:t xml:space="preserve"> - </w:t>
            </w:r>
            <w:r w:rsidRPr="0006523B">
              <w:rPr>
                <w:noProof/>
                <w:sz w:val="20"/>
                <w:szCs w:val="20"/>
                <w:lang w:val="sl-SI"/>
              </w:rPr>
              <w:t>Izgradnja infrastrukture in ukrepi za spodbujanje trajnostne mobilnosti</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7b</w:t>
            </w:r>
            <w:r w:rsidRPr="0006523B">
              <w:rPr>
                <w:sz w:val="20"/>
                <w:szCs w:val="20"/>
                <w:lang w:val="sl-SI"/>
              </w:rPr>
              <w:t xml:space="preserve"> - </w:t>
            </w:r>
            <w:r w:rsidRPr="0006523B">
              <w:rPr>
                <w:noProof/>
                <w:sz w:val="20"/>
                <w:szCs w:val="20"/>
                <w:lang w:val="sl-SI"/>
              </w:rPr>
              <w:t>Izboljšanje regionalne mobilnosti s povezovanjem sekundarnih in terciarnih prometnih vozlišč z infrastrukturo TEN-T, tudi prek multimodalnih vozlišč</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lang w:val="sl-SI"/>
        </w:rPr>
      </w:pPr>
      <w:bookmarkStart w:id="75" w:name="_Toc256000288"/>
      <w:bookmarkStart w:id="76" w:name="_Toc256000180"/>
      <w:bookmarkStart w:id="77" w:name="_Toc256000067"/>
      <w:r w:rsidRPr="0006523B">
        <w:rPr>
          <w:noProof/>
          <w:lang w:val="sl-SI"/>
        </w:rPr>
        <w:t>Preglednica 3A</w:t>
      </w:r>
      <w:r w:rsidRPr="0006523B">
        <w:rPr>
          <w:lang w:val="sl-SI"/>
        </w:rPr>
        <w:t xml:space="preserve">: </w:t>
      </w:r>
      <w:r w:rsidRPr="0006523B">
        <w:rPr>
          <w:noProof/>
          <w:lang w:val="sl-SI"/>
        </w:rPr>
        <w:t>Skupni kazalniki učinka in kazalniki učinka za posamezni program za ESRR in Kohezijski sklad (glede na prednostno os, prednostno naložbo, razčlenjeni glede na kategorijo regije za ESRR)</w:t>
      </w:r>
      <w:r w:rsidR="009C5874" w:rsidRPr="0006523B">
        <w:rPr>
          <w:lang w:val="sl-SI"/>
        </w:rPr>
        <w:t xml:space="preserve"> - </w:t>
      </w:r>
      <w:r w:rsidR="00F022AC" w:rsidRPr="0006523B">
        <w:rPr>
          <w:noProof/>
          <w:sz w:val="20"/>
          <w:szCs w:val="20"/>
          <w:lang w:val="sl-SI"/>
        </w:rPr>
        <w:t>07</w:t>
      </w:r>
      <w:r w:rsidR="00F022AC" w:rsidRPr="0006523B">
        <w:rPr>
          <w:sz w:val="20"/>
          <w:szCs w:val="20"/>
          <w:lang w:val="sl-SI"/>
        </w:rPr>
        <w:t xml:space="preserve"> / </w:t>
      </w:r>
      <w:r w:rsidR="00F022AC" w:rsidRPr="0006523B">
        <w:rPr>
          <w:noProof/>
          <w:sz w:val="20"/>
          <w:szCs w:val="20"/>
          <w:lang w:val="sl-SI"/>
        </w:rPr>
        <w:t>7b</w:t>
      </w:r>
      <w:bookmarkEnd w:id="75"/>
      <w:bookmarkEnd w:id="76"/>
      <w:bookmarkEnd w:id="77"/>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994"/>
        <w:gridCol w:w="1865"/>
        <w:gridCol w:w="948"/>
        <w:gridCol w:w="1176"/>
        <w:gridCol w:w="2240"/>
        <w:gridCol w:w="2200"/>
        <w:gridCol w:w="2233"/>
        <w:gridCol w:w="875"/>
        <w:gridCol w:w="812"/>
        <w:gridCol w:w="874"/>
        <w:gridCol w:w="790"/>
      </w:tblGrid>
      <w:tr w:rsidR="00A67045" w:rsidRPr="0006523B" w:rsidTr="0047688D">
        <w:trPr>
          <w:tblHeader/>
        </w:trPr>
        <w:tc>
          <w:tcPr>
            <w:tcW w:w="0" w:type="auto"/>
          </w:tcPr>
          <w:p w:rsidR="008C5CFA" w:rsidRPr="0006523B" w:rsidRDefault="000217DD" w:rsidP="00300A01">
            <w:pPr>
              <w:spacing w:before="0" w:after="0"/>
              <w:rPr>
                <w:b/>
                <w:sz w:val="16"/>
                <w:szCs w:val="16"/>
                <w:lang w:val="sl-SI"/>
              </w:rPr>
            </w:pPr>
            <w:r w:rsidRPr="0006523B">
              <w:rPr>
                <w:b/>
                <w:sz w:val="16"/>
                <w:szCs w:val="16"/>
                <w:lang w:val="sl-SI"/>
              </w:rPr>
              <w:t>(1)</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Identifikator</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Kazalnik</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Merska enota</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Kategorija regije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moški</w:t>
            </w:r>
          </w:p>
        </w:tc>
        <w:tc>
          <w:tcPr>
            <w:tcW w:w="0" w:type="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Moški</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Pripombe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CO13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Ceste: Skupna dolžina novih cest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km</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Manj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10,60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CO13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Ceste: Skupna dolžina novih cest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km</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Manj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10,60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5,42</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bl>
    <w:p w:rsidR="008C5CFA" w:rsidRPr="0006523B" w:rsidRDefault="000217DD" w:rsidP="00300A01">
      <w:pPr>
        <w:spacing w:before="0" w:after="0"/>
        <w:rPr>
          <w:lang w:val="sl-SI"/>
        </w:rPr>
      </w:pPr>
      <w:r w:rsidRPr="0006523B">
        <w:rPr>
          <w:noProof/>
          <w:lang w:val="sl-SI"/>
        </w:rPr>
        <w:t>(1) S=Zbirna vrednost – učinki, ki morajo izhajati iz izbranih operacij [napoved predložijo upravičenci], F=Zbirna vrednost – učinki, ki izhajajo iz operacij [dejanski dosežek]</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82"/>
        <w:gridCol w:w="1265"/>
        <w:gridCol w:w="2852"/>
        <w:gridCol w:w="1228"/>
        <w:gridCol w:w="1148"/>
        <w:gridCol w:w="1227"/>
        <w:gridCol w:w="1228"/>
        <w:gridCol w:w="1148"/>
        <w:gridCol w:w="1227"/>
        <w:gridCol w:w="1228"/>
        <w:gridCol w:w="1148"/>
        <w:gridCol w:w="1227"/>
      </w:tblGrid>
      <w:tr w:rsidR="00A67045" w:rsidRPr="0006523B" w:rsidTr="0047688D">
        <w:trPr>
          <w:tblHeader/>
        </w:trPr>
        <w:tc>
          <w:tcPr>
            <w:tcW w:w="0" w:type="auto"/>
          </w:tcPr>
          <w:p w:rsidR="008C5CFA" w:rsidRPr="0006523B" w:rsidRDefault="000217DD" w:rsidP="00300A01">
            <w:pPr>
              <w:spacing w:before="0" w:after="0"/>
              <w:rPr>
                <w:b/>
                <w:sz w:val="16"/>
                <w:szCs w:val="16"/>
                <w:lang w:val="sl-SI"/>
              </w:rPr>
            </w:pPr>
            <w:r w:rsidRPr="0006523B">
              <w:rPr>
                <w:b/>
                <w:sz w:val="16"/>
                <w:szCs w:val="16"/>
                <w:lang w:val="sl-SI"/>
              </w:rPr>
              <w:t>(1)</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Identifikator</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Kazalnik</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Skupaj</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Moški</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Ženske</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Skupaj</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Moški</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Moški</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Ženske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CO13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Ceste: Skupna dolžina novih cest</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CO13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Ceste: Skupna dolžina novih cest</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9"/>
        <w:gridCol w:w="13521"/>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07</w:t>
            </w:r>
            <w:r w:rsidRPr="0006523B">
              <w:rPr>
                <w:sz w:val="20"/>
                <w:szCs w:val="20"/>
                <w:lang w:val="sl-SI"/>
              </w:rPr>
              <w:t xml:space="preserve"> - </w:t>
            </w:r>
            <w:r w:rsidRPr="0006523B">
              <w:rPr>
                <w:noProof/>
                <w:sz w:val="20"/>
                <w:szCs w:val="20"/>
                <w:lang w:val="sl-SI"/>
              </w:rPr>
              <w:t>Izgradnja infrastrukture in ukrepi za spodbujanje trajnostne mobilnosti</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7b</w:t>
            </w:r>
            <w:r w:rsidRPr="0006523B">
              <w:rPr>
                <w:sz w:val="20"/>
                <w:szCs w:val="20"/>
                <w:lang w:val="sl-SI"/>
              </w:rPr>
              <w:t xml:space="preserve"> - </w:t>
            </w:r>
            <w:r w:rsidRPr="0006523B">
              <w:rPr>
                <w:noProof/>
                <w:sz w:val="20"/>
                <w:szCs w:val="20"/>
                <w:lang w:val="sl-SI"/>
              </w:rPr>
              <w:t>Izboljšanje regionalne mobilnosti s povezovanjem sekundarnih in terciarnih prometnih vozlišč z infrastrukturo TEN-T, tudi prek multimodalnih vozlišč</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Posebni cilj</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w:t>
            </w:r>
            <w:r w:rsidRPr="0006523B">
              <w:rPr>
                <w:sz w:val="20"/>
                <w:szCs w:val="20"/>
                <w:lang w:val="sl-SI"/>
              </w:rPr>
              <w:t xml:space="preserve"> - </w:t>
            </w:r>
            <w:r w:rsidRPr="0006523B">
              <w:rPr>
                <w:noProof/>
                <w:sz w:val="20"/>
                <w:szCs w:val="20"/>
                <w:lang w:val="sl-SI"/>
              </w:rPr>
              <w:t>Boljše prometne povezave za lažjo dostopnost in skladnejši regionalni razvoj</w:t>
            </w: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noProof/>
          <w:lang w:val="sl-SI"/>
        </w:rPr>
        <w:t>Preglednica 1: Kazalniki rezultatov za ESRR in Kohezijski sklad (glede na prednostno os in posebni cilj); uporablja se tudi za prednostno os tehnične pomoči</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6"/>
        <w:gridCol w:w="1545"/>
        <w:gridCol w:w="1062"/>
        <w:gridCol w:w="1274"/>
        <w:gridCol w:w="1469"/>
        <w:gridCol w:w="1183"/>
        <w:gridCol w:w="1953"/>
        <w:gridCol w:w="1002"/>
        <w:gridCol w:w="1011"/>
        <w:gridCol w:w="3895"/>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Merska enota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Kategorija regije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Izhodiščna vrednost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Izhodiščno leto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Ciljna vrednost za leto 2023</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noProof/>
                <w:sz w:val="16"/>
                <w:szCs w:val="16"/>
                <w:lang w:val="sl-SI"/>
              </w:rPr>
              <w:t>Pripombe</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7.4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Skupni čas potovanja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min</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Manj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23,02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2013</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12,85</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23,02</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Predvideno je poročanje drugo leto po zaključku investicije.</w:t>
            </w: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0"/>
        <w:gridCol w:w="2790"/>
        <w:gridCol w:w="1797"/>
        <w:gridCol w:w="1813"/>
        <w:gridCol w:w="1797"/>
        <w:gridCol w:w="1813"/>
        <w:gridCol w:w="1797"/>
        <w:gridCol w:w="1813"/>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Opisna</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Opisna</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7.4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Skupni čas potovanja</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23,02</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23,02</w:t>
            </w: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23,02</w:t>
            </w: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6"/>
        <w:gridCol w:w="13344"/>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07</w:t>
            </w:r>
            <w:r w:rsidRPr="0006523B">
              <w:rPr>
                <w:sz w:val="20"/>
                <w:szCs w:val="20"/>
                <w:lang w:val="sl-SI"/>
              </w:rPr>
              <w:t xml:space="preserve"> - </w:t>
            </w:r>
            <w:r w:rsidRPr="0006523B">
              <w:rPr>
                <w:noProof/>
                <w:sz w:val="20"/>
                <w:szCs w:val="20"/>
                <w:lang w:val="sl-SI"/>
              </w:rPr>
              <w:t>Izgradnja infrastrukture in ukrepi za spodbujanje trajnostne mobilnosti</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7d</w:t>
            </w:r>
            <w:r w:rsidRPr="0006523B">
              <w:rPr>
                <w:sz w:val="20"/>
                <w:szCs w:val="20"/>
                <w:lang w:val="sl-SI"/>
              </w:rPr>
              <w:t xml:space="preserve"> - </w:t>
            </w:r>
            <w:r w:rsidRPr="0006523B">
              <w:rPr>
                <w:noProof/>
                <w:sz w:val="20"/>
                <w:szCs w:val="20"/>
                <w:lang w:val="sl-SI"/>
              </w:rPr>
              <w:t>Razvoj in obnova celostnih, visokokakovostnih in interoperabilnih železniških sistemov ter spodbujanje ukrepov za zmanjševanje hrupa</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lang w:val="sl-SI"/>
        </w:rPr>
      </w:pPr>
      <w:bookmarkStart w:id="78" w:name="_Toc256000289"/>
      <w:bookmarkStart w:id="79" w:name="_Toc256000181"/>
      <w:bookmarkStart w:id="80" w:name="_Toc256000068"/>
      <w:r w:rsidRPr="0006523B">
        <w:rPr>
          <w:noProof/>
          <w:lang w:val="sl-SI"/>
        </w:rPr>
        <w:t>Preglednica 3A</w:t>
      </w:r>
      <w:r w:rsidRPr="0006523B">
        <w:rPr>
          <w:lang w:val="sl-SI"/>
        </w:rPr>
        <w:t xml:space="preserve">: </w:t>
      </w:r>
      <w:r w:rsidRPr="0006523B">
        <w:rPr>
          <w:noProof/>
          <w:lang w:val="sl-SI"/>
        </w:rPr>
        <w:t>Skupni kazalniki učinka in kazalniki učinka za posamezni program za ESRR in Kohezijski sklad (glede na prednostno os, prednostno naložbo, razčlenjeni glede na kategorijo regije za ESRR)</w:t>
      </w:r>
      <w:r w:rsidR="009C5874" w:rsidRPr="0006523B">
        <w:rPr>
          <w:lang w:val="sl-SI"/>
        </w:rPr>
        <w:t xml:space="preserve"> - </w:t>
      </w:r>
      <w:r w:rsidR="00F022AC" w:rsidRPr="0006523B">
        <w:rPr>
          <w:noProof/>
          <w:sz w:val="20"/>
          <w:szCs w:val="20"/>
          <w:lang w:val="sl-SI"/>
        </w:rPr>
        <w:t>07</w:t>
      </w:r>
      <w:r w:rsidR="00F022AC" w:rsidRPr="0006523B">
        <w:rPr>
          <w:sz w:val="20"/>
          <w:szCs w:val="20"/>
          <w:lang w:val="sl-SI"/>
        </w:rPr>
        <w:t xml:space="preserve"> / </w:t>
      </w:r>
      <w:r w:rsidR="00F022AC" w:rsidRPr="0006523B">
        <w:rPr>
          <w:noProof/>
          <w:sz w:val="20"/>
          <w:szCs w:val="20"/>
          <w:lang w:val="sl-SI"/>
        </w:rPr>
        <w:t>7d</w:t>
      </w:r>
      <w:bookmarkEnd w:id="78"/>
      <w:bookmarkEnd w:id="79"/>
      <w:bookmarkEnd w:id="80"/>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994"/>
        <w:gridCol w:w="3715"/>
        <w:gridCol w:w="1249"/>
        <w:gridCol w:w="1053"/>
        <w:gridCol w:w="1661"/>
        <w:gridCol w:w="1636"/>
        <w:gridCol w:w="1656"/>
        <w:gridCol w:w="772"/>
        <w:gridCol w:w="709"/>
        <w:gridCol w:w="771"/>
        <w:gridCol w:w="790"/>
      </w:tblGrid>
      <w:tr w:rsidR="00A67045" w:rsidRPr="0006523B" w:rsidTr="0047688D">
        <w:trPr>
          <w:tblHeader/>
        </w:trPr>
        <w:tc>
          <w:tcPr>
            <w:tcW w:w="0" w:type="auto"/>
          </w:tcPr>
          <w:p w:rsidR="008C5CFA" w:rsidRPr="0006523B" w:rsidRDefault="000217DD" w:rsidP="00300A01">
            <w:pPr>
              <w:spacing w:before="0" w:after="0"/>
              <w:rPr>
                <w:b/>
                <w:sz w:val="16"/>
                <w:szCs w:val="16"/>
                <w:lang w:val="sl-SI"/>
              </w:rPr>
            </w:pPr>
            <w:r w:rsidRPr="0006523B">
              <w:rPr>
                <w:b/>
                <w:sz w:val="16"/>
                <w:szCs w:val="16"/>
                <w:lang w:val="sl-SI"/>
              </w:rPr>
              <w:t>(1)</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Identifikator</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Kazalnik</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Merska enota</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Kategorija regije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moški</w:t>
            </w:r>
          </w:p>
        </w:tc>
        <w:tc>
          <w:tcPr>
            <w:tcW w:w="0" w:type="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Moški</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Pripombe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7.3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prenovljenih in nadgrajenih železniških postaj v skladu s TEN-T standardi interoperabilnosti</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železniških postaj</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Manj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7.3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prenovljenih in nadgrajenih železniških postaj v skladu s TEN-T standardi interoperabilnosti</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železniških postaj</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Manj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bl>
    <w:p w:rsidR="008C5CFA" w:rsidRPr="0006523B" w:rsidRDefault="000217DD" w:rsidP="00300A01">
      <w:pPr>
        <w:spacing w:before="0" w:after="0"/>
        <w:rPr>
          <w:lang w:val="sl-SI"/>
        </w:rPr>
      </w:pPr>
      <w:r w:rsidRPr="0006523B">
        <w:rPr>
          <w:noProof/>
          <w:lang w:val="sl-SI"/>
        </w:rPr>
        <w:t>(1) S=Zbirna vrednost – učinki, ki morajo izhajati iz izbranih operacij [napoved predložijo upravičenci], F=Zbirna vrednost – učinki, ki izhajajo iz operacij [dejanski dosežek]</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994"/>
        <w:gridCol w:w="5910"/>
        <w:gridCol w:w="921"/>
        <w:gridCol w:w="858"/>
        <w:gridCol w:w="920"/>
        <w:gridCol w:w="922"/>
        <w:gridCol w:w="859"/>
        <w:gridCol w:w="921"/>
        <w:gridCol w:w="922"/>
        <w:gridCol w:w="859"/>
        <w:gridCol w:w="921"/>
      </w:tblGrid>
      <w:tr w:rsidR="00A67045" w:rsidRPr="0006523B" w:rsidTr="0047688D">
        <w:trPr>
          <w:tblHeader/>
        </w:trPr>
        <w:tc>
          <w:tcPr>
            <w:tcW w:w="0" w:type="auto"/>
          </w:tcPr>
          <w:p w:rsidR="008C5CFA" w:rsidRPr="0006523B" w:rsidRDefault="000217DD" w:rsidP="00300A01">
            <w:pPr>
              <w:spacing w:before="0" w:after="0"/>
              <w:rPr>
                <w:b/>
                <w:sz w:val="16"/>
                <w:szCs w:val="16"/>
                <w:lang w:val="sl-SI"/>
              </w:rPr>
            </w:pPr>
            <w:r w:rsidRPr="0006523B">
              <w:rPr>
                <w:b/>
                <w:sz w:val="16"/>
                <w:szCs w:val="16"/>
                <w:lang w:val="sl-SI"/>
              </w:rPr>
              <w:t>(1)</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Identifikator</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Kazalnik</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Skupaj</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Moški</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Ženske</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Skupaj</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Moški</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Moški</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Ženske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7.3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prenovljenih in nadgrajenih železniških postaj v skladu s TEN-T standardi interoperabilnosti</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7.3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prenovljenih in nadgrajenih železniških postaj v skladu s TEN-T standardi interoperabilnosti</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6"/>
        <w:gridCol w:w="13344"/>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07</w:t>
            </w:r>
            <w:r w:rsidRPr="0006523B">
              <w:rPr>
                <w:sz w:val="20"/>
                <w:szCs w:val="20"/>
                <w:lang w:val="sl-SI"/>
              </w:rPr>
              <w:t xml:space="preserve"> - </w:t>
            </w:r>
            <w:r w:rsidRPr="0006523B">
              <w:rPr>
                <w:noProof/>
                <w:sz w:val="20"/>
                <w:szCs w:val="20"/>
                <w:lang w:val="sl-SI"/>
              </w:rPr>
              <w:t>Izgradnja infrastrukture in ukrepi za spodbujanje trajnostne mobilnosti</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7d</w:t>
            </w:r>
            <w:r w:rsidRPr="0006523B">
              <w:rPr>
                <w:sz w:val="20"/>
                <w:szCs w:val="20"/>
                <w:lang w:val="sl-SI"/>
              </w:rPr>
              <w:t xml:space="preserve"> - </w:t>
            </w:r>
            <w:r w:rsidRPr="0006523B">
              <w:rPr>
                <w:noProof/>
                <w:sz w:val="20"/>
                <w:szCs w:val="20"/>
                <w:lang w:val="sl-SI"/>
              </w:rPr>
              <w:t>Razvoj in obnova celostnih, visokokakovostnih in interoperabilnih železniških sistemov ter spodbujanje ukrepov za zmanjševanje hrupa</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Posebni cilj</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w:t>
            </w:r>
            <w:r w:rsidRPr="0006523B">
              <w:rPr>
                <w:sz w:val="20"/>
                <w:szCs w:val="20"/>
                <w:lang w:val="sl-SI"/>
              </w:rPr>
              <w:t xml:space="preserve"> - </w:t>
            </w:r>
            <w:r w:rsidRPr="0006523B">
              <w:rPr>
                <w:noProof/>
                <w:sz w:val="20"/>
                <w:szCs w:val="20"/>
                <w:lang w:val="sl-SI"/>
              </w:rPr>
              <w:t>Odprava ozkih grl, povečanje kapacitete prog in skrajšanje potovalnega časa</w:t>
            </w: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noProof/>
          <w:lang w:val="sl-SI"/>
        </w:rPr>
        <w:t>Preglednica 1: Kazalniki rezultatov za ESRR in Kohezijski sklad (glede na prednostno os in posebni cilj); uporablja se tudi za prednostno os tehnične pomoči</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6"/>
        <w:gridCol w:w="1860"/>
        <w:gridCol w:w="1048"/>
        <w:gridCol w:w="1260"/>
        <w:gridCol w:w="1448"/>
        <w:gridCol w:w="1173"/>
        <w:gridCol w:w="1909"/>
        <w:gridCol w:w="999"/>
        <w:gridCol w:w="997"/>
        <w:gridCol w:w="3700"/>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Merska enota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Kategorija regije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Izhodiščna vrednost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Izhodiščno leto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Ciljna vrednost za leto 2023</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noProof/>
                <w:sz w:val="16"/>
                <w:szCs w:val="16"/>
                <w:lang w:val="sl-SI"/>
              </w:rPr>
              <w:t>Pripombe</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7.1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Železniški blagovni prevoz</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tkm v mio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Manj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3.799,00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2013</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4.559,00</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4.360,00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Za leto 2017 še ni podatka zato je vnešen podatek za 2016.</w:t>
            </w: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5"/>
        <w:gridCol w:w="3306"/>
        <w:gridCol w:w="1724"/>
        <w:gridCol w:w="1739"/>
        <w:gridCol w:w="1724"/>
        <w:gridCol w:w="1739"/>
        <w:gridCol w:w="1724"/>
        <w:gridCol w:w="1739"/>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Opisna</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Opisna</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7.1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Železniški blagovni prevoz</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4.360,00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4.175,00</w:t>
            </w: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4.110,00</w:t>
            </w: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5"/>
        <w:gridCol w:w="12615"/>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07</w:t>
            </w:r>
            <w:r w:rsidRPr="0006523B">
              <w:rPr>
                <w:sz w:val="20"/>
                <w:szCs w:val="20"/>
                <w:lang w:val="sl-SI"/>
              </w:rPr>
              <w:t xml:space="preserve"> - </w:t>
            </w:r>
            <w:r w:rsidRPr="0006523B">
              <w:rPr>
                <w:noProof/>
                <w:sz w:val="20"/>
                <w:szCs w:val="20"/>
                <w:lang w:val="sl-SI"/>
              </w:rPr>
              <w:t>Izgradnja infrastrukture in ukrepi za spodbujanje trajnostne mobilnosti</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7i</w:t>
            </w:r>
            <w:r w:rsidRPr="0006523B">
              <w:rPr>
                <w:sz w:val="20"/>
                <w:szCs w:val="20"/>
                <w:lang w:val="sl-SI"/>
              </w:rPr>
              <w:t xml:space="preserve"> - </w:t>
            </w:r>
            <w:r w:rsidRPr="0006523B">
              <w:rPr>
                <w:noProof/>
                <w:sz w:val="20"/>
                <w:szCs w:val="20"/>
                <w:lang w:val="sl-SI"/>
              </w:rPr>
              <w:t>Podpiranje multimodalnega enotnega evropskega prometnega območja z vlaganjem v TEN-T</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lang w:val="sl-SI"/>
        </w:rPr>
      </w:pPr>
      <w:bookmarkStart w:id="81" w:name="_Toc256000290"/>
      <w:bookmarkStart w:id="82" w:name="_Toc256000182"/>
      <w:bookmarkStart w:id="83" w:name="_Toc256000069"/>
      <w:r w:rsidRPr="0006523B">
        <w:rPr>
          <w:noProof/>
          <w:lang w:val="sl-SI"/>
        </w:rPr>
        <w:t>Preglednica 3A</w:t>
      </w:r>
      <w:r w:rsidRPr="0006523B">
        <w:rPr>
          <w:lang w:val="sl-SI"/>
        </w:rPr>
        <w:t xml:space="preserve">: </w:t>
      </w:r>
      <w:r w:rsidRPr="0006523B">
        <w:rPr>
          <w:noProof/>
          <w:lang w:val="sl-SI"/>
        </w:rPr>
        <w:t>Skupni kazalniki učinka in kazalniki učinka za posamezni program za ESRR in Kohezijski sklad (glede na prednostno os, prednostno naložbo, razčlenjeni glede na kategorijo regije za ESRR)</w:t>
      </w:r>
      <w:r w:rsidR="009C5874" w:rsidRPr="0006523B">
        <w:rPr>
          <w:lang w:val="sl-SI"/>
        </w:rPr>
        <w:t xml:space="preserve"> - </w:t>
      </w:r>
      <w:r w:rsidR="00F022AC" w:rsidRPr="0006523B">
        <w:rPr>
          <w:noProof/>
          <w:sz w:val="20"/>
          <w:szCs w:val="20"/>
          <w:lang w:val="sl-SI"/>
        </w:rPr>
        <w:t>07</w:t>
      </w:r>
      <w:r w:rsidR="00F022AC" w:rsidRPr="0006523B">
        <w:rPr>
          <w:sz w:val="20"/>
          <w:szCs w:val="20"/>
          <w:lang w:val="sl-SI"/>
        </w:rPr>
        <w:t xml:space="preserve"> / </w:t>
      </w:r>
      <w:r w:rsidR="00F022AC" w:rsidRPr="0006523B">
        <w:rPr>
          <w:noProof/>
          <w:sz w:val="20"/>
          <w:szCs w:val="20"/>
          <w:lang w:val="sl-SI"/>
        </w:rPr>
        <w:t>7i</w:t>
      </w:r>
      <w:bookmarkEnd w:id="81"/>
      <w:bookmarkEnd w:id="82"/>
      <w:bookmarkEnd w:id="83"/>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994"/>
        <w:gridCol w:w="1561"/>
        <w:gridCol w:w="771"/>
        <w:gridCol w:w="990"/>
        <w:gridCol w:w="1364"/>
        <w:gridCol w:w="1347"/>
        <w:gridCol w:w="1361"/>
        <w:gridCol w:w="720"/>
        <w:gridCol w:w="657"/>
        <w:gridCol w:w="719"/>
        <w:gridCol w:w="4523"/>
      </w:tblGrid>
      <w:tr w:rsidR="00A67045" w:rsidRPr="0006523B" w:rsidTr="0047688D">
        <w:trPr>
          <w:tblHeader/>
        </w:trPr>
        <w:tc>
          <w:tcPr>
            <w:tcW w:w="0" w:type="auto"/>
          </w:tcPr>
          <w:p w:rsidR="008C5CFA" w:rsidRPr="0006523B" w:rsidRDefault="000217DD" w:rsidP="00300A01">
            <w:pPr>
              <w:spacing w:before="0" w:after="0"/>
              <w:rPr>
                <w:b/>
                <w:sz w:val="16"/>
                <w:szCs w:val="16"/>
                <w:lang w:val="sl-SI"/>
              </w:rPr>
            </w:pPr>
            <w:r w:rsidRPr="0006523B">
              <w:rPr>
                <w:b/>
                <w:sz w:val="16"/>
                <w:szCs w:val="16"/>
                <w:lang w:val="sl-SI"/>
              </w:rPr>
              <w:t>(1)</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Identifikator</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Kazalnik</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Merska enota</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Kategorija regije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moški</w:t>
            </w:r>
          </w:p>
        </w:tc>
        <w:tc>
          <w:tcPr>
            <w:tcW w:w="0" w:type="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Moški</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Pripombe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CO13a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Ceste: skupna dolžina novih cest, od tega: TEN-T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km</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13,00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7,25</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V l. 2016 je bila predana v promet ena polovica AC (2 vozna pasova od 4) v dolžini 7,25 km in ne celotna avtocesta v dolžini 7,25 km, zato kazalnik v l. 2016 še ni bil dosežen in je vrednost 0.</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CO13a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Ceste: skupna dolžina novih cest, od tega: TEN-T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km</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13,00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13,03</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bl>
    <w:p w:rsidR="008C5CFA" w:rsidRPr="0006523B" w:rsidRDefault="000217DD" w:rsidP="00300A01">
      <w:pPr>
        <w:spacing w:before="0" w:after="0"/>
        <w:rPr>
          <w:lang w:val="sl-SI"/>
        </w:rPr>
      </w:pPr>
      <w:r w:rsidRPr="0006523B">
        <w:rPr>
          <w:noProof/>
          <w:lang w:val="sl-SI"/>
        </w:rPr>
        <w:t>(1) S=Zbirna vrednost – učinki, ki morajo izhajati iz izbranih operacij [napoved predložijo upravičenci], F=Zbirna vrednost – učinki, ki izhajajo iz operacij [dejanski dosežek]</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51"/>
        <w:gridCol w:w="1163"/>
        <w:gridCol w:w="3867"/>
        <w:gridCol w:w="1128"/>
        <w:gridCol w:w="1054"/>
        <w:gridCol w:w="1127"/>
        <w:gridCol w:w="1128"/>
        <w:gridCol w:w="1054"/>
        <w:gridCol w:w="1127"/>
        <w:gridCol w:w="1128"/>
        <w:gridCol w:w="1054"/>
        <w:gridCol w:w="1127"/>
      </w:tblGrid>
      <w:tr w:rsidR="00A67045" w:rsidRPr="0006523B" w:rsidTr="0047688D">
        <w:trPr>
          <w:tblHeader/>
        </w:trPr>
        <w:tc>
          <w:tcPr>
            <w:tcW w:w="0" w:type="auto"/>
          </w:tcPr>
          <w:p w:rsidR="008C5CFA" w:rsidRPr="0006523B" w:rsidRDefault="000217DD" w:rsidP="00300A01">
            <w:pPr>
              <w:spacing w:before="0" w:after="0"/>
              <w:rPr>
                <w:b/>
                <w:sz w:val="16"/>
                <w:szCs w:val="16"/>
                <w:lang w:val="sl-SI"/>
              </w:rPr>
            </w:pPr>
            <w:r w:rsidRPr="0006523B">
              <w:rPr>
                <w:b/>
                <w:sz w:val="16"/>
                <w:szCs w:val="16"/>
                <w:lang w:val="sl-SI"/>
              </w:rPr>
              <w:t>(1)</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Identifikator</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Kazalnik</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Skupaj</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Moški</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Ženske</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Skupaj</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Moški</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Moški</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Ženske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CO13a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Ceste: skupna dolžina novih cest, od tega: TEN-T</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CO13a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Ceste: skupna dolžina novih cest, od tega: TEN-T</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13,03</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5"/>
        <w:gridCol w:w="12645"/>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07</w:t>
            </w:r>
            <w:r w:rsidRPr="0006523B">
              <w:rPr>
                <w:sz w:val="20"/>
                <w:szCs w:val="20"/>
                <w:lang w:val="sl-SI"/>
              </w:rPr>
              <w:t xml:space="preserve"> - </w:t>
            </w:r>
            <w:r w:rsidRPr="0006523B">
              <w:rPr>
                <w:noProof/>
                <w:sz w:val="20"/>
                <w:szCs w:val="20"/>
                <w:lang w:val="sl-SI"/>
              </w:rPr>
              <w:t>Izgradnja infrastrukture in ukrepi za spodbujanje trajnostne mobilnosti</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7i</w:t>
            </w:r>
            <w:r w:rsidRPr="0006523B">
              <w:rPr>
                <w:sz w:val="20"/>
                <w:szCs w:val="20"/>
                <w:lang w:val="sl-SI"/>
              </w:rPr>
              <w:t xml:space="preserve"> - </w:t>
            </w:r>
            <w:r w:rsidRPr="0006523B">
              <w:rPr>
                <w:noProof/>
                <w:sz w:val="20"/>
                <w:szCs w:val="20"/>
                <w:lang w:val="sl-SI"/>
              </w:rPr>
              <w:t>Podpiranje multimodalnega enotnega evropskega prometnega območja z vlaganjem v TEN-T</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Posebni cilj</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w:t>
            </w:r>
            <w:r w:rsidRPr="0006523B">
              <w:rPr>
                <w:sz w:val="20"/>
                <w:szCs w:val="20"/>
                <w:lang w:val="sl-SI"/>
              </w:rPr>
              <w:t xml:space="preserve"> - </w:t>
            </w:r>
            <w:r w:rsidRPr="0006523B">
              <w:rPr>
                <w:noProof/>
                <w:sz w:val="20"/>
                <w:szCs w:val="20"/>
                <w:lang w:val="sl-SI"/>
              </w:rPr>
              <w:t>Odpravljena ozka grla v omrežju TEN-T in zagotovljeni standardi TEN-T na celotnem omrežju</w:t>
            </w: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noProof/>
          <w:lang w:val="sl-SI"/>
        </w:rPr>
        <w:t>Preglednica 1: Kazalniki rezultatov za ESRR in Kohezijski sklad (glede na prednostno os in posebni cilj); uporablja se tudi za prednostno os tehnične pomoči</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6"/>
        <w:gridCol w:w="1548"/>
        <w:gridCol w:w="1064"/>
        <w:gridCol w:w="1276"/>
        <w:gridCol w:w="1472"/>
        <w:gridCol w:w="1184"/>
        <w:gridCol w:w="1959"/>
        <w:gridCol w:w="1003"/>
        <w:gridCol w:w="1012"/>
        <w:gridCol w:w="3876"/>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Merska enota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Kategorija regije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Izhodiščna vrednost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Izhodiščno leto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Ciljna vrednost za leto 2023</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noProof/>
                <w:sz w:val="16"/>
                <w:szCs w:val="16"/>
                <w:lang w:val="sl-SI"/>
              </w:rPr>
              <w:t>Pripombe</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7.5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Skupni čas potovanja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min</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14,00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2013</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7,00</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14,00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Predvideno je poročanje tretje leto po zaključeni investiciji.</w:t>
            </w: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0"/>
        <w:gridCol w:w="2790"/>
        <w:gridCol w:w="1797"/>
        <w:gridCol w:w="1813"/>
        <w:gridCol w:w="1797"/>
        <w:gridCol w:w="1813"/>
        <w:gridCol w:w="1797"/>
        <w:gridCol w:w="1813"/>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Opisna</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Opisna</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7.5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Skupni čas potovanja</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14,00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14,00</w:t>
            </w: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14,00</w:t>
            </w: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6"/>
        <w:gridCol w:w="13354"/>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07</w:t>
            </w:r>
            <w:r w:rsidRPr="0006523B">
              <w:rPr>
                <w:sz w:val="20"/>
                <w:szCs w:val="20"/>
                <w:lang w:val="sl-SI"/>
              </w:rPr>
              <w:t xml:space="preserve"> - </w:t>
            </w:r>
            <w:r w:rsidRPr="0006523B">
              <w:rPr>
                <w:noProof/>
                <w:sz w:val="20"/>
                <w:szCs w:val="20"/>
                <w:lang w:val="sl-SI"/>
              </w:rPr>
              <w:t>Izgradnja infrastrukture in ukrepi za spodbujanje trajnostne mobilnosti</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7iii</w:t>
            </w:r>
            <w:r w:rsidRPr="0006523B">
              <w:rPr>
                <w:sz w:val="20"/>
                <w:szCs w:val="20"/>
                <w:lang w:val="sl-SI"/>
              </w:rPr>
              <w:t xml:space="preserve"> - </w:t>
            </w:r>
            <w:r w:rsidRPr="0006523B">
              <w:rPr>
                <w:noProof/>
                <w:sz w:val="20"/>
                <w:szCs w:val="20"/>
                <w:lang w:val="sl-SI"/>
              </w:rPr>
              <w:t>Razvoj in obnova celostnih, visokokakovostnih in interoperabilnih železniških sistemov ter spodbujanje ukrepov za zmanjševanje hrupa</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lang w:val="sl-SI"/>
        </w:rPr>
      </w:pPr>
      <w:bookmarkStart w:id="84" w:name="_Toc256000291"/>
      <w:bookmarkStart w:id="85" w:name="_Toc256000183"/>
      <w:bookmarkStart w:id="86" w:name="_Toc256000070"/>
      <w:r w:rsidRPr="0006523B">
        <w:rPr>
          <w:noProof/>
          <w:lang w:val="sl-SI"/>
        </w:rPr>
        <w:t>Preglednica 3A</w:t>
      </w:r>
      <w:r w:rsidRPr="0006523B">
        <w:rPr>
          <w:lang w:val="sl-SI"/>
        </w:rPr>
        <w:t xml:space="preserve">: </w:t>
      </w:r>
      <w:r w:rsidRPr="0006523B">
        <w:rPr>
          <w:noProof/>
          <w:lang w:val="sl-SI"/>
        </w:rPr>
        <w:t>Skupni kazalniki učinka in kazalniki učinka za posamezni program za ESRR in Kohezijski sklad (glede na prednostno os, prednostno naložbo, razčlenjeni glede na kategorijo regije za ESRR)</w:t>
      </w:r>
      <w:r w:rsidR="009C5874" w:rsidRPr="0006523B">
        <w:rPr>
          <w:lang w:val="sl-SI"/>
        </w:rPr>
        <w:t xml:space="preserve"> - </w:t>
      </w:r>
      <w:r w:rsidR="00F022AC" w:rsidRPr="0006523B">
        <w:rPr>
          <w:noProof/>
          <w:sz w:val="20"/>
          <w:szCs w:val="20"/>
          <w:lang w:val="sl-SI"/>
        </w:rPr>
        <w:t>07</w:t>
      </w:r>
      <w:r w:rsidR="00F022AC" w:rsidRPr="0006523B">
        <w:rPr>
          <w:sz w:val="20"/>
          <w:szCs w:val="20"/>
          <w:lang w:val="sl-SI"/>
        </w:rPr>
        <w:t xml:space="preserve"> / </w:t>
      </w:r>
      <w:r w:rsidR="00F022AC" w:rsidRPr="0006523B">
        <w:rPr>
          <w:noProof/>
          <w:sz w:val="20"/>
          <w:szCs w:val="20"/>
          <w:lang w:val="sl-SI"/>
        </w:rPr>
        <w:t>7iii</w:t>
      </w:r>
      <w:bookmarkEnd w:id="84"/>
      <w:bookmarkEnd w:id="85"/>
      <w:bookmarkEnd w:id="86"/>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994"/>
        <w:gridCol w:w="3715"/>
        <w:gridCol w:w="1249"/>
        <w:gridCol w:w="1053"/>
        <w:gridCol w:w="1661"/>
        <w:gridCol w:w="1636"/>
        <w:gridCol w:w="1656"/>
        <w:gridCol w:w="772"/>
        <w:gridCol w:w="709"/>
        <w:gridCol w:w="771"/>
        <w:gridCol w:w="790"/>
      </w:tblGrid>
      <w:tr w:rsidR="00A67045" w:rsidRPr="0006523B" w:rsidTr="0047688D">
        <w:trPr>
          <w:tblHeader/>
        </w:trPr>
        <w:tc>
          <w:tcPr>
            <w:tcW w:w="0" w:type="auto"/>
          </w:tcPr>
          <w:p w:rsidR="008C5CFA" w:rsidRPr="0006523B" w:rsidRDefault="000217DD" w:rsidP="00300A01">
            <w:pPr>
              <w:spacing w:before="0" w:after="0"/>
              <w:rPr>
                <w:b/>
                <w:sz w:val="16"/>
                <w:szCs w:val="16"/>
                <w:lang w:val="sl-SI"/>
              </w:rPr>
            </w:pPr>
            <w:r w:rsidRPr="0006523B">
              <w:rPr>
                <w:b/>
                <w:sz w:val="16"/>
                <w:szCs w:val="16"/>
                <w:lang w:val="sl-SI"/>
              </w:rPr>
              <w:t>(1)</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Identifikator</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Kazalnik</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Merska enota</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Kategorija regije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moški</w:t>
            </w:r>
          </w:p>
        </w:tc>
        <w:tc>
          <w:tcPr>
            <w:tcW w:w="0" w:type="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Moški</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Pripombe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CO12a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Železniški: skupna dolžina obnovljenih ali posodobljenih železniških prog, od tega: TEN-T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km</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17,00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CO12a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Železniški: skupna dolžina obnovljenih ali posodobljenih železniških prog, od tega: TEN-T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km</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17,00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7.3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prenovljenih in nadgrajenih železniških postaj v skladu s TEN-T standardi interoperabilnosti</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železniških postaj</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4,00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7.3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prenovljenih in nadgrajenih železniških postaj v skladu s TEN-T standardi interoperabilnosti</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železniških postaj</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4,00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7.8</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Skupna dolžina novozgrajenih viaduktov in predorov brez opreme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km</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3,20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7.8</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Skupna dolžina novozgrajenih viaduktov in predorov brez opreme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km</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3,20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bl>
    <w:p w:rsidR="008C5CFA" w:rsidRPr="0006523B" w:rsidRDefault="000217DD" w:rsidP="00300A01">
      <w:pPr>
        <w:spacing w:before="0" w:after="0"/>
        <w:rPr>
          <w:lang w:val="sl-SI"/>
        </w:rPr>
      </w:pPr>
      <w:r w:rsidRPr="0006523B">
        <w:rPr>
          <w:noProof/>
          <w:lang w:val="sl-SI"/>
        </w:rPr>
        <w:t>(1) S=Zbirna vrednost – učinki, ki morajo izhajati iz izbranih operacij [napoved predložijo upravičenci], F=Zbirna vrednost – učinki, ki izhajajo iz operacij [dejanski dosežek]</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994"/>
        <w:gridCol w:w="5910"/>
        <w:gridCol w:w="921"/>
        <w:gridCol w:w="858"/>
        <w:gridCol w:w="920"/>
        <w:gridCol w:w="922"/>
        <w:gridCol w:w="859"/>
        <w:gridCol w:w="921"/>
        <w:gridCol w:w="922"/>
        <w:gridCol w:w="859"/>
        <w:gridCol w:w="921"/>
      </w:tblGrid>
      <w:tr w:rsidR="00A67045" w:rsidRPr="0006523B" w:rsidTr="0047688D">
        <w:trPr>
          <w:tblHeader/>
        </w:trPr>
        <w:tc>
          <w:tcPr>
            <w:tcW w:w="0" w:type="auto"/>
          </w:tcPr>
          <w:p w:rsidR="008C5CFA" w:rsidRPr="0006523B" w:rsidRDefault="000217DD" w:rsidP="00300A01">
            <w:pPr>
              <w:spacing w:before="0" w:after="0"/>
              <w:rPr>
                <w:b/>
                <w:sz w:val="16"/>
                <w:szCs w:val="16"/>
                <w:lang w:val="sl-SI"/>
              </w:rPr>
            </w:pPr>
            <w:r w:rsidRPr="0006523B">
              <w:rPr>
                <w:b/>
                <w:sz w:val="16"/>
                <w:szCs w:val="16"/>
                <w:lang w:val="sl-SI"/>
              </w:rPr>
              <w:t>(1)</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Identifikator</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Kazalnik</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Skupaj</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Moški</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Ženske</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Skupaj</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Moški</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Moški</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Ženske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CO12a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Železniški: skupna dolžina obnovljenih ali posodobljenih železniških prog, od tega: TEN-T</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CO12a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Železniški: skupna dolžina obnovljenih ali posodobljenih železniških prog, od tega: TEN-T</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7.3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prenovljenih in nadgrajenih železniških postaj v skladu s TEN-T standardi interoperabilnosti</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7.3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prenovljenih in nadgrajenih železniških postaj v skladu s TEN-T standardi interoperabilnosti</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7.8</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Skupna dolžina novozgrajenih viaduktov in predorov brez opreme</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7.8</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Skupna dolžina novozgrajenih viaduktov in predorov brez opreme</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6"/>
        <w:gridCol w:w="13354"/>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07</w:t>
            </w:r>
            <w:r w:rsidRPr="0006523B">
              <w:rPr>
                <w:sz w:val="20"/>
                <w:szCs w:val="20"/>
                <w:lang w:val="sl-SI"/>
              </w:rPr>
              <w:t xml:space="preserve"> - </w:t>
            </w:r>
            <w:r w:rsidRPr="0006523B">
              <w:rPr>
                <w:noProof/>
                <w:sz w:val="20"/>
                <w:szCs w:val="20"/>
                <w:lang w:val="sl-SI"/>
              </w:rPr>
              <w:t>Izgradnja infrastrukture in ukrepi za spodbujanje trajnostne mobilnosti</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7iii</w:t>
            </w:r>
            <w:r w:rsidRPr="0006523B">
              <w:rPr>
                <w:sz w:val="20"/>
                <w:szCs w:val="20"/>
                <w:lang w:val="sl-SI"/>
              </w:rPr>
              <w:t xml:space="preserve"> - </w:t>
            </w:r>
            <w:r w:rsidRPr="0006523B">
              <w:rPr>
                <w:noProof/>
                <w:sz w:val="20"/>
                <w:szCs w:val="20"/>
                <w:lang w:val="sl-SI"/>
              </w:rPr>
              <w:t>Razvoj in obnova celostnih, visokokakovostnih in interoperabilnih železniških sistemov ter spodbujanje ukrepov za zmanjševanje hrupa</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Posebni cilj</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w:t>
            </w:r>
            <w:r w:rsidRPr="0006523B">
              <w:rPr>
                <w:sz w:val="20"/>
                <w:szCs w:val="20"/>
                <w:lang w:val="sl-SI"/>
              </w:rPr>
              <w:t xml:space="preserve"> - </w:t>
            </w:r>
            <w:r w:rsidRPr="0006523B">
              <w:rPr>
                <w:noProof/>
                <w:sz w:val="20"/>
                <w:szCs w:val="20"/>
                <w:lang w:val="sl-SI"/>
              </w:rPr>
              <w:t>Odprava ozkih grl, povečanje kapacitete prog in skrajšanje potovalnega časa</w:t>
            </w: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noProof/>
          <w:lang w:val="sl-SI"/>
        </w:rPr>
        <w:t>Preglednica 1: Kazalniki rezultatov za ESRR in Kohezijski sklad (glede na prednostno os in posebni cilj); uporablja se tudi za prednostno os tehnične pomoči</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6"/>
        <w:gridCol w:w="1688"/>
        <w:gridCol w:w="1441"/>
        <w:gridCol w:w="1194"/>
        <w:gridCol w:w="1352"/>
        <w:gridCol w:w="1128"/>
        <w:gridCol w:w="1708"/>
        <w:gridCol w:w="959"/>
        <w:gridCol w:w="939"/>
        <w:gridCol w:w="3985"/>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Merska enota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Kategorija regije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Izhodiščna vrednost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Izhodiščno leto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Ciljna vrednost za leto 2023</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noProof/>
                <w:sz w:val="16"/>
                <w:szCs w:val="16"/>
                <w:lang w:val="sl-SI"/>
              </w:rPr>
              <w:t>Pripombe</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7.1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Železniški blagovni prevoz</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tkm v mio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3.799,00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2013</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4.559,00</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4.360,00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Za leto 2017 še ni podatka zato je vnešen podatek za leto 2016. Vir : SURS</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7.2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Železniški potniški prevoz</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potnikov v mio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14,60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2015</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16,74</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14,00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Za leto 2017 še ni podatka zato je vnešen podatek za leto 2016. Vir: SURS</w:t>
            </w: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5"/>
        <w:gridCol w:w="3306"/>
        <w:gridCol w:w="1724"/>
        <w:gridCol w:w="1739"/>
        <w:gridCol w:w="1724"/>
        <w:gridCol w:w="1739"/>
        <w:gridCol w:w="1724"/>
        <w:gridCol w:w="1739"/>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Opisna</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Opisna</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7.1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Železniški blagovni prevoz</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4.360,00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4.175,00</w:t>
            </w: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4.110,00</w:t>
            </w: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7.2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Železniški potniški prevoz</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14,00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14,56</w:t>
            </w: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14,83</w:t>
            </w: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13823"/>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08</w:t>
            </w:r>
            <w:r w:rsidRPr="0006523B">
              <w:rPr>
                <w:sz w:val="20"/>
                <w:szCs w:val="20"/>
                <w:lang w:val="sl-SI"/>
              </w:rPr>
              <w:t xml:space="preserve"> - </w:t>
            </w:r>
            <w:r w:rsidRPr="0006523B">
              <w:rPr>
                <w:noProof/>
                <w:sz w:val="20"/>
                <w:szCs w:val="20"/>
                <w:lang w:val="sl-SI"/>
              </w:rPr>
              <w:t>Spodbujanje zaposlovanja in transnacionalna mobilnost delovne sile</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8i</w:t>
            </w:r>
            <w:r w:rsidRPr="0006523B">
              <w:rPr>
                <w:sz w:val="20"/>
                <w:szCs w:val="20"/>
                <w:lang w:val="sl-SI"/>
              </w:rPr>
              <w:t xml:space="preserve"> - </w:t>
            </w:r>
            <w:r w:rsidRPr="0006523B">
              <w:rPr>
                <w:noProof/>
                <w:sz w:val="20"/>
                <w:szCs w:val="20"/>
                <w:lang w:val="sl-SI"/>
              </w:rPr>
              <w:t>Dostop do delovnih mest za iskalce zaposlitve in neaktivne osebe, vključno z dolgotrajno brezposelnimi in osebami, ki so oddaljene od trga dela, tudi z lokalnimi pobudami za zaposlovanje in spodbujanjem mobilnosti delavcev</w:t>
            </w:r>
          </w:p>
        </w:tc>
      </w:tr>
    </w:tbl>
    <w:p w:rsidR="008C5CFA" w:rsidRPr="0006523B" w:rsidRDefault="008C5CFA" w:rsidP="00300A01">
      <w:pPr>
        <w:spacing w:before="0" w:after="0"/>
        <w:ind w:left="113" w:hanging="113"/>
        <w:rPr>
          <w:sz w:val="20"/>
          <w:szCs w:val="20"/>
          <w:lang w:val="sl-SI"/>
        </w:rPr>
      </w:pPr>
    </w:p>
    <w:p w:rsidR="008C5CFA" w:rsidRPr="0006523B" w:rsidRDefault="000217DD" w:rsidP="00300A01">
      <w:pPr>
        <w:pStyle w:val="Naslov2"/>
        <w:numPr>
          <w:ilvl w:val="0"/>
          <w:numId w:val="0"/>
        </w:numPr>
        <w:spacing w:before="0" w:after="0"/>
        <w:rPr>
          <w:lang w:val="sl-SI"/>
        </w:rPr>
      </w:pPr>
      <w:bookmarkStart w:id="87" w:name="_Toc256000292"/>
      <w:bookmarkStart w:id="88" w:name="_Toc256000184"/>
      <w:bookmarkStart w:id="89" w:name="_Toc256000071"/>
      <w:r w:rsidRPr="0006523B">
        <w:rPr>
          <w:noProof/>
          <w:lang w:val="sl-SI"/>
        </w:rPr>
        <w:t>Preglednica 2A</w:t>
      </w:r>
      <w:r w:rsidRPr="0006523B">
        <w:rPr>
          <w:lang w:val="sl-SI"/>
        </w:rPr>
        <w:t xml:space="preserve"> : </w:t>
      </w:r>
      <w:r w:rsidRPr="0006523B">
        <w:rPr>
          <w:noProof/>
          <w:lang w:val="sl-SI"/>
        </w:rPr>
        <w:t>Skupni kazalniki rezultatov za ESS (glede na prednostno os, prednostno naložbo in kategorijo regije). Podatki o vseh skupnih kazalnikih rezultatov ESS (s ciljnimi vrednostmi in brez njih) se sporočijo razčlenjeni po spolu. Za prednostno os tehnične pomoči se sporočijo samo skupni kazalniki, za katere je bila določena ciljna vrednost</w:t>
      </w:r>
      <w:r w:rsidR="00501DA0" w:rsidRPr="0006523B">
        <w:rPr>
          <w:lang w:val="sl-SI"/>
        </w:rPr>
        <w:t xml:space="preserve"> - </w:t>
      </w:r>
      <w:r w:rsidR="00501DA0" w:rsidRPr="0006523B">
        <w:rPr>
          <w:noProof/>
          <w:sz w:val="20"/>
          <w:szCs w:val="20"/>
          <w:lang w:val="sl-SI"/>
        </w:rPr>
        <w:t>08</w:t>
      </w:r>
      <w:r w:rsidR="00501DA0" w:rsidRPr="0006523B">
        <w:rPr>
          <w:sz w:val="20"/>
          <w:szCs w:val="20"/>
          <w:lang w:val="sl-SI"/>
        </w:rPr>
        <w:t xml:space="preserve"> / </w:t>
      </w:r>
      <w:r w:rsidR="00501DA0" w:rsidRPr="0006523B">
        <w:rPr>
          <w:noProof/>
          <w:sz w:val="20"/>
          <w:szCs w:val="20"/>
          <w:lang w:val="sl-SI"/>
        </w:rPr>
        <w:t>8i</w:t>
      </w:r>
      <w:bookmarkEnd w:id="87"/>
      <w:bookmarkEnd w:id="88"/>
      <w:bookmarkEnd w:id="89"/>
    </w:p>
    <w:p w:rsidR="008C5CFA" w:rsidRPr="0006523B" w:rsidRDefault="008C5CFA" w:rsidP="00300A01">
      <w:pPr>
        <w:keepNext/>
        <w:spacing w:before="0" w:after="0"/>
        <w:rPr>
          <w:sz w:val="20"/>
          <w:szCs w:val="20"/>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16"/>
        <w:gridCol w:w="5648"/>
        <w:gridCol w:w="764"/>
        <w:gridCol w:w="1967"/>
        <w:gridCol w:w="1453"/>
        <w:gridCol w:w="479"/>
        <w:gridCol w:w="427"/>
        <w:gridCol w:w="479"/>
        <w:gridCol w:w="476"/>
        <w:gridCol w:w="386"/>
        <w:gridCol w:w="423"/>
        <w:gridCol w:w="423"/>
        <w:gridCol w:w="377"/>
        <w:gridCol w:w="423"/>
        <w:gridCol w:w="386"/>
        <w:gridCol w:w="423"/>
      </w:tblGrid>
      <w:tr w:rsidR="00A67045" w:rsidRPr="0006523B" w:rsidTr="0047688D">
        <w:trPr>
          <w:tblHeader/>
        </w:trPr>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Identifikator</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Kazalnik</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Kategorija regije</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Skupni kazalnik učinka, uporabljen kot osnova za določanje ciljev</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Merska enota za izhodiščno in ciljno vrednost</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Ciljna vrednost (za leto 2023)</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Kumulativna vrednost</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Stopnja uresničevanja</w:t>
            </w:r>
          </w:p>
        </w:tc>
        <w:tc>
          <w:tcPr>
            <w:tcW w:w="0" w:type="auto"/>
            <w:gridSpan w:val="2"/>
            <w:shd w:val="clear" w:color="auto" w:fill="auto"/>
          </w:tcPr>
          <w:p w:rsidR="008C5CFA" w:rsidRPr="0006523B" w:rsidRDefault="000217DD" w:rsidP="00300A01">
            <w:pPr>
              <w:spacing w:before="0" w:after="0"/>
              <w:jc w:val="center"/>
              <w:rPr>
                <w:b/>
                <w:sz w:val="12"/>
                <w:szCs w:val="12"/>
                <w:lang w:val="sl-SI"/>
              </w:rPr>
            </w:pPr>
            <w:r w:rsidRPr="0006523B">
              <w:rPr>
                <w:b/>
                <w:sz w:val="12"/>
                <w:szCs w:val="12"/>
                <w:lang w:val="sl-SI"/>
              </w:rPr>
              <w:t>2017</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udeleženci, ki so se lotili iskanja zaposlitve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udeleženci, ki so se lotili iskanja zaposlitve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udeleženi v dejavnostih izobraževanja/usposabljanja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udeleženi v dejavnostih izobraževanja/usposabljanja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pridobili kvalifikacijo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934,00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420,00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514,00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420,00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514,00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pridobili kvalifikacijo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957,00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593,00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364,00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593,00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364,00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imajo zaposlitev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1.274,00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522,00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752,00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442,00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622,00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imajo zaposlitev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1.076,00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521,00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555,00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485,00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488,00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ki so se lotili iskanja zaposlitve, so udeleženi v dejavnostih izobraževanja/usposabljanja, pridobivajo kvalifikacijo ali imajo zaposlitev, vključno s samozaposlitvijo,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210,00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80,00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130,00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ki so se lotili iskanja zaposlitve, so udeleženi v dejavnostih izobraževanja/usposabljanja, pridobivajo kvalifikacijo ali imajo zaposlitev, vključno s samozaposlitvijo,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67,00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so zaposleni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700,00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263,00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437,00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262,00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436,00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so zaposleni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524,00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268,00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256,00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268,00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254,00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z izboljšanim položajem na trgu dela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z izboljšanim položajem na trgu dela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starejši od 54 let,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starejši od 54 let,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28,00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6,00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bl>
    <w:p w:rsidR="008C5CFA" w:rsidRPr="0006523B" w:rsidRDefault="008C5CFA" w:rsidP="00300A01">
      <w:pPr>
        <w:keepNext/>
        <w:spacing w:before="0" w:after="0"/>
        <w:rPr>
          <w:sz w:val="20"/>
          <w:szCs w:val="20"/>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62"/>
        <w:gridCol w:w="10943"/>
        <w:gridCol w:w="992"/>
        <w:gridCol w:w="401"/>
        <w:gridCol w:w="450"/>
        <w:gridCol w:w="401"/>
        <w:gridCol w:w="450"/>
        <w:gridCol w:w="401"/>
        <w:gridCol w:w="450"/>
      </w:tblGrid>
      <w:tr w:rsidR="00A67045" w:rsidRPr="0006523B" w:rsidTr="0047688D">
        <w:trPr>
          <w:tblHeader/>
        </w:trPr>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Identifikator</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Kazalnik</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Kategorija regije</w:t>
            </w:r>
          </w:p>
        </w:tc>
        <w:tc>
          <w:tcPr>
            <w:tcW w:w="0" w:type="auto"/>
            <w:gridSpan w:val="2"/>
          </w:tcPr>
          <w:p w:rsidR="008C5CFA" w:rsidRPr="0006523B" w:rsidRDefault="000217DD" w:rsidP="00300A01">
            <w:pPr>
              <w:spacing w:before="0" w:after="0"/>
              <w:jc w:val="center"/>
              <w:rPr>
                <w:b/>
                <w:sz w:val="12"/>
                <w:szCs w:val="12"/>
                <w:lang w:val="sl-SI"/>
              </w:rPr>
            </w:pPr>
            <w:r w:rsidRPr="0006523B">
              <w:rPr>
                <w:b/>
                <w:sz w:val="12"/>
                <w:szCs w:val="12"/>
                <w:lang w:val="sl-SI"/>
              </w:rPr>
              <w:t>2016</w:t>
            </w:r>
          </w:p>
        </w:tc>
        <w:tc>
          <w:tcPr>
            <w:tcW w:w="0" w:type="auto"/>
            <w:gridSpan w:val="2"/>
          </w:tcPr>
          <w:p w:rsidR="008C5CFA" w:rsidRPr="0006523B" w:rsidRDefault="000217DD" w:rsidP="00300A01">
            <w:pPr>
              <w:spacing w:before="0" w:after="0"/>
              <w:jc w:val="center"/>
              <w:rPr>
                <w:b/>
                <w:sz w:val="12"/>
                <w:szCs w:val="12"/>
                <w:lang w:val="sl-SI"/>
              </w:rPr>
            </w:pPr>
            <w:r w:rsidRPr="0006523B">
              <w:rPr>
                <w:b/>
                <w:sz w:val="12"/>
                <w:szCs w:val="12"/>
                <w:lang w:val="sl-SI"/>
              </w:rPr>
              <w:t>2015</w:t>
            </w:r>
          </w:p>
        </w:tc>
        <w:tc>
          <w:tcPr>
            <w:tcW w:w="0" w:type="auto"/>
            <w:gridSpan w:val="2"/>
            <w:shd w:val="clear" w:color="auto" w:fill="auto"/>
          </w:tcPr>
          <w:p w:rsidR="008C5CFA" w:rsidRPr="0006523B" w:rsidRDefault="000217DD" w:rsidP="00300A01">
            <w:pPr>
              <w:spacing w:before="0" w:after="0"/>
              <w:jc w:val="center"/>
              <w:rPr>
                <w:b/>
                <w:sz w:val="12"/>
                <w:szCs w:val="12"/>
                <w:lang w:val="sl-SI"/>
              </w:rPr>
            </w:pPr>
            <w:r w:rsidRPr="0006523B">
              <w:rPr>
                <w:b/>
                <w:sz w:val="12"/>
                <w:szCs w:val="12"/>
                <w:lang w:val="sl-SI"/>
              </w:rPr>
              <w:t>2014</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udeleženci, ki so se lotili iskanja zaposlitve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udeleženci, ki so se lotili iskanja zaposlitve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udeleženi v dejavnostih izobraževanja/usposabljanja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udeleženi v dejavnostih izobraževanja/usposabljanja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pridobili kvalifikacijo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pridobili kvalifikacijo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imajo zaposlitev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80,00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130,00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imajo zaposlitev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36,00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67,00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ki so se lotili iskanja zaposlitve, so udeleženi v dejavnostih izobraževanja/usposabljanja, pridobivajo kvalifikacijo ali imajo zaposlitev, vključno s samozaposlitvijo,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80,00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130,00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ki so se lotili iskanja zaposlitve, so udeleženi v dejavnostih izobraževanja/usposabljanja, pridobivajo kvalifikacijo ali imajo zaposlitev, vključno s samozaposlitvijo,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36,00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67,00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so zaposleni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so zaposleni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2,00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z izboljšanim položajem na trgu dela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z izboljšanim položajem na trgu dela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starejši od 54 let,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starejši od 54 let,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2,00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2,00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bl>
    <w:p w:rsidR="008C5CFA" w:rsidRPr="0006523B" w:rsidRDefault="008C5CFA" w:rsidP="00300A01">
      <w:pPr>
        <w:keepNext/>
        <w:spacing w:before="0" w:after="0"/>
        <w:rPr>
          <w:sz w:val="20"/>
          <w:szCs w:val="20"/>
          <w:lang w:val="sl-SI"/>
        </w:rPr>
      </w:pPr>
    </w:p>
    <w:p w:rsidR="008C5CFA" w:rsidRPr="0006523B" w:rsidRDefault="000217DD" w:rsidP="00300A01">
      <w:pPr>
        <w:spacing w:before="0" w:after="0"/>
        <w:rPr>
          <w:lang w:val="sl-SI"/>
        </w:rPr>
      </w:pPr>
      <w:r w:rsidRPr="0006523B">
        <w:rPr>
          <w:lang w:val="sl-SI"/>
        </w:rPr>
        <w:br w:type="page"/>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13823"/>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lastRenderedPageBreak/>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08</w:t>
            </w:r>
            <w:r w:rsidRPr="0006523B">
              <w:rPr>
                <w:sz w:val="20"/>
                <w:szCs w:val="20"/>
                <w:lang w:val="sl-SI"/>
              </w:rPr>
              <w:t xml:space="preserve"> - </w:t>
            </w:r>
            <w:r w:rsidRPr="0006523B">
              <w:rPr>
                <w:noProof/>
                <w:sz w:val="20"/>
                <w:szCs w:val="20"/>
                <w:lang w:val="sl-SI"/>
              </w:rPr>
              <w:t>Spodbujanje zaposlovanja in transnacionalna mobilnost delovne sile</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8i</w:t>
            </w:r>
            <w:r w:rsidRPr="0006523B">
              <w:rPr>
                <w:sz w:val="20"/>
                <w:szCs w:val="20"/>
                <w:lang w:val="sl-SI"/>
              </w:rPr>
              <w:t xml:space="preserve"> - </w:t>
            </w:r>
            <w:r w:rsidRPr="0006523B">
              <w:rPr>
                <w:noProof/>
                <w:sz w:val="20"/>
                <w:szCs w:val="20"/>
                <w:lang w:val="sl-SI"/>
              </w:rPr>
              <w:t>Dostop do delovnih mest za iskalce zaposlitve in neaktivne osebe, vključno z dolgotrajno brezposelnimi in osebami, ki so oddaljene od trga dela, tudi z lokalnimi pobudami za zaposlovanje in spodbujanjem mobilnosti delavcev</w:t>
            </w: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noProof/>
          <w:lang w:val="sl-SI"/>
        </w:rPr>
        <w:t>Preglednica 2C</w:t>
      </w:r>
      <w:r w:rsidRPr="0006523B">
        <w:rPr>
          <w:lang w:val="sl-SI"/>
        </w:rPr>
        <w:t xml:space="preserve"> : </w:t>
      </w:r>
      <w:r w:rsidRPr="0006523B">
        <w:rPr>
          <w:noProof/>
          <w:lang w:val="sl-SI"/>
        </w:rPr>
        <w:t>Kazalniki rezultatov za posamezni program za ESS in pobudo za zaposlovanje mladih</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664"/>
        <w:gridCol w:w="3834"/>
        <w:gridCol w:w="757"/>
        <w:gridCol w:w="980"/>
        <w:gridCol w:w="1967"/>
        <w:gridCol w:w="1577"/>
        <w:gridCol w:w="497"/>
        <w:gridCol w:w="401"/>
        <w:gridCol w:w="442"/>
        <w:gridCol w:w="420"/>
        <w:gridCol w:w="381"/>
        <w:gridCol w:w="420"/>
        <w:gridCol w:w="473"/>
        <w:gridCol w:w="381"/>
        <w:gridCol w:w="420"/>
        <w:gridCol w:w="473"/>
        <w:gridCol w:w="381"/>
        <w:gridCol w:w="420"/>
        <w:gridCol w:w="420"/>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Merska enota za 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 učinka, uporabljen kot osnova za določanje ciljev</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Merska enota za izhodiščno in ciljno vrednost</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Ciljna vrednost (za leto 2023)</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Stopnja uresničevanja</w:t>
            </w:r>
          </w:p>
        </w:tc>
        <w:tc>
          <w:tcPr>
            <w:tcW w:w="0" w:type="auto"/>
            <w:gridSpan w:val="7"/>
            <w:shd w:val="clear" w:color="auto" w:fill="auto"/>
          </w:tcPr>
          <w:p w:rsidR="008C5CFA" w:rsidRPr="0006523B" w:rsidRDefault="000217DD" w:rsidP="00300A01">
            <w:pPr>
              <w:spacing w:before="0" w:after="0"/>
              <w:jc w:val="center"/>
              <w:rPr>
                <w:b/>
                <w:sz w:val="10"/>
                <w:szCs w:val="10"/>
                <w:lang w:val="sl-SI"/>
              </w:rPr>
            </w:pPr>
            <w:r w:rsidRPr="0006523B">
              <w:rPr>
                <w:b/>
                <w:sz w:val="10"/>
                <w:szCs w:val="10"/>
                <w:lang w:val="sl-SI"/>
              </w:rPr>
              <w:t>2017</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oseb zaposlenih ob izhodu (spodbude za zaposlitev)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22,56</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12,41%</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22,87%</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oseb zaposlenih ob izhodu (spodbude za zaposlitev)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27,76</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13,88%</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25,59%</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oseb starešjih od 50 let, nižje izobraženih in dolgotrajno brezposelnih zaposlenih ob izhodu (spodbude za zaposlitev)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22,38</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12,31%</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22,76%</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oseb starešjih od 50 let, nižje izobraženih in dolgotrajno brezposelnih zaposlenih ob izhodu (spodbude za zaposlitev)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27,52</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13,76%</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25,45%</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oseb zaposlenih ob izhodu (usposabljanje in izobraževanje)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75,76</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18,94%</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18,72%</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oseb zaposlenih ob izhodu (usposabljanje in izobraževanje)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84,00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16,80%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17,19%</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oseb starejših od 50 let, nižje izobraženih in dolgotrajno brezposelnih zaposlenih ob izhodu (usposabljanje in izobraževanje)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76,12</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19,03%</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18,86%</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oseb starejših od 50 let, nižje izobraženih in dolgotrajno brezposelnih zaposlenih ob izhodu (usposabljanje in izobraževanje)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84,45</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16,89%</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17,35%</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razvitih pripomočkov  VKO v uporabi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Povprečno število posvetovanj na svetovalca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2.052,00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2,10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4.312,00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2.072,00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Uporabljeni moduli usposabljanja za   informiranje in svetovanje v okviru EURES storitev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801"/>
        <w:gridCol w:w="6449"/>
        <w:gridCol w:w="1020"/>
        <w:gridCol w:w="571"/>
        <w:gridCol w:w="460"/>
        <w:gridCol w:w="507"/>
        <w:gridCol w:w="571"/>
        <w:gridCol w:w="460"/>
        <w:gridCol w:w="507"/>
        <w:gridCol w:w="507"/>
        <w:gridCol w:w="507"/>
        <w:gridCol w:w="460"/>
        <w:gridCol w:w="507"/>
        <w:gridCol w:w="507"/>
        <w:gridCol w:w="460"/>
        <w:gridCol w:w="507"/>
        <w:gridCol w:w="507"/>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gridSpan w:val="7"/>
          </w:tcPr>
          <w:p w:rsidR="008C5CFA" w:rsidRPr="0006523B" w:rsidRDefault="000217DD" w:rsidP="00300A01">
            <w:pPr>
              <w:spacing w:before="0" w:after="0"/>
              <w:jc w:val="center"/>
              <w:rPr>
                <w:b/>
                <w:sz w:val="10"/>
                <w:szCs w:val="10"/>
                <w:lang w:val="sl-SI"/>
              </w:rPr>
            </w:pPr>
            <w:r w:rsidRPr="0006523B">
              <w:rPr>
                <w:b/>
                <w:sz w:val="10"/>
                <w:szCs w:val="10"/>
                <w:lang w:val="sl-SI"/>
              </w:rPr>
              <w:t>2016</w:t>
            </w:r>
          </w:p>
        </w:tc>
        <w:tc>
          <w:tcPr>
            <w:tcW w:w="0" w:type="auto"/>
            <w:gridSpan w:val="7"/>
          </w:tcPr>
          <w:p w:rsidR="008C5CFA" w:rsidRPr="0006523B" w:rsidRDefault="000217DD" w:rsidP="00300A01">
            <w:pPr>
              <w:spacing w:before="0" w:after="0"/>
              <w:jc w:val="center"/>
              <w:rPr>
                <w:b/>
                <w:sz w:val="10"/>
                <w:szCs w:val="10"/>
                <w:lang w:val="sl-SI"/>
              </w:rPr>
            </w:pPr>
            <w:r w:rsidRPr="0006523B">
              <w:rPr>
                <w:b/>
                <w:sz w:val="10"/>
                <w:szCs w:val="10"/>
                <w:lang w:val="sl-SI"/>
              </w:rPr>
              <w:t>2015</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oseb zaposlenih ob izhodu (spodbude za zaposlitev)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oseb zaposlenih ob izhodu (spodbude za zaposlitev)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oseb starešjih od 50 let, nižje izobraženih in dolgotrajno brezposelnih zaposlenih ob izhodu (spodbude za zaposlitev)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oseb starešjih od 50 let, nižje izobraženih in dolgotrajno brezposelnih zaposlenih ob izhodu (spodbude za zaposlitev)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oseb zaposlenih ob izhodu (usposabljanje in izobraževanje)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19,32%</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19,32%</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oseb zaposlenih ob izhodu (usposabljanje in izobraževanje)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16,12%</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16,12%</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oseb starejših od 50 let, nižje izobraženih in dolgotrajno brezposelnih zaposlenih ob izhodu (usposabljanje in izobraževanje)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19,32%</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19,32%</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oseb starejših od 50 let, nižje izobraženih in dolgotrajno brezposelnih zaposlenih ob izhodu (usposabljanje in izobraževanje)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16,12%</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16,12%</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razvitih pripomočkov  VKO v uporabi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Povprečno število posvetovanj na svetovalca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2.240,00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2.240,00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Uporabljeni moduli usposabljanja za   informiranje in svetovanje v okviru EURES storitev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046"/>
        <w:gridCol w:w="8420"/>
        <w:gridCol w:w="1332"/>
        <w:gridCol w:w="662"/>
        <w:gridCol w:w="600"/>
        <w:gridCol w:w="662"/>
        <w:gridCol w:w="662"/>
        <w:gridCol w:w="600"/>
        <w:gridCol w:w="662"/>
        <w:gridCol w:w="662"/>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gridSpan w:val="7"/>
            <w:shd w:val="clear" w:color="auto" w:fill="auto"/>
          </w:tcPr>
          <w:p w:rsidR="008C5CFA" w:rsidRPr="0006523B" w:rsidRDefault="000217DD" w:rsidP="00300A01">
            <w:pPr>
              <w:spacing w:before="0" w:after="0"/>
              <w:jc w:val="center"/>
              <w:rPr>
                <w:b/>
                <w:sz w:val="10"/>
                <w:szCs w:val="10"/>
                <w:lang w:val="sl-SI"/>
              </w:rPr>
            </w:pPr>
            <w:r w:rsidRPr="0006523B">
              <w:rPr>
                <w:b/>
                <w:sz w:val="10"/>
                <w:szCs w:val="10"/>
                <w:lang w:val="sl-SI"/>
              </w:rPr>
              <w:t>2014</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oseb zaposlenih ob izhodu (spodbude za zaposlitev)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oseb zaposlenih ob izhodu (spodbude za zaposlitev)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oseb starešjih od 50 let, nižje izobraženih in dolgotrajno brezposelnih zaposlenih ob izhodu (spodbude za zaposlitev)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oseb starešjih od 50 let, nižje izobraženih in dolgotrajno brezposelnih zaposlenih ob izhodu (spodbude za zaposlitev)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oseb zaposlenih ob izhodu (usposabljanje in izobraževanje)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oseb zaposlenih ob izhodu (usposabljanje in izobraževanje)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oseb starejših od 50 let, nižje izobraženih in dolgotrajno brezposelnih zaposlenih ob izhodu (usposabljanje in izobraževanje)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oseb starejših od 50 let, nižje izobraženih in dolgotrajno brezposelnih zaposlenih ob izhodu (usposabljanje in izobraževanje)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razvitih pripomočkov  VKO v uporabi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Povprečno število posvetovanj na svetovalca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Uporabljeni moduli usposabljanja za   informiranje in svetovanje v okviru EURES storitev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13823"/>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lastRenderedPageBreak/>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08</w:t>
            </w:r>
            <w:r w:rsidRPr="0006523B">
              <w:rPr>
                <w:sz w:val="20"/>
                <w:szCs w:val="20"/>
                <w:lang w:val="sl-SI"/>
              </w:rPr>
              <w:t xml:space="preserve"> - </w:t>
            </w:r>
            <w:r w:rsidRPr="0006523B">
              <w:rPr>
                <w:noProof/>
                <w:sz w:val="20"/>
                <w:szCs w:val="20"/>
                <w:lang w:val="sl-SI"/>
              </w:rPr>
              <w:t>Spodbujanje zaposlovanja in transnacionalna mobilnost delovne sile</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8i</w:t>
            </w:r>
            <w:r w:rsidRPr="0006523B">
              <w:rPr>
                <w:sz w:val="20"/>
                <w:szCs w:val="20"/>
                <w:lang w:val="sl-SI"/>
              </w:rPr>
              <w:t xml:space="preserve"> - </w:t>
            </w:r>
            <w:r w:rsidRPr="0006523B">
              <w:rPr>
                <w:noProof/>
                <w:sz w:val="20"/>
                <w:szCs w:val="20"/>
                <w:lang w:val="sl-SI"/>
              </w:rPr>
              <w:t>Dostop do delovnih mest za iskalce zaposlitve in neaktivne osebe, vključno z dolgotrajno brezposelnimi in osebami, ki so oddaljene od trga dela, tudi z lokalnimi pobudami za zaposlovanje in spodbujanjem mobilnosti delavcev</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b w:val="0"/>
          <w:lang w:val="sl-SI"/>
        </w:rPr>
      </w:pPr>
      <w:bookmarkStart w:id="90" w:name="_Toc256000293"/>
      <w:bookmarkStart w:id="91" w:name="_Toc256000185"/>
      <w:bookmarkStart w:id="92" w:name="_Toc256000072"/>
      <w:r w:rsidRPr="0006523B">
        <w:rPr>
          <w:b w:val="0"/>
          <w:noProof/>
          <w:lang w:val="sl-SI"/>
        </w:rPr>
        <w:t>Preglednica 4A</w:t>
      </w:r>
      <w:r w:rsidRPr="0006523B">
        <w:rPr>
          <w:b w:val="0"/>
          <w:lang w:val="sl-SI"/>
        </w:rPr>
        <w:t xml:space="preserve"> : </w:t>
      </w:r>
      <w:r w:rsidRPr="0006523B">
        <w:rPr>
          <w:b w:val="0"/>
          <w:noProof/>
          <w:lang w:val="sl-SI"/>
        </w:rPr>
        <w:t>Skupni kazalniki učinka za ESS in pobudo za zaposlovanje mladih</w:t>
      </w:r>
      <w:r w:rsidR="00A11A16" w:rsidRPr="0006523B">
        <w:rPr>
          <w:b w:val="0"/>
          <w:lang w:val="sl-SI"/>
        </w:rPr>
        <w:t xml:space="preserve"> - </w:t>
      </w:r>
      <w:r w:rsidR="00A11A16" w:rsidRPr="0006523B">
        <w:rPr>
          <w:noProof/>
          <w:sz w:val="20"/>
          <w:szCs w:val="20"/>
          <w:lang w:val="sl-SI"/>
        </w:rPr>
        <w:t>08</w:t>
      </w:r>
      <w:r w:rsidR="00A11A16" w:rsidRPr="0006523B">
        <w:rPr>
          <w:sz w:val="20"/>
          <w:szCs w:val="20"/>
          <w:lang w:val="sl-SI"/>
        </w:rPr>
        <w:t xml:space="preserve"> / </w:t>
      </w:r>
      <w:r w:rsidR="00A11A16" w:rsidRPr="0006523B">
        <w:rPr>
          <w:noProof/>
          <w:sz w:val="20"/>
          <w:szCs w:val="20"/>
          <w:lang w:val="sl-SI"/>
        </w:rPr>
        <w:t>8i</w:t>
      </w:r>
      <w:bookmarkEnd w:id="90"/>
      <w:bookmarkEnd w:id="91"/>
      <w:bookmarkEnd w:id="92"/>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848"/>
        <w:gridCol w:w="6678"/>
        <w:gridCol w:w="1087"/>
        <w:gridCol w:w="612"/>
        <w:gridCol w:w="554"/>
        <w:gridCol w:w="612"/>
        <w:gridCol w:w="651"/>
        <w:gridCol w:w="586"/>
        <w:gridCol w:w="586"/>
        <w:gridCol w:w="527"/>
        <w:gridCol w:w="477"/>
        <w:gridCol w:w="527"/>
        <w:gridCol w:w="527"/>
        <w:gridCol w:w="509"/>
        <w:gridCol w:w="527"/>
      </w:tblGrid>
      <w:tr w:rsidR="00A67045" w:rsidRPr="0006523B" w:rsidTr="0047688D">
        <w:trPr>
          <w:cantSplit/>
          <w:tblHeader/>
        </w:trPr>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Identifikator</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Kazalnik</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Kategorija regije</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Ciljna vrednost (za leto 2023)</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Kumulativna vrednost</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Stopnja uresničevanja</w:t>
            </w:r>
          </w:p>
        </w:tc>
        <w:tc>
          <w:tcPr>
            <w:tcW w:w="0" w:type="auto"/>
            <w:gridSpan w:val="3"/>
          </w:tcPr>
          <w:p w:rsidR="008C5CFA" w:rsidRPr="0006523B" w:rsidRDefault="0047688D" w:rsidP="00300A01">
            <w:pPr>
              <w:spacing w:before="0" w:after="0"/>
              <w:jc w:val="center"/>
              <w:rPr>
                <w:b/>
                <w:sz w:val="12"/>
                <w:szCs w:val="12"/>
                <w:lang w:val="sl-SI"/>
              </w:rPr>
            </w:pPr>
            <w:r w:rsidRPr="0006523B">
              <w:rPr>
                <w:noProof/>
                <w:sz w:val="12"/>
                <w:szCs w:val="12"/>
                <w:lang w:val="sl-SI"/>
              </w:rPr>
              <w:t>2017</w:t>
            </w:r>
          </w:p>
        </w:tc>
      </w:tr>
      <w:tr w:rsidR="00A67045" w:rsidRPr="0006523B" w:rsidTr="0047688D">
        <w:trPr>
          <w:cantSplit/>
          <w:tblHeader/>
        </w:trPr>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brezposelni, vključno z dolgotrajno brezposelnimi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6.013,00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2.464,00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3.549,00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3.466,00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1.498,00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1.968,00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dolgotrajno brezposelni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4.967,00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1.926,00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3.041,00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2.772,00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1.151,00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1.621,00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ki se ne izobražujejo ali usposabljajo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zaposleni, vključno s samozaposlenimi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mlajši od 25 let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starejši od 54 let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1.450,00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757,00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693,00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904,00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482,00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422,00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starejši od 54 let, ki so brezposelni, vključno z dolgotrajno brezposelnimi, ali neaktivni in se ne izobražujejo ali usposabljajo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1.450,00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757,00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693,00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904,00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482,00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422,00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primarno (ISCED 1) ali nižjo sekundarno izobrazbo (ISCED 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1.358,00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620,00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738,00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833,00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388,00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445,00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z višjo sekundarno (ISCED 3) ali postsekundarno izobrazbo (ISCED 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3.297,00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1.404,00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1.893,00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1.822,00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816,00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1.006,00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terciarno izobrazbo (ISCED 5 do 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1.358,00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440,00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918,00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811,00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294,00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517,00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gospodinjstvih brez delovno aktivnih članov</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766,00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365,00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401,00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407,00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197,00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210,00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gospodinjstvih brez delovno aktivnih članov z vzdrževanimi otroki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294,00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76,00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218,00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160,00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114,00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gospodinjstvu z enim odraslim članom z vzdrževanimi otroki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608,00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151,00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457,00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334,00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241,00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migranti, udeleženci tujega rodu, manjšine (vključno z marginaliziranimi skupnostmi, kot so Romi)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invalidi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544,00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295,00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249,00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325,00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191,00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134,00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druge prikrajšane osebe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brezdomci ali prizadeti zaradi izključenosti na področju nastanitve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podeželskih območij</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1.461,00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533,00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928,00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ki jih v celoti ali delno izvedejo socialni partnerji ali nevladne organizacije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ki so namenjeni trajnostni udeležbi in napredku žensk v zaposlovanju</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namenjenih javnim upravam ali javnim službam na nacionalni, regionalni ali lokalni ravni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podprtih mikro, malih in srednjih podjetij (vključno z zadrugami in podjetji socialne ekonomije)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3.739,00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1.917,00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brezposelni, vključno z dolgotrajno brezposelnimi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4.775,00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2.400,00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2.375,00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2.734,00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1.435,00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1.299,00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dolgotrajno brezposelni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3.894,00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1.922,00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1.972,00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2.114,00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1.096,00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1.018,00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ki se ne izobražujejo ali usposabljajo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zaposleni, vključno s samozaposlenimi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mlajši od 25 let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starejši od 54 let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1.375,00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831,00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544,00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809,00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500,00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309,00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starejši od 54 let, ki so brezposelni, vključno z dolgotrajno brezposelnimi, ali neaktivni in se ne izobražujejo ali usposabljajo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1.375,00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831,00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544,00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809,00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500,00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309,00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primarno (ISCED 1) ali nižjo sekundarno izobrazbo (ISCED 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1.123,00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583,00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540,00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709,00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364,00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345,00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z višjo sekundarno (ISCED 3) ali postsekundarno izobrazbo (ISCED 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2.492,00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1.347,00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1.145,00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1.389,00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795,00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594,00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terciarno izobrazbo (ISCED 5 do 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1.160,00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470,00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690,00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636,00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276,00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360,00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gospodinjstvih brez delovno aktivnih članov</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343,00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179,00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164,00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180,00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83,00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gospodinjstvih brez delovno aktivnih članov z vzdrževanimi otroki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149,00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49,00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80,00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56,00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gospodinjstvu z enim odraslim članom z vzdrževanimi otroki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350,00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138,00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212,00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170,00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76,00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94,00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migranti, udeleženci tujega rodu, manjšine (vključno z marginaliziranimi skupnostmi, kot so Romi)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invalidi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381,00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213,00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168,00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214,00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130,00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84,00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druge prikrajšane osebe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brezdomci ali prizadeti zaradi izključenosti na področju nastanitve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podeželskih območij</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448,00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182,00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266,00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ki jih v celoti ali delno izvedejo socialni partnerji ali nevladne organizacije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ki so namenjeni trajnostni udeležbi in napredku žensk v zaposlovanju</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namenjenih javnim upravam ali javnim službam na nacionalni, regionalni ali lokalni ravni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podprtih mikro, malih in srednjih podjetij (vključno z zadrugami in podjetji socialne ekonomije)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3.192,00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1.584,00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8C5CFA" w:rsidP="00300A01">
            <w:pPr>
              <w:spacing w:before="0" w:after="0"/>
              <w:rPr>
                <w:sz w:val="12"/>
                <w:szCs w:val="12"/>
                <w:lang w:val="sl-SI"/>
              </w:rPr>
            </w:pP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Skupni seštevek udeležencev</w:t>
            </w:r>
          </w:p>
        </w:tc>
        <w:tc>
          <w:tcPr>
            <w:tcW w:w="0" w:type="auto"/>
            <w:shd w:val="clear" w:color="auto" w:fill="auto"/>
          </w:tcPr>
          <w:p w:rsidR="008C5CFA" w:rsidRPr="0006523B" w:rsidRDefault="008C5CFA" w:rsidP="00300A01">
            <w:pPr>
              <w:spacing w:before="0" w:after="0"/>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10.788,00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6.200,00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bl>
    <w:p w:rsidR="008C5CFA" w:rsidRPr="0006523B" w:rsidRDefault="008C5CFA" w:rsidP="00300A01">
      <w:pPr>
        <w:spacing w:before="0" w:after="0"/>
        <w:rPr>
          <w:lang w:val="sl-SI"/>
        </w:rPr>
      </w:pPr>
    </w:p>
    <w:tbl>
      <w:tblPr>
        <w:tblW w:w="5000"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129"/>
        <w:gridCol w:w="7422"/>
        <w:gridCol w:w="1444"/>
        <w:gridCol w:w="676"/>
        <w:gridCol w:w="567"/>
        <w:gridCol w:w="676"/>
        <w:gridCol w:w="571"/>
        <w:gridCol w:w="539"/>
        <w:gridCol w:w="587"/>
        <w:gridCol w:w="571"/>
        <w:gridCol w:w="539"/>
        <w:gridCol w:w="587"/>
      </w:tblGrid>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b/>
                <w:noProof/>
                <w:sz w:val="12"/>
                <w:szCs w:val="12"/>
                <w:lang w:val="sl-SI"/>
              </w:rPr>
              <w:t>Identifikator</w:t>
            </w:r>
          </w:p>
        </w:tc>
        <w:tc>
          <w:tcPr>
            <w:tcW w:w="0" w:type="auto"/>
            <w:shd w:val="clear" w:color="auto" w:fill="auto"/>
          </w:tcPr>
          <w:p w:rsidR="008C5CFA" w:rsidRPr="0006523B" w:rsidRDefault="000217DD" w:rsidP="00300A01">
            <w:pPr>
              <w:spacing w:before="0" w:after="0"/>
              <w:rPr>
                <w:sz w:val="10"/>
                <w:szCs w:val="10"/>
                <w:lang w:val="sl-SI"/>
              </w:rPr>
            </w:pPr>
            <w:r w:rsidRPr="0006523B">
              <w:rPr>
                <w:b/>
                <w:noProof/>
                <w:sz w:val="12"/>
                <w:szCs w:val="12"/>
                <w:lang w:val="sl-SI"/>
              </w:rPr>
              <w:t>Kazalnik</w:t>
            </w:r>
          </w:p>
        </w:tc>
        <w:tc>
          <w:tcPr>
            <w:tcW w:w="0" w:type="auto"/>
            <w:shd w:val="clear" w:color="auto" w:fill="auto"/>
          </w:tcPr>
          <w:p w:rsidR="008C5CFA" w:rsidRPr="0006523B" w:rsidRDefault="000217DD" w:rsidP="00300A01">
            <w:pPr>
              <w:spacing w:before="0" w:after="0"/>
              <w:rPr>
                <w:sz w:val="10"/>
                <w:szCs w:val="10"/>
                <w:lang w:val="sl-SI"/>
              </w:rPr>
            </w:pPr>
            <w:r w:rsidRPr="0006523B">
              <w:rPr>
                <w:b/>
                <w:noProof/>
                <w:sz w:val="12"/>
                <w:szCs w:val="12"/>
                <w:lang w:val="sl-SI"/>
              </w:rPr>
              <w:t>Kategorija regije</w:t>
            </w:r>
          </w:p>
        </w:tc>
        <w:tc>
          <w:tcPr>
            <w:tcW w:w="0" w:type="auto"/>
            <w:gridSpan w:val="3"/>
          </w:tcPr>
          <w:p w:rsidR="008C5CFA" w:rsidRPr="0006523B" w:rsidRDefault="000217DD" w:rsidP="00300A01">
            <w:pPr>
              <w:spacing w:before="0" w:after="0"/>
              <w:jc w:val="center"/>
              <w:rPr>
                <w:sz w:val="10"/>
                <w:szCs w:val="10"/>
                <w:lang w:val="sl-SI"/>
              </w:rPr>
            </w:pPr>
            <w:r w:rsidRPr="0006523B">
              <w:rPr>
                <w:sz w:val="10"/>
                <w:szCs w:val="10"/>
                <w:lang w:val="sl-SI"/>
              </w:rPr>
              <w:t>2016</w:t>
            </w:r>
          </w:p>
        </w:tc>
        <w:tc>
          <w:tcPr>
            <w:tcW w:w="0" w:type="auto"/>
            <w:gridSpan w:val="3"/>
          </w:tcPr>
          <w:p w:rsidR="008C5CFA" w:rsidRPr="0006523B" w:rsidRDefault="000217DD" w:rsidP="00300A01">
            <w:pPr>
              <w:spacing w:before="0" w:after="0"/>
              <w:jc w:val="center"/>
              <w:rPr>
                <w:sz w:val="10"/>
                <w:szCs w:val="10"/>
                <w:lang w:val="sl-SI"/>
              </w:rPr>
            </w:pPr>
            <w:r w:rsidRPr="0006523B">
              <w:rPr>
                <w:sz w:val="10"/>
                <w:szCs w:val="10"/>
                <w:lang w:val="sl-SI"/>
              </w:rPr>
              <w:t>2015</w:t>
            </w:r>
          </w:p>
        </w:tc>
        <w:tc>
          <w:tcPr>
            <w:tcW w:w="0" w:type="auto"/>
            <w:gridSpan w:val="3"/>
          </w:tcPr>
          <w:p w:rsidR="008C5CFA" w:rsidRPr="0006523B" w:rsidRDefault="000217DD" w:rsidP="00300A01">
            <w:pPr>
              <w:spacing w:before="0" w:after="0"/>
              <w:jc w:val="center"/>
              <w:rPr>
                <w:sz w:val="10"/>
                <w:szCs w:val="10"/>
                <w:lang w:val="sl-SI"/>
              </w:rPr>
            </w:pPr>
            <w:r w:rsidRPr="0006523B">
              <w:rPr>
                <w:sz w:val="10"/>
                <w:szCs w:val="10"/>
                <w:lang w:val="sl-SI"/>
              </w:rPr>
              <w:t>2014</w:t>
            </w:r>
          </w:p>
        </w:tc>
      </w:tr>
      <w:tr w:rsidR="00A67045" w:rsidRPr="0006523B" w:rsidTr="0047688D">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jc w:val="center"/>
              <w:rPr>
                <w:sz w:val="10"/>
                <w:szCs w:val="10"/>
                <w:lang w:val="sl-SI"/>
              </w:rPr>
            </w:pPr>
            <w:r w:rsidRPr="0006523B">
              <w:rPr>
                <w:noProof/>
                <w:sz w:val="10"/>
                <w:szCs w:val="10"/>
                <w:lang w:val="sl-SI"/>
              </w:rPr>
              <w:t>Skupaj</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Moški</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Ženske</w:t>
            </w:r>
          </w:p>
        </w:tc>
        <w:tc>
          <w:tcPr>
            <w:tcW w:w="0" w:type="auto"/>
          </w:tcPr>
          <w:p w:rsidR="008C5CFA" w:rsidRPr="0006523B" w:rsidRDefault="000217DD" w:rsidP="00300A01">
            <w:pPr>
              <w:spacing w:before="0" w:after="0"/>
              <w:jc w:val="center"/>
              <w:rPr>
                <w:sz w:val="10"/>
                <w:szCs w:val="10"/>
                <w:lang w:val="sl-SI"/>
              </w:rPr>
            </w:pPr>
            <w:r w:rsidRPr="0006523B">
              <w:rPr>
                <w:noProof/>
                <w:sz w:val="10"/>
                <w:szCs w:val="10"/>
                <w:lang w:val="sl-SI"/>
              </w:rPr>
              <w:t>Skupaj</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Moški</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Ženske</w:t>
            </w:r>
          </w:p>
        </w:tc>
        <w:tc>
          <w:tcPr>
            <w:tcW w:w="0" w:type="auto"/>
          </w:tcPr>
          <w:p w:rsidR="008C5CFA" w:rsidRPr="0006523B" w:rsidRDefault="000217DD" w:rsidP="00300A01">
            <w:pPr>
              <w:spacing w:before="0" w:after="0"/>
              <w:jc w:val="center"/>
              <w:rPr>
                <w:sz w:val="10"/>
                <w:szCs w:val="10"/>
                <w:lang w:val="sl-SI"/>
              </w:rPr>
            </w:pPr>
            <w:r w:rsidRPr="0006523B">
              <w:rPr>
                <w:noProof/>
                <w:sz w:val="10"/>
                <w:szCs w:val="10"/>
                <w:lang w:val="sl-SI"/>
              </w:rPr>
              <w:t>Skupaj</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Moški</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brezposelni, vključno z dolgotrajno brezposelnimi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2.547,00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966,00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1.581,00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dolgotrajno brezposelni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2.195,00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775,00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1.420,00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neaktivni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neaktivni, ki se ne izobražujejo ali usposabljajo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lastRenderedPageBreak/>
              <w:t>CO05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zaposleni, vključno s samozaposlenimi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mlajši od 25 let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starejši od 54 let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546,00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275,00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271,00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starejši od 54 let, ki so brezposelni, vključno z dolgotrajno brezposelnimi, ali neaktivni in se ne izobražujejo ali usposabljajo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546,00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275,00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271,00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primarno (ISCED 1) ali nižjo sekundarno izobrazbo (ISCED 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525,00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232,00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293,00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z višjo sekundarno (ISCED 3) ali postsekundarno izobrazbo (ISCED 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1.475,00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588,00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887,00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terciarno izobrazbo (ISCED 5 do 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547,00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146,00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401,00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gospodinjstvih brez delovno aktivnih članov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359,00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168,00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191,00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gospodinjstvih brez delovno aktivnih članov z vzdrževanimi otroki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134,00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104,00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gospodinjstvu z enim odraslim članom z vzdrževanimi otroki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274,00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58,00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216,00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migranti, udeleženci tujega rodu, manjšine (vključno z marginaliziranimi skupnostmi, kot so Romi)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invalidi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219,00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115,00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druge prikrajšane osebe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brezdomci ali prizadeti zaradi izključenosti na področju nastanitve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podeželskih območij</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1.461,00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533,00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928,00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ki jih v celoti ali delno izvedejo socialni partnerji ali nevladne organizacije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ki so namenjeni trajnostni udeležbi in napredku žensk v zaposlovanju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namenjenih javnim upravam ali javnim službam na nacionalni, regionalni ali lokalni ravni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podprtih mikro, malih in srednjih podjetij (vključno z zadrugami in podjetji socialne ekonomije)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1.822,00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brezposelni, vključno z dolgotrajno brezposelnimi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2.041,00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965,00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1.076,00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dolgotrajno brezposelni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1.780,00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826,00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954,00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neaktivni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neaktivni, ki se ne izobražujejo ali usposabljajo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zaposleni, vključno s samozaposlenimi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mlajši od 25 let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starejši od 54 let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566,00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331,00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235,00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starejši od 54 let, ki so brezposelni, vključno z dolgotrajno brezposelnimi, ali neaktivni in se ne izobražujejo ali usposabljajo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566,00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331,00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235,00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primarno (ISCED 1) ali nižjo sekundarno izobrazbo (ISCED 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414,00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219,00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195,00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z višjo sekundarno (ISCED 3) ali postsekundarno izobrazbo (ISCED 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1.103,00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552,00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551,00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terciarno izobrazbo (ISCED 5 do 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524,00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194,00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330,00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gospodinjstvih brez delovno aktivnih članov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163,00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81,00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gospodinjstvih brez delovno aktivnih članov z vzdrževanimi otroki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69,00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44,00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gospodinjstvu z enim odraslim članom z vzdrževanimi otroki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180,00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62,00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118,00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migranti, udeleženci tujega rodu, manjšine (vključno z marginaliziranimi skupnostmi, kot so Romi)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invalidi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167,00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83,00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84,00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druge prikrajšane osebe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brezdomci ali prizadeti zaradi izključenosti na področju nastanitve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podeželskih območij</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448,00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182,00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266,00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ki jih v celoti ali delno izvedejo socialni partnerji ali nevladne organizacije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ki so namenjeni trajnostni udeležbi in napredku žensk v zaposlovanju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namenjenih javnim upravam ali javnim službam na nacionalni, regionalni ali lokalni ravni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podprtih mikro, malih in srednjih podjetij (vključno z zadrugami in podjetji socialne ekonomije)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1.608,00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Skupni seštevek udeležencev</w:t>
            </w: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4.588,00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bl>
    <w:p w:rsidR="008C5CFA" w:rsidRPr="0006523B" w:rsidRDefault="000217DD" w:rsidP="00300A01">
      <w:pPr>
        <w:spacing w:before="0" w:after="0"/>
        <w:rPr>
          <w:lang w:val="sl-SI"/>
        </w:rPr>
      </w:pPr>
      <w:r w:rsidRPr="0006523B">
        <w:rPr>
          <w:lang w:val="sl-SI"/>
        </w:rPr>
        <w:br w:type="page"/>
      </w:r>
    </w:p>
    <w:tbl>
      <w:tblPr>
        <w:tblW w:w="5000"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13823"/>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lastRenderedPageBreak/>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08</w:t>
            </w:r>
            <w:r w:rsidRPr="0006523B">
              <w:rPr>
                <w:sz w:val="20"/>
                <w:szCs w:val="20"/>
                <w:lang w:val="sl-SI"/>
              </w:rPr>
              <w:t xml:space="preserve"> - </w:t>
            </w:r>
            <w:r w:rsidRPr="0006523B">
              <w:rPr>
                <w:noProof/>
                <w:sz w:val="20"/>
                <w:szCs w:val="20"/>
                <w:lang w:val="sl-SI"/>
              </w:rPr>
              <w:t>Spodbujanje zaposlovanja in transnacionalna mobilnost delovne sile</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8i</w:t>
            </w:r>
            <w:r w:rsidRPr="0006523B">
              <w:rPr>
                <w:sz w:val="20"/>
                <w:szCs w:val="20"/>
                <w:lang w:val="sl-SI"/>
              </w:rPr>
              <w:t xml:space="preserve"> - </w:t>
            </w:r>
            <w:r w:rsidRPr="0006523B">
              <w:rPr>
                <w:noProof/>
                <w:sz w:val="20"/>
                <w:szCs w:val="20"/>
                <w:lang w:val="sl-SI"/>
              </w:rPr>
              <w:t>Dostop do delovnih mest za iskalce zaposlitve in neaktivne osebe, vključno z dolgotrajno brezposelnimi in osebami, ki so oddaljene od trga dela, tudi z lokalnimi pobudami za zaposlovanje in spodbujanjem mobilnosti delavcev</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b w:val="0"/>
          <w:lang w:val="sl-SI"/>
        </w:rPr>
      </w:pPr>
      <w:bookmarkStart w:id="93" w:name="_Toc256000294"/>
      <w:bookmarkStart w:id="94" w:name="_Toc256000186"/>
      <w:bookmarkStart w:id="95" w:name="_Toc256000073"/>
      <w:r w:rsidRPr="0006523B">
        <w:rPr>
          <w:b w:val="0"/>
          <w:noProof/>
          <w:lang w:val="sl-SI"/>
        </w:rPr>
        <w:t>Preglednica 4B: Kazalniki učinka za posamezni program za ESS in pobudo za zaposlovanje mladih</w:t>
      </w:r>
      <w:r w:rsidR="009A51C8" w:rsidRPr="0006523B">
        <w:rPr>
          <w:b w:val="0"/>
          <w:lang w:val="sl-SI"/>
        </w:rPr>
        <w:t xml:space="preserve"> - </w:t>
      </w:r>
      <w:r w:rsidR="009A51C8" w:rsidRPr="0006523B">
        <w:rPr>
          <w:noProof/>
          <w:sz w:val="20"/>
          <w:szCs w:val="20"/>
          <w:lang w:val="sl-SI"/>
        </w:rPr>
        <w:t>08</w:t>
      </w:r>
      <w:bookmarkEnd w:id="93"/>
      <w:bookmarkEnd w:id="94"/>
      <w:bookmarkEnd w:id="95"/>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804"/>
        <w:gridCol w:w="6120"/>
        <w:gridCol w:w="1022"/>
        <w:gridCol w:w="847"/>
        <w:gridCol w:w="647"/>
        <w:gridCol w:w="480"/>
        <w:gridCol w:w="530"/>
        <w:gridCol w:w="561"/>
        <w:gridCol w:w="461"/>
        <w:gridCol w:w="508"/>
        <w:gridCol w:w="676"/>
        <w:gridCol w:w="614"/>
        <w:gridCol w:w="254"/>
        <w:gridCol w:w="254"/>
        <w:gridCol w:w="561"/>
        <w:gridCol w:w="461"/>
        <w:gridCol w:w="508"/>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Merska enota</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Ciljna vrednost (za leto 2023)</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Kumulativna vrednost</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Stopnja uresničevanja</w:t>
            </w:r>
          </w:p>
        </w:tc>
        <w:tc>
          <w:tcPr>
            <w:tcW w:w="0" w:type="auto"/>
            <w:gridSpan w:val="4"/>
          </w:tcPr>
          <w:p w:rsidR="008C5CFA" w:rsidRPr="0006523B" w:rsidRDefault="000217DD" w:rsidP="00300A01">
            <w:pPr>
              <w:spacing w:before="0" w:after="0"/>
              <w:jc w:val="center"/>
              <w:rPr>
                <w:b/>
                <w:sz w:val="10"/>
                <w:szCs w:val="10"/>
                <w:lang w:val="sl-SI"/>
              </w:rPr>
            </w:pPr>
            <w:r w:rsidRPr="0006523B">
              <w:rPr>
                <w:bCs/>
                <w:sz w:val="10"/>
                <w:szCs w:val="10"/>
                <w:lang w:val="sl-SI"/>
              </w:rPr>
              <w:t>2017</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gridSpan w:val="2"/>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8.10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udeležencev (v izobraževanju ali usposabljanju)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12.000,00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2.473,00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0,21</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1.386,00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8.10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udeležencev (v izobraževanju ali usposabljanju)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8.000,00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1.734,00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0,22</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1.095,00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8.11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udeležencev starejših od 50 let ali nižje izobraženih ali dolgotrajno brezposelnih (v izobraževanju ali usposabljanju)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9.600,00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2.450,00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0,26</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1.363,00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8.11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udeležencev starejših od 50 let ali nižje izobraženih ali dolgotrajno brezposelnih (v izobraževanju ali usposabljanju)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6.400,00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1.712,00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0,27</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1.073,00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8.12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pripomočkov VKO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12,00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0,33</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8.13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zaposlenih svetovalcev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65,00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65,00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8.14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Razviti moduli usposabljanja za   informiranje in svetovanje v okviru EURES storitev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7,00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0,29</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udeležencev (v spodbude za zaposlitev)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15.000,00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3.564,00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0,24</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2.104,00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udeležencev (v spodbude za zaposlitev)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10.000,00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3.064,00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0,31</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1.662,00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udeležencev starejših od 50 let ali nižje izobraženih ali dolgotrajno brezposelnih (v spodbude za zaposlitev)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12.000,00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3.554,00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0,30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2.094,00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udeležencev starejših od 50 let ali nižje izobraženih ali dolgotrajno brezposelnih (v spodbude za zaposlitev)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8.000,00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3.053,00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0,38</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1.651,00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tbl>
      <w:tblPr>
        <w:tblW w:w="5000"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966"/>
        <w:gridCol w:w="7963"/>
        <w:gridCol w:w="1253"/>
        <w:gridCol w:w="646"/>
        <w:gridCol w:w="514"/>
        <w:gridCol w:w="576"/>
        <w:gridCol w:w="576"/>
        <w:gridCol w:w="514"/>
        <w:gridCol w:w="576"/>
        <w:gridCol w:w="576"/>
        <w:gridCol w:w="514"/>
        <w:gridCol w:w="576"/>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sz w:val="10"/>
                <w:szCs w:val="10"/>
                <w:lang w:val="sl-SI"/>
              </w:rPr>
              <w:t>2016</w:t>
            </w:r>
          </w:p>
        </w:tc>
        <w:tc>
          <w:tcPr>
            <w:tcW w:w="0" w:type="auto"/>
            <w:gridSpan w:val="3"/>
          </w:tcPr>
          <w:p w:rsidR="008C5CFA" w:rsidRPr="0006523B" w:rsidRDefault="000217DD" w:rsidP="00300A01">
            <w:pPr>
              <w:spacing w:before="0" w:after="0"/>
              <w:jc w:val="center"/>
              <w:rPr>
                <w:b/>
                <w:sz w:val="10"/>
                <w:szCs w:val="10"/>
                <w:lang w:val="sl-SI"/>
              </w:rPr>
            </w:pPr>
            <w:r w:rsidRPr="0006523B">
              <w:rPr>
                <w:b/>
                <w:sz w:val="10"/>
                <w:szCs w:val="10"/>
                <w:lang w:val="sl-SI"/>
              </w:rPr>
              <w:t>2015</w:t>
            </w:r>
          </w:p>
        </w:tc>
        <w:tc>
          <w:tcPr>
            <w:tcW w:w="0" w:type="auto"/>
            <w:gridSpan w:val="3"/>
          </w:tcPr>
          <w:p w:rsidR="008C5CFA" w:rsidRPr="0006523B" w:rsidRDefault="000217DD" w:rsidP="00300A01">
            <w:pPr>
              <w:spacing w:before="0" w:after="0"/>
              <w:jc w:val="center"/>
              <w:rPr>
                <w:b/>
                <w:sz w:val="10"/>
                <w:szCs w:val="10"/>
                <w:lang w:val="sl-SI"/>
              </w:rPr>
            </w:pPr>
            <w:r w:rsidRPr="0006523B">
              <w:rPr>
                <w:b/>
                <w:sz w:val="10"/>
                <w:szCs w:val="10"/>
                <w:lang w:val="sl-SI"/>
              </w:rPr>
              <w:t>2014</w:t>
            </w:r>
          </w:p>
        </w:tc>
      </w:tr>
      <w:tr w:rsidR="00A67045" w:rsidRPr="0006523B" w:rsidTr="0047688D">
        <w:trPr>
          <w:tblHeader/>
        </w:trPr>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8.10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udeležencev (v izobraževanju ali usposabljanju)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1.087,00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8.10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udeležencev (v izobraževanju ali usposabljanju)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639,00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8.11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udeležencev starejših od 50 let ali nižje izobraženih ali dolgotrajno brezposelnih (v izobraževanju ali usposabljanju)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1.087,00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8.11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udeležencev starejših od 50 let ali nižje izobraženih ali dolgotrajno brezposelnih (v izobraževanju ali usposabljanju)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639,00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8.12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pripomočkov VKO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8.13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zaposlenih svetovalcev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61,00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8.14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Razviti moduli usposabljanja za   informiranje in svetovanje v okviru EURES storitev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udeležencev (v spodbude za zaposlitev)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1.460,00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udeležencev (v spodbude za zaposlitev)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1.402,00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udeležencev starejših od 50 let ali nižje izobraženih ali dolgotrajno brezposelnih (v spodbude za zaposlitev)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1.460,00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udeležencev starejših od 50 let ali nižje izobraženih ali dolgotrajno brezposelnih (v spodbude za zaposlitev)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1.402,00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8"/>
        <w:gridCol w:w="13892"/>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08</w:t>
            </w:r>
            <w:r w:rsidRPr="0006523B">
              <w:rPr>
                <w:sz w:val="20"/>
                <w:szCs w:val="20"/>
                <w:lang w:val="sl-SI"/>
              </w:rPr>
              <w:t xml:space="preserve"> - </w:t>
            </w:r>
            <w:r w:rsidRPr="0006523B">
              <w:rPr>
                <w:noProof/>
                <w:sz w:val="20"/>
                <w:szCs w:val="20"/>
                <w:lang w:val="sl-SI"/>
              </w:rPr>
              <w:t>Spodbujanje zaposlovanja in transnacionalna mobilnost delovne sile</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8ii</w:t>
            </w:r>
            <w:r w:rsidRPr="0006523B">
              <w:rPr>
                <w:sz w:val="20"/>
                <w:szCs w:val="20"/>
                <w:lang w:val="sl-SI"/>
              </w:rPr>
              <w:t xml:space="preserve"> - </w:t>
            </w:r>
            <w:r w:rsidRPr="0006523B">
              <w:rPr>
                <w:noProof/>
                <w:sz w:val="20"/>
                <w:szCs w:val="20"/>
                <w:lang w:val="sl-SI"/>
              </w:rPr>
              <w:t>Trajnostna vključitev mladih na trg dela (ESS), zlasti tistih, ki niso niti zaposleni niti vključeni v izobraževanje ali usposabljanje, vključno z mladimi, ki jim grozi socialna izključenost, in mladimi iz marginaliziranih skupnosti, tudi prek izvajanja jamstva za mlade</w:t>
            </w:r>
          </w:p>
        </w:tc>
      </w:tr>
    </w:tbl>
    <w:p w:rsidR="008C5CFA" w:rsidRPr="0006523B" w:rsidRDefault="008C5CFA" w:rsidP="00300A01">
      <w:pPr>
        <w:spacing w:before="0" w:after="0"/>
        <w:ind w:left="113" w:hanging="113"/>
        <w:rPr>
          <w:sz w:val="20"/>
          <w:szCs w:val="20"/>
          <w:lang w:val="sl-SI"/>
        </w:rPr>
      </w:pPr>
    </w:p>
    <w:p w:rsidR="008C5CFA" w:rsidRPr="0006523B" w:rsidRDefault="000217DD" w:rsidP="00300A01">
      <w:pPr>
        <w:pStyle w:val="Naslov2"/>
        <w:numPr>
          <w:ilvl w:val="0"/>
          <w:numId w:val="0"/>
        </w:numPr>
        <w:spacing w:before="0" w:after="0"/>
        <w:rPr>
          <w:lang w:val="sl-SI"/>
        </w:rPr>
      </w:pPr>
      <w:bookmarkStart w:id="96" w:name="_Toc256000295"/>
      <w:bookmarkStart w:id="97" w:name="_Toc256000187"/>
      <w:bookmarkStart w:id="98" w:name="_Toc256000074"/>
      <w:r w:rsidRPr="0006523B">
        <w:rPr>
          <w:noProof/>
          <w:lang w:val="sl-SI"/>
        </w:rPr>
        <w:t>Preglednica 2A</w:t>
      </w:r>
      <w:r w:rsidRPr="0006523B">
        <w:rPr>
          <w:lang w:val="sl-SI"/>
        </w:rPr>
        <w:t xml:space="preserve"> : </w:t>
      </w:r>
      <w:r w:rsidRPr="0006523B">
        <w:rPr>
          <w:noProof/>
          <w:lang w:val="sl-SI"/>
        </w:rPr>
        <w:t>Skupni kazalniki rezultatov za ESS (glede na prednostno os, prednostno naložbo in kategorijo regije). Podatki o vseh skupnih kazalnikih rezultatov ESS (s ciljnimi vrednostmi in brez njih) se sporočijo razčlenjeni po spolu. Za prednostno os tehnične pomoči se sporočijo samo skupni kazalniki, za katere je bila določena ciljna vrednost</w:t>
      </w:r>
      <w:r w:rsidR="00501DA0" w:rsidRPr="0006523B">
        <w:rPr>
          <w:lang w:val="sl-SI"/>
        </w:rPr>
        <w:t xml:space="preserve"> - </w:t>
      </w:r>
      <w:r w:rsidR="00501DA0" w:rsidRPr="0006523B">
        <w:rPr>
          <w:noProof/>
          <w:sz w:val="20"/>
          <w:szCs w:val="20"/>
          <w:lang w:val="sl-SI"/>
        </w:rPr>
        <w:t>08</w:t>
      </w:r>
      <w:r w:rsidR="00501DA0" w:rsidRPr="0006523B">
        <w:rPr>
          <w:sz w:val="20"/>
          <w:szCs w:val="20"/>
          <w:lang w:val="sl-SI"/>
        </w:rPr>
        <w:t xml:space="preserve"> / </w:t>
      </w:r>
      <w:r w:rsidR="00501DA0" w:rsidRPr="0006523B">
        <w:rPr>
          <w:noProof/>
          <w:sz w:val="20"/>
          <w:szCs w:val="20"/>
          <w:lang w:val="sl-SI"/>
        </w:rPr>
        <w:t>8ii</w:t>
      </w:r>
      <w:bookmarkEnd w:id="96"/>
      <w:bookmarkEnd w:id="97"/>
      <w:bookmarkEnd w:id="98"/>
    </w:p>
    <w:p w:rsidR="008C5CFA" w:rsidRPr="0006523B" w:rsidRDefault="008C5CFA" w:rsidP="00300A01">
      <w:pPr>
        <w:keepNext/>
        <w:spacing w:before="0" w:after="0"/>
        <w:rPr>
          <w:sz w:val="20"/>
          <w:szCs w:val="20"/>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16"/>
        <w:gridCol w:w="5681"/>
        <w:gridCol w:w="765"/>
        <w:gridCol w:w="1977"/>
        <w:gridCol w:w="1460"/>
        <w:gridCol w:w="480"/>
        <w:gridCol w:w="427"/>
        <w:gridCol w:w="480"/>
        <w:gridCol w:w="423"/>
        <w:gridCol w:w="386"/>
        <w:gridCol w:w="423"/>
        <w:gridCol w:w="423"/>
        <w:gridCol w:w="377"/>
        <w:gridCol w:w="423"/>
        <w:gridCol w:w="386"/>
        <w:gridCol w:w="423"/>
      </w:tblGrid>
      <w:tr w:rsidR="00A67045" w:rsidRPr="0006523B" w:rsidTr="0047688D">
        <w:trPr>
          <w:tblHeader/>
        </w:trPr>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Identifikator</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Kazalnik</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Kategorija regije</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Skupni kazalnik učinka, uporabljen kot osnova za določanje ciljev</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Merska enota za izhodiščno in ciljno vrednost</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Ciljna vrednost (za leto 2023)</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Kumulativna vrednost</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Stopnja uresničevanja</w:t>
            </w:r>
          </w:p>
        </w:tc>
        <w:tc>
          <w:tcPr>
            <w:tcW w:w="0" w:type="auto"/>
            <w:gridSpan w:val="2"/>
            <w:shd w:val="clear" w:color="auto" w:fill="auto"/>
          </w:tcPr>
          <w:p w:rsidR="008C5CFA" w:rsidRPr="0006523B" w:rsidRDefault="000217DD" w:rsidP="00300A01">
            <w:pPr>
              <w:spacing w:before="0" w:after="0"/>
              <w:jc w:val="center"/>
              <w:rPr>
                <w:b/>
                <w:sz w:val="12"/>
                <w:szCs w:val="12"/>
                <w:lang w:val="sl-SI"/>
              </w:rPr>
            </w:pPr>
            <w:r w:rsidRPr="0006523B">
              <w:rPr>
                <w:b/>
                <w:sz w:val="12"/>
                <w:szCs w:val="12"/>
                <w:lang w:val="sl-SI"/>
              </w:rPr>
              <w:t>2017</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udeleženci, ki so se lotili iskanja zaposlitve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udeleženci, ki so se lotili iskanja zaposlitve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udeleženi v dejavnostih izobraževanja/usposabljanja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udeleženi v dejavnostih izobraževanja/usposabljanja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pridobili kvalifikacijo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532,00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233,00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299,00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224,00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265,00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pridobili kvalifikacijo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489,00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238,00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251,00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230,00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225,00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imajo zaposlitev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666,00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264,00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402,00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236,00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340,00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imajo zaposlitev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555,00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204,00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351,00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181,00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309,00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ki so se lotili iskanja zaposlitve, so udeleženi v dejavnostih izobraževanja/usposabljanja, pridobivajo kvalifikacijo ali imajo zaposlitev, vključno s samozaposlitvijo,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64,00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26,00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ki so se lotili iskanja zaposlitve, so udeleženi v dejavnostih izobraževanja/usposabljanja, pridobivajo kvalifikacijo ali imajo zaposlitev, vključno s samozaposlitvijo,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33,00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22,00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so zaposleni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513,00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220,00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293,00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220,00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293,00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so zaposleni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393,00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170,00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223,00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170,00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223,00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z izboljšanim položajem na trgu dela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z izboljšanim položajem na trgu dela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starejši od 54 let,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starejši od 54 let,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bl>
    <w:p w:rsidR="008C5CFA" w:rsidRPr="0006523B" w:rsidRDefault="008C5CFA" w:rsidP="00300A01">
      <w:pPr>
        <w:keepNext/>
        <w:spacing w:before="0" w:after="0"/>
        <w:rPr>
          <w:sz w:val="20"/>
          <w:szCs w:val="20"/>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62"/>
        <w:gridCol w:w="10943"/>
        <w:gridCol w:w="992"/>
        <w:gridCol w:w="401"/>
        <w:gridCol w:w="450"/>
        <w:gridCol w:w="401"/>
        <w:gridCol w:w="450"/>
        <w:gridCol w:w="401"/>
        <w:gridCol w:w="450"/>
      </w:tblGrid>
      <w:tr w:rsidR="00A67045" w:rsidRPr="0006523B" w:rsidTr="0047688D">
        <w:trPr>
          <w:tblHeader/>
        </w:trPr>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Identifikator</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Kazalnik</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Kategorija regije</w:t>
            </w:r>
          </w:p>
        </w:tc>
        <w:tc>
          <w:tcPr>
            <w:tcW w:w="0" w:type="auto"/>
            <w:gridSpan w:val="2"/>
          </w:tcPr>
          <w:p w:rsidR="008C5CFA" w:rsidRPr="0006523B" w:rsidRDefault="000217DD" w:rsidP="00300A01">
            <w:pPr>
              <w:spacing w:before="0" w:after="0"/>
              <w:jc w:val="center"/>
              <w:rPr>
                <w:b/>
                <w:sz w:val="12"/>
                <w:szCs w:val="12"/>
                <w:lang w:val="sl-SI"/>
              </w:rPr>
            </w:pPr>
            <w:r w:rsidRPr="0006523B">
              <w:rPr>
                <w:b/>
                <w:sz w:val="12"/>
                <w:szCs w:val="12"/>
                <w:lang w:val="sl-SI"/>
              </w:rPr>
              <w:t>2016</w:t>
            </w:r>
          </w:p>
        </w:tc>
        <w:tc>
          <w:tcPr>
            <w:tcW w:w="0" w:type="auto"/>
            <w:gridSpan w:val="2"/>
          </w:tcPr>
          <w:p w:rsidR="008C5CFA" w:rsidRPr="0006523B" w:rsidRDefault="000217DD" w:rsidP="00300A01">
            <w:pPr>
              <w:spacing w:before="0" w:after="0"/>
              <w:jc w:val="center"/>
              <w:rPr>
                <w:b/>
                <w:sz w:val="12"/>
                <w:szCs w:val="12"/>
                <w:lang w:val="sl-SI"/>
              </w:rPr>
            </w:pPr>
            <w:r w:rsidRPr="0006523B">
              <w:rPr>
                <w:b/>
                <w:sz w:val="12"/>
                <w:szCs w:val="12"/>
                <w:lang w:val="sl-SI"/>
              </w:rPr>
              <w:t>2015</w:t>
            </w:r>
          </w:p>
        </w:tc>
        <w:tc>
          <w:tcPr>
            <w:tcW w:w="0" w:type="auto"/>
            <w:gridSpan w:val="2"/>
            <w:shd w:val="clear" w:color="auto" w:fill="auto"/>
          </w:tcPr>
          <w:p w:rsidR="008C5CFA" w:rsidRPr="0006523B" w:rsidRDefault="000217DD" w:rsidP="00300A01">
            <w:pPr>
              <w:spacing w:before="0" w:after="0"/>
              <w:jc w:val="center"/>
              <w:rPr>
                <w:b/>
                <w:sz w:val="12"/>
                <w:szCs w:val="12"/>
                <w:lang w:val="sl-SI"/>
              </w:rPr>
            </w:pPr>
            <w:r w:rsidRPr="0006523B">
              <w:rPr>
                <w:b/>
                <w:sz w:val="12"/>
                <w:szCs w:val="12"/>
                <w:lang w:val="sl-SI"/>
              </w:rPr>
              <w:t>2014</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udeleženci, ki so se lotili iskanja zaposlitve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udeleženci, ki so se lotili iskanja zaposlitve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udeleženi v dejavnostih izobraževanja/usposabljanja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udeleženi v dejavnostih izobraževanja/usposabljanja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pridobili kvalifikacijo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9,00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34,00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pridobili kvalifikacijo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8,00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26,00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imajo zaposlitev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28,00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62,00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imajo zaposlitev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23,00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42,00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ki so se lotili iskanja zaposlitve, so udeleženi v dejavnostih izobraževanja/usposabljanja, pridobivajo kvalifikacijo ali imajo zaposlitev, vključno s samozaposlitvijo,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14,00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ki so se lotili iskanja zaposlitve, so udeleženi v dejavnostih izobraževanja/usposabljanja, pridobivajo kvalifikacijo ali imajo zaposlitev, vključno s samozaposlitvijo,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13,00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11,00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so zaposleni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so zaposleni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z izboljšanim položajem na trgu dela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z izboljšanim položajem na trgu dela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starejši od 54 let,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starejši od 54 let,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bl>
    <w:p w:rsidR="008C5CFA" w:rsidRPr="0006523B" w:rsidRDefault="008C5CFA" w:rsidP="00300A01">
      <w:pPr>
        <w:keepNext/>
        <w:spacing w:before="0" w:after="0"/>
        <w:rPr>
          <w:sz w:val="20"/>
          <w:szCs w:val="20"/>
          <w:lang w:val="sl-SI"/>
        </w:rPr>
      </w:pPr>
    </w:p>
    <w:p w:rsidR="008C5CFA" w:rsidRPr="0006523B" w:rsidRDefault="000217DD" w:rsidP="00300A01">
      <w:pPr>
        <w:spacing w:before="0" w:after="0"/>
        <w:rPr>
          <w:lang w:val="sl-SI"/>
        </w:rPr>
      </w:pPr>
      <w:r w:rsidRPr="0006523B">
        <w:rPr>
          <w:lang w:val="sl-SI"/>
        </w:rPr>
        <w:br w:type="page"/>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8"/>
        <w:gridCol w:w="13892"/>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lastRenderedPageBreak/>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08</w:t>
            </w:r>
            <w:r w:rsidRPr="0006523B">
              <w:rPr>
                <w:sz w:val="20"/>
                <w:szCs w:val="20"/>
                <w:lang w:val="sl-SI"/>
              </w:rPr>
              <w:t xml:space="preserve"> - </w:t>
            </w:r>
            <w:r w:rsidRPr="0006523B">
              <w:rPr>
                <w:noProof/>
                <w:sz w:val="20"/>
                <w:szCs w:val="20"/>
                <w:lang w:val="sl-SI"/>
              </w:rPr>
              <w:t>Spodbujanje zaposlovanja in transnacionalna mobilnost delovne sile</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8ii</w:t>
            </w:r>
            <w:r w:rsidRPr="0006523B">
              <w:rPr>
                <w:sz w:val="20"/>
                <w:szCs w:val="20"/>
                <w:lang w:val="sl-SI"/>
              </w:rPr>
              <w:t xml:space="preserve"> - </w:t>
            </w:r>
            <w:r w:rsidRPr="0006523B">
              <w:rPr>
                <w:noProof/>
                <w:sz w:val="20"/>
                <w:szCs w:val="20"/>
                <w:lang w:val="sl-SI"/>
              </w:rPr>
              <w:t>Trajnostna vključitev mladih na trg dela (ESS), zlasti tistih, ki niso niti zaposleni niti vključeni v izobraževanje ali usposabljanje, vključno z mladimi, ki jim grozi socialna izključenost, in mladimi iz marginaliziranih skupnosti, tudi prek izvajanja jamstva za mlade</w:t>
            </w: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noProof/>
          <w:lang w:val="sl-SI"/>
        </w:rPr>
        <w:t>Preglednica 2C</w:t>
      </w:r>
      <w:r w:rsidRPr="0006523B">
        <w:rPr>
          <w:lang w:val="sl-SI"/>
        </w:rPr>
        <w:t xml:space="preserve"> : </w:t>
      </w:r>
      <w:r w:rsidRPr="0006523B">
        <w:rPr>
          <w:noProof/>
          <w:lang w:val="sl-SI"/>
        </w:rPr>
        <w:t>Kazalniki rezultatov za posamezni program za ESS in pobudo za zaposlovanje mladih</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664"/>
        <w:gridCol w:w="3104"/>
        <w:gridCol w:w="801"/>
        <w:gridCol w:w="1096"/>
        <w:gridCol w:w="2298"/>
        <w:gridCol w:w="1820"/>
        <w:gridCol w:w="497"/>
        <w:gridCol w:w="408"/>
        <w:gridCol w:w="449"/>
        <w:gridCol w:w="420"/>
        <w:gridCol w:w="381"/>
        <w:gridCol w:w="420"/>
        <w:gridCol w:w="464"/>
        <w:gridCol w:w="381"/>
        <w:gridCol w:w="420"/>
        <w:gridCol w:w="464"/>
        <w:gridCol w:w="381"/>
        <w:gridCol w:w="420"/>
        <w:gridCol w:w="420"/>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Merska enota za 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 učinka, uporabljen kot osnova za določanje ciljev</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Merska enota za izhodiščno in ciljno vrednost</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Ciljna vrednost (za leto 2023)</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Stopnja uresničevanja</w:t>
            </w:r>
          </w:p>
        </w:tc>
        <w:tc>
          <w:tcPr>
            <w:tcW w:w="0" w:type="auto"/>
            <w:gridSpan w:val="7"/>
            <w:shd w:val="clear" w:color="auto" w:fill="auto"/>
          </w:tcPr>
          <w:p w:rsidR="008C5CFA" w:rsidRPr="0006523B" w:rsidRDefault="000217DD" w:rsidP="00300A01">
            <w:pPr>
              <w:spacing w:before="0" w:after="0"/>
              <w:jc w:val="center"/>
              <w:rPr>
                <w:b/>
                <w:sz w:val="10"/>
                <w:szCs w:val="10"/>
                <w:lang w:val="sl-SI"/>
              </w:rPr>
            </w:pPr>
            <w:r w:rsidRPr="0006523B">
              <w:rPr>
                <w:b/>
                <w:sz w:val="10"/>
                <w:szCs w:val="10"/>
                <w:lang w:val="sl-SI"/>
              </w:rPr>
              <w:t>2017</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8.15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Povprečno število posvetovanj na svetovalca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2.451,00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2,22</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5.453,00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2.614,00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8.16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mladih starih 15 - 29 let zaposlenih ob izhodu (spodbude za zaposlitev)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72,00%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35,35</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25,45%</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23,00%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8.16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mladih starih 15 - 29 let zaposlenih ob izhodu (spodbude za zaposlitev)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75,00%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50,55</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37,91%</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36,17%</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8.17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mladih starih 15 - 29 let zaposlenih ob izhodu (izobraževanje ali usposabljanje)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65,00%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34,02</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22,11%</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31,88%</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8.17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mladih starih 15 - 29 let zaposlenih ob izhodu (izobraževanje ali usposabljanje)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65,00%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33,74</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21,93%</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31,37%</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34"/>
        <w:gridCol w:w="5021"/>
        <w:gridCol w:w="1188"/>
        <w:gridCol w:w="653"/>
        <w:gridCol w:w="535"/>
        <w:gridCol w:w="590"/>
        <w:gridCol w:w="652"/>
        <w:gridCol w:w="535"/>
        <w:gridCol w:w="590"/>
        <w:gridCol w:w="590"/>
        <w:gridCol w:w="590"/>
        <w:gridCol w:w="535"/>
        <w:gridCol w:w="590"/>
        <w:gridCol w:w="590"/>
        <w:gridCol w:w="535"/>
        <w:gridCol w:w="590"/>
        <w:gridCol w:w="590"/>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gridSpan w:val="7"/>
          </w:tcPr>
          <w:p w:rsidR="008C5CFA" w:rsidRPr="0006523B" w:rsidRDefault="000217DD" w:rsidP="00300A01">
            <w:pPr>
              <w:spacing w:before="0" w:after="0"/>
              <w:jc w:val="center"/>
              <w:rPr>
                <w:b/>
                <w:sz w:val="10"/>
                <w:szCs w:val="10"/>
                <w:lang w:val="sl-SI"/>
              </w:rPr>
            </w:pPr>
            <w:r w:rsidRPr="0006523B">
              <w:rPr>
                <w:b/>
                <w:sz w:val="10"/>
                <w:szCs w:val="10"/>
                <w:lang w:val="sl-SI"/>
              </w:rPr>
              <w:t>2016</w:t>
            </w:r>
          </w:p>
        </w:tc>
        <w:tc>
          <w:tcPr>
            <w:tcW w:w="0" w:type="auto"/>
            <w:gridSpan w:val="7"/>
          </w:tcPr>
          <w:p w:rsidR="008C5CFA" w:rsidRPr="0006523B" w:rsidRDefault="000217DD" w:rsidP="00300A01">
            <w:pPr>
              <w:spacing w:before="0" w:after="0"/>
              <w:jc w:val="center"/>
              <w:rPr>
                <w:b/>
                <w:sz w:val="10"/>
                <w:szCs w:val="10"/>
                <w:lang w:val="sl-SI"/>
              </w:rPr>
            </w:pPr>
            <w:r w:rsidRPr="0006523B">
              <w:rPr>
                <w:b/>
                <w:sz w:val="10"/>
                <w:szCs w:val="10"/>
                <w:lang w:val="sl-SI"/>
              </w:rPr>
              <w:t>2015</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8.15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Povprečno število posvetovanj na svetovalca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2.839,00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2.839,00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8.16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mladih starih 15 - 29 let zaposlenih ob izhodu (spodbude za zaposlitev)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40,31%</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40,31%</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8.16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mladih starih 15 - 29 let zaposlenih ob izhodu (spodbude za zaposlitev)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48,46%</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48,46%</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8.17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mladih starih 15 - 29 let zaposlenih ob izhodu (izobraževanje ali usposabljanje)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4,07%</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4,07%</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8.17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mladih starih 15 - 29 let zaposlenih ob izhodu (izobraževanje ali usposabljanje)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4,50%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4,50%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281"/>
        <w:gridCol w:w="6885"/>
        <w:gridCol w:w="1629"/>
        <w:gridCol w:w="809"/>
        <w:gridCol w:w="734"/>
        <w:gridCol w:w="809"/>
        <w:gridCol w:w="809"/>
        <w:gridCol w:w="734"/>
        <w:gridCol w:w="809"/>
        <w:gridCol w:w="809"/>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gridSpan w:val="7"/>
            <w:shd w:val="clear" w:color="auto" w:fill="auto"/>
          </w:tcPr>
          <w:p w:rsidR="008C5CFA" w:rsidRPr="0006523B" w:rsidRDefault="000217DD" w:rsidP="00300A01">
            <w:pPr>
              <w:spacing w:before="0" w:after="0"/>
              <w:jc w:val="center"/>
              <w:rPr>
                <w:b/>
                <w:sz w:val="10"/>
                <w:szCs w:val="10"/>
                <w:lang w:val="sl-SI"/>
              </w:rPr>
            </w:pPr>
            <w:r w:rsidRPr="0006523B">
              <w:rPr>
                <w:b/>
                <w:sz w:val="10"/>
                <w:szCs w:val="10"/>
                <w:lang w:val="sl-SI"/>
              </w:rPr>
              <w:t>2014</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8.15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Povprečno število posvetovanj na svetovalca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8.16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mladih starih 15 - 29 let zaposlenih ob izhodu (spodbude za zaposlitev)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8.16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mladih starih 15 - 29 let zaposlenih ob izhodu (spodbude za zaposlitev)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8.17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mladih starih 15 - 29 let zaposlenih ob izhodu (izobraževanje ali usposabljanje)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8.17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mladih starih 15 - 29 let zaposlenih ob izhodu (izobraževanje ali usposabljanje)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8"/>
        <w:gridCol w:w="13892"/>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lastRenderedPageBreak/>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08</w:t>
            </w:r>
            <w:r w:rsidRPr="0006523B">
              <w:rPr>
                <w:sz w:val="20"/>
                <w:szCs w:val="20"/>
                <w:lang w:val="sl-SI"/>
              </w:rPr>
              <w:t xml:space="preserve"> - </w:t>
            </w:r>
            <w:r w:rsidRPr="0006523B">
              <w:rPr>
                <w:noProof/>
                <w:sz w:val="20"/>
                <w:szCs w:val="20"/>
                <w:lang w:val="sl-SI"/>
              </w:rPr>
              <w:t>Spodbujanje zaposlovanja in transnacionalna mobilnost delovne sile</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8ii</w:t>
            </w:r>
            <w:r w:rsidRPr="0006523B">
              <w:rPr>
                <w:sz w:val="20"/>
                <w:szCs w:val="20"/>
                <w:lang w:val="sl-SI"/>
              </w:rPr>
              <w:t xml:space="preserve"> - </w:t>
            </w:r>
            <w:r w:rsidRPr="0006523B">
              <w:rPr>
                <w:noProof/>
                <w:sz w:val="20"/>
                <w:szCs w:val="20"/>
                <w:lang w:val="sl-SI"/>
              </w:rPr>
              <w:t>Trajnostna vključitev mladih na trg dela (ESS), zlasti tistih, ki niso niti zaposleni niti vključeni v izobraževanje ali usposabljanje, vključno z mladimi, ki jim grozi socialna izključenost, in mladimi iz marginaliziranih skupnosti, tudi prek izvajanja jamstva za mlade</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b w:val="0"/>
          <w:lang w:val="sl-SI"/>
        </w:rPr>
      </w:pPr>
      <w:bookmarkStart w:id="99" w:name="_Toc256000296"/>
      <w:bookmarkStart w:id="100" w:name="_Toc256000188"/>
      <w:bookmarkStart w:id="101" w:name="_Toc256000075"/>
      <w:r w:rsidRPr="0006523B">
        <w:rPr>
          <w:b w:val="0"/>
          <w:noProof/>
          <w:lang w:val="sl-SI"/>
        </w:rPr>
        <w:t>Preglednica 4A</w:t>
      </w:r>
      <w:r w:rsidRPr="0006523B">
        <w:rPr>
          <w:b w:val="0"/>
          <w:lang w:val="sl-SI"/>
        </w:rPr>
        <w:t xml:space="preserve"> : </w:t>
      </w:r>
      <w:r w:rsidRPr="0006523B">
        <w:rPr>
          <w:b w:val="0"/>
          <w:noProof/>
          <w:lang w:val="sl-SI"/>
        </w:rPr>
        <w:t>Skupni kazalniki učinka za ESS in pobudo za zaposlovanje mladih</w:t>
      </w:r>
      <w:r w:rsidR="00A11A16" w:rsidRPr="0006523B">
        <w:rPr>
          <w:b w:val="0"/>
          <w:lang w:val="sl-SI"/>
        </w:rPr>
        <w:t xml:space="preserve"> - </w:t>
      </w:r>
      <w:r w:rsidR="00A11A16" w:rsidRPr="0006523B">
        <w:rPr>
          <w:noProof/>
          <w:sz w:val="20"/>
          <w:szCs w:val="20"/>
          <w:lang w:val="sl-SI"/>
        </w:rPr>
        <w:t>08</w:t>
      </w:r>
      <w:r w:rsidR="00A11A16" w:rsidRPr="0006523B">
        <w:rPr>
          <w:sz w:val="20"/>
          <w:szCs w:val="20"/>
          <w:lang w:val="sl-SI"/>
        </w:rPr>
        <w:t xml:space="preserve"> / </w:t>
      </w:r>
      <w:r w:rsidR="00A11A16" w:rsidRPr="0006523B">
        <w:rPr>
          <w:noProof/>
          <w:sz w:val="20"/>
          <w:szCs w:val="20"/>
          <w:lang w:val="sl-SI"/>
        </w:rPr>
        <w:t>8ii</w:t>
      </w:r>
      <w:bookmarkEnd w:id="99"/>
      <w:bookmarkEnd w:id="100"/>
      <w:bookmarkEnd w:id="101"/>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854"/>
        <w:gridCol w:w="6720"/>
        <w:gridCol w:w="1094"/>
        <w:gridCol w:w="616"/>
        <w:gridCol w:w="557"/>
        <w:gridCol w:w="616"/>
        <w:gridCol w:w="589"/>
        <w:gridCol w:w="589"/>
        <w:gridCol w:w="589"/>
        <w:gridCol w:w="531"/>
        <w:gridCol w:w="480"/>
        <w:gridCol w:w="531"/>
        <w:gridCol w:w="531"/>
        <w:gridCol w:w="480"/>
        <w:gridCol w:w="531"/>
      </w:tblGrid>
      <w:tr w:rsidR="00A67045" w:rsidRPr="0006523B" w:rsidTr="0047688D">
        <w:trPr>
          <w:cantSplit/>
          <w:tblHeader/>
        </w:trPr>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Identifikator</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Kazalnik</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Kategorija regije</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Ciljna vrednost (za leto 2023)</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Kumulativna vrednost</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Stopnja uresničevanja</w:t>
            </w:r>
          </w:p>
        </w:tc>
        <w:tc>
          <w:tcPr>
            <w:tcW w:w="0" w:type="auto"/>
            <w:gridSpan w:val="3"/>
          </w:tcPr>
          <w:p w:rsidR="008C5CFA" w:rsidRPr="0006523B" w:rsidRDefault="0047688D" w:rsidP="00300A01">
            <w:pPr>
              <w:spacing w:before="0" w:after="0"/>
              <w:jc w:val="center"/>
              <w:rPr>
                <w:b/>
                <w:sz w:val="12"/>
                <w:szCs w:val="12"/>
                <w:lang w:val="sl-SI"/>
              </w:rPr>
            </w:pPr>
            <w:r w:rsidRPr="0006523B">
              <w:rPr>
                <w:noProof/>
                <w:sz w:val="12"/>
                <w:szCs w:val="12"/>
                <w:lang w:val="sl-SI"/>
              </w:rPr>
              <w:t>2017</w:t>
            </w:r>
          </w:p>
        </w:tc>
      </w:tr>
      <w:tr w:rsidR="00A67045" w:rsidRPr="0006523B" w:rsidTr="0047688D">
        <w:trPr>
          <w:cantSplit/>
          <w:tblHeader/>
        </w:trPr>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brezposelni, vključno z dolgotrajno brezposelnimi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2.504,00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1.012,00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1.492,00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1.900,00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810,00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1.090,00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dolgotrajno brezposelni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1.001,00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443,00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558,00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750,00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354,00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396,00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24,00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13,00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ki se ne izobražujejo ali usposabljajo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1,00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zaposleni, vključno s samozaposlenimi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21,00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9,00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mlajši od 25 let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902,00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464,00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438,00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748,00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402,00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346,00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starejši od 54 let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starejši od 54 let, ki so brezposelni, vključno z dolgotrajno brezposelnimi, ali neaktivni in se ne izobražujejo ali usposabljajo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primarno (ISCED 1) ali nižjo sekundarno izobrazbo (ISCED 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246,00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158,00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88,00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187,00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122,00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65,00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z višjo sekundarno (ISCED 3) ali postsekundarno izobrazbo (ISCED 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1.292,00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635,00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657,00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1.039,00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532,00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507,00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terciarno izobrazbo (ISCED 5 do 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1.033,00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241,00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792,00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712,00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172,00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540,00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gospodinjstvih brez delovno aktivnih članov</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199,00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89,00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110,00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151,00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64,00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87,00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gospodinjstvih brez delovno aktivnih članov z vzdrževanimi otroki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29,00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21,00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gospodinjstvu z enim odraslim članom z vzdrževanimi otroki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114,00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97,00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98,00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83,00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migranti, udeleženci tujega rodu, manjšine (vključno z marginaliziranimi skupnostmi, kot so Romi)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1,00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invalidi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9,00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3,00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druge prikrajšane osebe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2,00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brezdomci ali prizadeti zaradi izključenosti na področju nastanitve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podeželskih območij</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430,00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115,00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315,00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62,00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57,00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ki jih v celoti ali delno izvedejo socialni partnerji ali nevladne organizacije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ki so namenjeni trajnostni udeležbi in napredku žensk v zaposlovanju</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namenjenih javnim upravam ali javnim službam na nacionalni, regionalni ali lokalni ravni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podprtih mikro, malih in srednjih podjetij (vključno z zadrugami in podjetji socialne ekonomije)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1.161,00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966,00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brezposelni, vključno z dolgotrajno brezposelnimi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1.720,00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675,00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1.045,00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1.325,00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512,00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813,00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dolgotrajno brezposelni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639,00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287,00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352,00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400,00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186,00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214,00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72,00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29,00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43,00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52,00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27,00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ki se ne izobražujejo ali usposabljajo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zaposleni, vključno s samozaposlenimi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36,00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13,00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mlajši od 25 let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465,00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263,00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202,00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390,00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210,00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180,00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starejši od 54 let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starejši od 54 let, ki so brezposelni, vključno z dolgotrajno brezposelnimi, ali neaktivni in se ne izobražujejo ali usposabljajo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primarno (ISCED 1) ali nižjo sekundarno izobrazbo (ISCED 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196,00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137,00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59,00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157,00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56,00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z višjo sekundarno (ISCED 3) ali postsekundarno izobrazbo (ISCED 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735,00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375,00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360,00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588,00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292,00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296,00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terciarno izobrazbo (ISCED 5 do 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902,00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197,00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705,00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647,00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146,00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501,00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gospodinjstvih brez delovno aktivnih članov</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99,00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64,00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79,00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52,00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gospodinjstvih brez delovno aktivnih članov z vzdrževanimi otroki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29,00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19,00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13,00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gospodinjstvu z enim odraslim članom z vzdrževanimi otroki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122,00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28,00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94,00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110,00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86,00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migranti, udeleženci tujega rodu, manjšine (vključno z marginaliziranimi skupnostmi, kot so Romi)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2,00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invalidi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9,00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8,00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2,00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druge prikrajšane osebe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1,00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brezdomci ali prizadeti zaradi izključenosti na področju nastanitve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podeželskih območij</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187,00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145,00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64,00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57,00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ki jih v celoti ali delno izvedejo socialni partnerji ali nevladne organizacije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ki so namenjeni trajnostni udeležbi in napredku žensk v zaposlovanju</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namenjenih javnim upravam ali javnim službam na nacionalni, regionalni ali lokalni ravni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podprtih mikro, malih in srednjih podjetij (vključno z zadrugami in podjetji socialne ekonomije)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669,00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474,00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8C5CFA" w:rsidP="00300A01">
            <w:pPr>
              <w:spacing w:before="0" w:after="0"/>
              <w:rPr>
                <w:sz w:val="12"/>
                <w:szCs w:val="12"/>
                <w:lang w:val="sl-SI"/>
              </w:rPr>
            </w:pP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Skupni seštevek udeležencev</w:t>
            </w:r>
          </w:p>
        </w:tc>
        <w:tc>
          <w:tcPr>
            <w:tcW w:w="0" w:type="auto"/>
            <w:shd w:val="clear" w:color="auto" w:fill="auto"/>
          </w:tcPr>
          <w:p w:rsidR="008C5CFA" w:rsidRPr="0006523B" w:rsidRDefault="008C5CFA" w:rsidP="00300A01">
            <w:pPr>
              <w:spacing w:before="0" w:after="0"/>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4.404,00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3.330,00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bl>
    <w:p w:rsidR="008C5CFA" w:rsidRPr="0006523B" w:rsidRDefault="008C5CFA" w:rsidP="00300A01">
      <w:pPr>
        <w:spacing w:before="0" w:after="0"/>
        <w:rPr>
          <w:lang w:val="sl-SI"/>
        </w:rPr>
      </w:pPr>
    </w:p>
    <w:tbl>
      <w:tblPr>
        <w:tblW w:w="5000"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133"/>
        <w:gridCol w:w="7466"/>
        <w:gridCol w:w="1452"/>
        <w:gridCol w:w="680"/>
        <w:gridCol w:w="570"/>
        <w:gridCol w:w="591"/>
        <w:gridCol w:w="575"/>
        <w:gridCol w:w="542"/>
        <w:gridCol w:w="591"/>
        <w:gridCol w:w="575"/>
        <w:gridCol w:w="542"/>
        <w:gridCol w:w="591"/>
      </w:tblGrid>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b/>
                <w:noProof/>
                <w:sz w:val="12"/>
                <w:szCs w:val="12"/>
                <w:lang w:val="sl-SI"/>
              </w:rPr>
              <w:t>Identifikator</w:t>
            </w:r>
          </w:p>
        </w:tc>
        <w:tc>
          <w:tcPr>
            <w:tcW w:w="0" w:type="auto"/>
            <w:shd w:val="clear" w:color="auto" w:fill="auto"/>
          </w:tcPr>
          <w:p w:rsidR="008C5CFA" w:rsidRPr="0006523B" w:rsidRDefault="000217DD" w:rsidP="00300A01">
            <w:pPr>
              <w:spacing w:before="0" w:after="0"/>
              <w:rPr>
                <w:sz w:val="10"/>
                <w:szCs w:val="10"/>
                <w:lang w:val="sl-SI"/>
              </w:rPr>
            </w:pPr>
            <w:r w:rsidRPr="0006523B">
              <w:rPr>
                <w:b/>
                <w:noProof/>
                <w:sz w:val="12"/>
                <w:szCs w:val="12"/>
                <w:lang w:val="sl-SI"/>
              </w:rPr>
              <w:t>Kazalnik</w:t>
            </w:r>
          </w:p>
        </w:tc>
        <w:tc>
          <w:tcPr>
            <w:tcW w:w="0" w:type="auto"/>
            <w:shd w:val="clear" w:color="auto" w:fill="auto"/>
          </w:tcPr>
          <w:p w:rsidR="008C5CFA" w:rsidRPr="0006523B" w:rsidRDefault="000217DD" w:rsidP="00300A01">
            <w:pPr>
              <w:spacing w:before="0" w:after="0"/>
              <w:rPr>
                <w:sz w:val="10"/>
                <w:szCs w:val="10"/>
                <w:lang w:val="sl-SI"/>
              </w:rPr>
            </w:pPr>
            <w:r w:rsidRPr="0006523B">
              <w:rPr>
                <w:b/>
                <w:noProof/>
                <w:sz w:val="12"/>
                <w:szCs w:val="12"/>
                <w:lang w:val="sl-SI"/>
              </w:rPr>
              <w:t>Kategorija regije</w:t>
            </w:r>
          </w:p>
        </w:tc>
        <w:tc>
          <w:tcPr>
            <w:tcW w:w="0" w:type="auto"/>
            <w:gridSpan w:val="3"/>
          </w:tcPr>
          <w:p w:rsidR="008C5CFA" w:rsidRPr="0006523B" w:rsidRDefault="000217DD" w:rsidP="00300A01">
            <w:pPr>
              <w:spacing w:before="0" w:after="0"/>
              <w:jc w:val="center"/>
              <w:rPr>
                <w:sz w:val="10"/>
                <w:szCs w:val="10"/>
                <w:lang w:val="sl-SI"/>
              </w:rPr>
            </w:pPr>
            <w:r w:rsidRPr="0006523B">
              <w:rPr>
                <w:sz w:val="10"/>
                <w:szCs w:val="10"/>
                <w:lang w:val="sl-SI"/>
              </w:rPr>
              <w:t>2016</w:t>
            </w:r>
          </w:p>
        </w:tc>
        <w:tc>
          <w:tcPr>
            <w:tcW w:w="0" w:type="auto"/>
            <w:gridSpan w:val="3"/>
          </w:tcPr>
          <w:p w:rsidR="008C5CFA" w:rsidRPr="0006523B" w:rsidRDefault="000217DD" w:rsidP="00300A01">
            <w:pPr>
              <w:spacing w:before="0" w:after="0"/>
              <w:jc w:val="center"/>
              <w:rPr>
                <w:sz w:val="10"/>
                <w:szCs w:val="10"/>
                <w:lang w:val="sl-SI"/>
              </w:rPr>
            </w:pPr>
            <w:r w:rsidRPr="0006523B">
              <w:rPr>
                <w:sz w:val="10"/>
                <w:szCs w:val="10"/>
                <w:lang w:val="sl-SI"/>
              </w:rPr>
              <w:t>2015</w:t>
            </w:r>
          </w:p>
        </w:tc>
        <w:tc>
          <w:tcPr>
            <w:tcW w:w="0" w:type="auto"/>
            <w:gridSpan w:val="3"/>
          </w:tcPr>
          <w:p w:rsidR="008C5CFA" w:rsidRPr="0006523B" w:rsidRDefault="000217DD" w:rsidP="00300A01">
            <w:pPr>
              <w:spacing w:before="0" w:after="0"/>
              <w:jc w:val="center"/>
              <w:rPr>
                <w:sz w:val="10"/>
                <w:szCs w:val="10"/>
                <w:lang w:val="sl-SI"/>
              </w:rPr>
            </w:pPr>
            <w:r w:rsidRPr="0006523B">
              <w:rPr>
                <w:sz w:val="10"/>
                <w:szCs w:val="10"/>
                <w:lang w:val="sl-SI"/>
              </w:rPr>
              <w:t>2014</w:t>
            </w:r>
          </w:p>
        </w:tc>
      </w:tr>
      <w:tr w:rsidR="00A67045" w:rsidRPr="0006523B" w:rsidTr="0047688D">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jc w:val="center"/>
              <w:rPr>
                <w:sz w:val="10"/>
                <w:szCs w:val="10"/>
                <w:lang w:val="sl-SI"/>
              </w:rPr>
            </w:pPr>
            <w:r w:rsidRPr="0006523B">
              <w:rPr>
                <w:noProof/>
                <w:sz w:val="10"/>
                <w:szCs w:val="10"/>
                <w:lang w:val="sl-SI"/>
              </w:rPr>
              <w:t>Skupaj</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Moški</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Ženske</w:t>
            </w:r>
          </w:p>
        </w:tc>
        <w:tc>
          <w:tcPr>
            <w:tcW w:w="0" w:type="auto"/>
          </w:tcPr>
          <w:p w:rsidR="008C5CFA" w:rsidRPr="0006523B" w:rsidRDefault="000217DD" w:rsidP="00300A01">
            <w:pPr>
              <w:spacing w:before="0" w:after="0"/>
              <w:jc w:val="center"/>
              <w:rPr>
                <w:sz w:val="10"/>
                <w:szCs w:val="10"/>
                <w:lang w:val="sl-SI"/>
              </w:rPr>
            </w:pPr>
            <w:r w:rsidRPr="0006523B">
              <w:rPr>
                <w:noProof/>
                <w:sz w:val="10"/>
                <w:szCs w:val="10"/>
                <w:lang w:val="sl-SI"/>
              </w:rPr>
              <w:t>Skupaj</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Moški</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Ženske</w:t>
            </w:r>
          </w:p>
        </w:tc>
        <w:tc>
          <w:tcPr>
            <w:tcW w:w="0" w:type="auto"/>
          </w:tcPr>
          <w:p w:rsidR="008C5CFA" w:rsidRPr="0006523B" w:rsidRDefault="000217DD" w:rsidP="00300A01">
            <w:pPr>
              <w:spacing w:before="0" w:after="0"/>
              <w:jc w:val="center"/>
              <w:rPr>
                <w:sz w:val="10"/>
                <w:szCs w:val="10"/>
                <w:lang w:val="sl-SI"/>
              </w:rPr>
            </w:pPr>
            <w:r w:rsidRPr="0006523B">
              <w:rPr>
                <w:noProof/>
                <w:sz w:val="10"/>
                <w:szCs w:val="10"/>
                <w:lang w:val="sl-SI"/>
              </w:rPr>
              <w:t>Skupaj</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Moški</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brezposelni, vključno z dolgotrajno brezposelnimi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604,00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402,00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dolgotrajno brezposelni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251,00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162,00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neaktivni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11,00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neaktivni, ki se ne izobražujejo ali usposabljajo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lastRenderedPageBreak/>
              <w:t>CO05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zaposleni, vključno s samozaposlenimi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12,00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mlajši od 25 let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154,00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62,00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92,00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starejši od 54 let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starejši od 54 let, ki so brezposelni, vključno z dolgotrajno brezposelnimi, ali neaktivni in se ne izobražujejo ali usposabljajo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primarno (ISCED 1) ali nižjo sekundarno izobrazbo (ISCED 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59,00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36,00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23,00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z višjo sekundarno (ISCED 3) ali postsekundarno izobrazbo (ISCED 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253,00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103,00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150,00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terciarno izobrazbo (ISCED 5 do 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321,00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69,00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252,00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gospodinjstvih brez delovno aktivnih članov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48,00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23,00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gospodinjstvih brez delovno aktivnih članov z vzdrževanimi otroki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gospodinjstvu z enim odraslim članom z vzdrževanimi otroki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16,00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14,00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migranti, udeleženci tujega rodu, manjšine (vključno z marginaliziranimi skupnostmi, kot so Romi)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invalidi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druge prikrajšane osebe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brezdomci ali prizadeti zaradi izključenosti na področju nastanitve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podeželskih območij</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368,00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110,00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258,00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ki jih v celoti ali delno izvedejo socialni partnerji ali nevladne organizacije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ki so namenjeni trajnostni udeležbi in napredku žensk v zaposlovanju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namenjenih javnim upravam ali javnim službam na nacionalni, regionalni ali lokalni ravni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podprtih mikro, malih in srednjih podjetij (vključno z zadrugami in podjetji socialne ekonomije)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195,00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brezposelni, vključno z dolgotrajno brezposelnimi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395,00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163,00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232,00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dolgotrajno brezposelni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239,00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138,00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neaktivni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16,00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neaktivni, ki se ne izobražujejo ali usposabljajo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zaposleni, vključno s samozaposlenimi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26,00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23,00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mlajši od 25 let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75,00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53,00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22,00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starejši od 54 let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starejši od 54 let, ki so brezposelni, vključno z dolgotrajno brezposelnimi, ali neaktivni in se ne izobražujejo ali usposabljajo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primarno (ISCED 1) ali nižjo sekundarno izobrazbo (ISCED 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36,00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z višjo sekundarno (ISCED 3) ali postsekundarno izobrazbo (ISCED 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147,00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83,00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64,00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terciarno izobrazbo (ISCED 5 do 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255,00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204,00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gospodinjstvih brez delovno aktivnih članov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12,00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gospodinjstvih brez delovno aktivnih članov z vzdrževanimi otroki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6,00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gospodinjstvu z enim odraslim članom z vzdrževanimi otroki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migranti, udeleženci tujega rodu, manjšine (vključno z marginaliziranimi skupnostmi, kot so Romi)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invalidi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druge prikrajšane osebe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brezdomci ali prizadeti zaradi izključenosti na področju nastanitve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podeželskih območij</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123,00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88,00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ki jih v celoti ali delno izvedejo socialni partnerji ali nevladne organizacije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ki so namenjeni trajnostni udeležbi in napredku žensk v zaposlovanju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namenjenih javnim upravam ali javnim službam na nacionalni, regionalni ali lokalni ravni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podprtih mikro, malih in srednjih podjetij (vključno z zadrugami in podjetji socialne ekonomije)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195,00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Skupni seštevek udeležencev</w:t>
            </w: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1.074,00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bl>
    <w:p w:rsidR="008C5CFA" w:rsidRPr="0006523B" w:rsidRDefault="000217DD" w:rsidP="00300A01">
      <w:pPr>
        <w:spacing w:before="0" w:after="0"/>
        <w:rPr>
          <w:lang w:val="sl-SI"/>
        </w:rPr>
      </w:pPr>
      <w:r w:rsidRPr="0006523B">
        <w:rPr>
          <w:lang w:val="sl-SI"/>
        </w:rPr>
        <w:br w:type="page"/>
      </w:r>
    </w:p>
    <w:tbl>
      <w:tblPr>
        <w:tblW w:w="5000"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8"/>
        <w:gridCol w:w="13892"/>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lastRenderedPageBreak/>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08</w:t>
            </w:r>
            <w:r w:rsidRPr="0006523B">
              <w:rPr>
                <w:sz w:val="20"/>
                <w:szCs w:val="20"/>
                <w:lang w:val="sl-SI"/>
              </w:rPr>
              <w:t xml:space="preserve"> - </w:t>
            </w:r>
            <w:r w:rsidRPr="0006523B">
              <w:rPr>
                <w:noProof/>
                <w:sz w:val="20"/>
                <w:szCs w:val="20"/>
                <w:lang w:val="sl-SI"/>
              </w:rPr>
              <w:t>Spodbujanje zaposlovanja in transnacionalna mobilnost delovne sile</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8ii</w:t>
            </w:r>
            <w:r w:rsidRPr="0006523B">
              <w:rPr>
                <w:sz w:val="20"/>
                <w:szCs w:val="20"/>
                <w:lang w:val="sl-SI"/>
              </w:rPr>
              <w:t xml:space="preserve"> - </w:t>
            </w:r>
            <w:r w:rsidRPr="0006523B">
              <w:rPr>
                <w:noProof/>
                <w:sz w:val="20"/>
                <w:szCs w:val="20"/>
                <w:lang w:val="sl-SI"/>
              </w:rPr>
              <w:t>Trajnostna vključitev mladih na trg dela (ESS), zlasti tistih, ki niso niti zaposleni niti vključeni v izobraževanje ali usposabljanje, vključno z mladimi, ki jim grozi socialna izključenost, in mladimi iz marginaliziranih skupnosti, tudi prek izvajanja jamstva za mlade</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b w:val="0"/>
          <w:lang w:val="sl-SI"/>
        </w:rPr>
      </w:pPr>
      <w:bookmarkStart w:id="102" w:name="_Toc256000297"/>
      <w:bookmarkStart w:id="103" w:name="_Toc256000189"/>
      <w:bookmarkStart w:id="104" w:name="_Toc256000076"/>
      <w:r w:rsidRPr="0006523B">
        <w:rPr>
          <w:b w:val="0"/>
          <w:noProof/>
          <w:lang w:val="sl-SI"/>
        </w:rPr>
        <w:t>Preglednica 4B: Kazalniki učinka za posamezni program za ESS in pobudo za zaposlovanje mladih</w:t>
      </w:r>
      <w:r w:rsidR="009A51C8" w:rsidRPr="0006523B">
        <w:rPr>
          <w:b w:val="0"/>
          <w:lang w:val="sl-SI"/>
        </w:rPr>
        <w:t xml:space="preserve"> - </w:t>
      </w:r>
      <w:r w:rsidR="009A51C8" w:rsidRPr="0006523B">
        <w:rPr>
          <w:noProof/>
          <w:sz w:val="20"/>
          <w:szCs w:val="20"/>
          <w:lang w:val="sl-SI"/>
        </w:rPr>
        <w:t>08</w:t>
      </w:r>
      <w:bookmarkEnd w:id="102"/>
      <w:bookmarkEnd w:id="103"/>
      <w:bookmarkEnd w:id="104"/>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55"/>
        <w:gridCol w:w="4370"/>
        <w:gridCol w:w="1217"/>
        <w:gridCol w:w="1008"/>
        <w:gridCol w:w="724"/>
        <w:gridCol w:w="595"/>
        <w:gridCol w:w="655"/>
        <w:gridCol w:w="668"/>
        <w:gridCol w:w="549"/>
        <w:gridCol w:w="605"/>
        <w:gridCol w:w="805"/>
        <w:gridCol w:w="731"/>
        <w:gridCol w:w="302"/>
        <w:gridCol w:w="302"/>
        <w:gridCol w:w="668"/>
        <w:gridCol w:w="549"/>
        <w:gridCol w:w="605"/>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Merska enota</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Ciljna vrednost (za leto 2023)</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Kumulativna vrednost</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Stopnja uresničevanja</w:t>
            </w:r>
          </w:p>
        </w:tc>
        <w:tc>
          <w:tcPr>
            <w:tcW w:w="0" w:type="auto"/>
            <w:gridSpan w:val="4"/>
          </w:tcPr>
          <w:p w:rsidR="008C5CFA" w:rsidRPr="0006523B" w:rsidRDefault="000217DD" w:rsidP="00300A01">
            <w:pPr>
              <w:spacing w:before="0" w:after="0"/>
              <w:jc w:val="center"/>
              <w:rPr>
                <w:b/>
                <w:sz w:val="10"/>
                <w:szCs w:val="10"/>
                <w:lang w:val="sl-SI"/>
              </w:rPr>
            </w:pPr>
            <w:r w:rsidRPr="0006523B">
              <w:rPr>
                <w:bCs/>
                <w:sz w:val="10"/>
                <w:szCs w:val="10"/>
                <w:lang w:val="sl-SI"/>
              </w:rPr>
              <w:t>2017</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gridSpan w:val="2"/>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8.18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zaposlenih svetovalcev za delo z mladimi brezposelnimi osebami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8.19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mladih, starih 15 - 29 let (spodbude za zaposlitev)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3.800,00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1.313,00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0,35</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1.122,00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8.19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mladih, starih 15 - 29 let (spodbude za zaposlitev)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5.300,00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918,00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0,17</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788,00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8.20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mladih, starih 15 - 29 let (usposabljanja ali izobraževanja)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6.900,00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1.258,00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0,18</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816,00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8.20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mladih, starih 15 - 29 let (usposabljanja ali izobraževanja)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4.600,00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915,00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0,20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604,00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tbl>
      <w:tblPr>
        <w:tblW w:w="5000"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229"/>
        <w:gridCol w:w="6045"/>
        <w:gridCol w:w="1598"/>
        <w:gridCol w:w="735"/>
        <w:gridCol w:w="656"/>
        <w:gridCol w:w="735"/>
        <w:gridCol w:w="735"/>
        <w:gridCol w:w="656"/>
        <w:gridCol w:w="735"/>
        <w:gridCol w:w="735"/>
        <w:gridCol w:w="656"/>
        <w:gridCol w:w="735"/>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sz w:val="10"/>
                <w:szCs w:val="10"/>
                <w:lang w:val="sl-SI"/>
              </w:rPr>
              <w:t>2016</w:t>
            </w:r>
          </w:p>
        </w:tc>
        <w:tc>
          <w:tcPr>
            <w:tcW w:w="0" w:type="auto"/>
            <w:gridSpan w:val="3"/>
          </w:tcPr>
          <w:p w:rsidR="008C5CFA" w:rsidRPr="0006523B" w:rsidRDefault="000217DD" w:rsidP="00300A01">
            <w:pPr>
              <w:spacing w:before="0" w:after="0"/>
              <w:jc w:val="center"/>
              <w:rPr>
                <w:b/>
                <w:sz w:val="10"/>
                <w:szCs w:val="10"/>
                <w:lang w:val="sl-SI"/>
              </w:rPr>
            </w:pPr>
            <w:r w:rsidRPr="0006523B">
              <w:rPr>
                <w:b/>
                <w:sz w:val="10"/>
                <w:szCs w:val="10"/>
                <w:lang w:val="sl-SI"/>
              </w:rPr>
              <w:t>2015</w:t>
            </w:r>
          </w:p>
        </w:tc>
        <w:tc>
          <w:tcPr>
            <w:tcW w:w="0" w:type="auto"/>
            <w:gridSpan w:val="3"/>
          </w:tcPr>
          <w:p w:rsidR="008C5CFA" w:rsidRPr="0006523B" w:rsidRDefault="000217DD" w:rsidP="00300A01">
            <w:pPr>
              <w:spacing w:before="0" w:after="0"/>
              <w:jc w:val="center"/>
              <w:rPr>
                <w:b/>
                <w:sz w:val="10"/>
                <w:szCs w:val="10"/>
                <w:lang w:val="sl-SI"/>
              </w:rPr>
            </w:pPr>
            <w:r w:rsidRPr="0006523B">
              <w:rPr>
                <w:b/>
                <w:sz w:val="10"/>
                <w:szCs w:val="10"/>
                <w:lang w:val="sl-SI"/>
              </w:rPr>
              <w:t>2014</w:t>
            </w:r>
          </w:p>
        </w:tc>
      </w:tr>
      <w:tr w:rsidR="00A67045" w:rsidRPr="0006523B" w:rsidTr="0047688D">
        <w:trPr>
          <w:tblHeader/>
        </w:trPr>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8.18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zaposlenih svetovalcev za delo z mladimi brezposelnimi osebami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18,00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8.19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mladih, starih 15 - 29 let (spodbude za zaposlitev)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191,00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8.19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mladih, starih 15 - 29 let (spodbude za zaposlitev)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130,00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8.20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mladih, starih 15 - 29 let (usposabljanja ali izobraževanja)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442,00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8.20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mladih, starih 15 - 29 let (usposabljanja ali izobraževanja)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311,00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9"/>
        <w:gridCol w:w="13931"/>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08</w:t>
            </w:r>
            <w:r w:rsidRPr="0006523B">
              <w:rPr>
                <w:sz w:val="20"/>
                <w:szCs w:val="20"/>
                <w:lang w:val="sl-SI"/>
              </w:rPr>
              <w:t xml:space="preserve"> - </w:t>
            </w:r>
            <w:r w:rsidRPr="0006523B">
              <w:rPr>
                <w:noProof/>
                <w:sz w:val="20"/>
                <w:szCs w:val="20"/>
                <w:lang w:val="sl-SI"/>
              </w:rPr>
              <w:t>Spodbujanje zaposlovanja in transnacionalna mobilnost delovne sile</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8ii</w:t>
            </w:r>
            <w:r w:rsidRPr="0006523B">
              <w:rPr>
                <w:sz w:val="20"/>
                <w:szCs w:val="20"/>
                <w:lang w:val="sl-SI"/>
              </w:rPr>
              <w:t xml:space="preserve"> - </w:t>
            </w:r>
            <w:r w:rsidRPr="0006523B">
              <w:rPr>
                <w:noProof/>
                <w:sz w:val="20"/>
                <w:szCs w:val="20"/>
                <w:lang w:val="sl-SI"/>
              </w:rPr>
              <w:t>Trajnostna vključitev mladih na trg dela (pobuda za zaposlovanje mladih), zlasti tistih, ki niso niti zaposleni niti vključeni v izobraževanje ali usposabljanje, vključno z mladimi, ki jim grozi socialna izključenost, in mladimi iz marginaliziranih skupnosti, tudi prek izvajanja jamstva za mlade</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lang w:val="sl-SI"/>
        </w:rPr>
      </w:pPr>
      <w:bookmarkStart w:id="105" w:name="_Toc256000298"/>
      <w:bookmarkStart w:id="106" w:name="_Toc256000190"/>
      <w:bookmarkStart w:id="107" w:name="_Toc256000077"/>
      <w:r w:rsidRPr="0006523B">
        <w:rPr>
          <w:noProof/>
          <w:lang w:val="sl-SI"/>
        </w:rPr>
        <w:t>Preglednica 2B</w:t>
      </w:r>
      <w:r w:rsidRPr="0006523B">
        <w:rPr>
          <w:lang w:val="sl-SI"/>
        </w:rPr>
        <w:t xml:space="preserve"> : </w:t>
      </w:r>
      <w:r w:rsidRPr="0006523B">
        <w:rPr>
          <w:noProof/>
          <w:lang w:val="sl-SI"/>
        </w:rPr>
        <w:t>Kazalniki rezultatov za pobudo za zaposlovanje mladih glede na prednostno os ali del prednostne osi (člen 19(3), Prilogi I in II k uredbi o ESS)</w:t>
      </w:r>
      <w:r w:rsidR="00785519" w:rsidRPr="0006523B">
        <w:rPr>
          <w:lang w:val="sl-SI"/>
        </w:rPr>
        <w:t xml:space="preserve"> - </w:t>
      </w:r>
      <w:r w:rsidR="00785519" w:rsidRPr="0006523B">
        <w:rPr>
          <w:noProof/>
          <w:sz w:val="20"/>
          <w:szCs w:val="20"/>
          <w:lang w:val="sl-SI"/>
        </w:rPr>
        <w:t>08</w:t>
      </w:r>
      <w:r w:rsidR="00785519" w:rsidRPr="0006523B">
        <w:rPr>
          <w:sz w:val="20"/>
          <w:szCs w:val="20"/>
          <w:lang w:val="sl-SI"/>
        </w:rPr>
        <w:t xml:space="preserve"> / </w:t>
      </w:r>
      <w:r w:rsidR="00785519" w:rsidRPr="0006523B">
        <w:rPr>
          <w:noProof/>
          <w:sz w:val="20"/>
          <w:szCs w:val="20"/>
          <w:lang w:val="sl-SI"/>
        </w:rPr>
        <w:t>8ii</w:t>
      </w:r>
      <w:bookmarkEnd w:id="105"/>
      <w:bookmarkEnd w:id="106"/>
      <w:bookmarkEnd w:id="107"/>
    </w:p>
    <w:p w:rsidR="008C5CFA" w:rsidRPr="0006523B" w:rsidRDefault="000217DD" w:rsidP="00300A01">
      <w:pPr>
        <w:spacing w:before="0" w:after="0"/>
        <w:rPr>
          <w:lang w:val="sl-SI"/>
        </w:rPr>
      </w:pPr>
      <w:r w:rsidRPr="0006523B">
        <w:rPr>
          <w:lang w:val="sl-SI"/>
        </w:rPr>
        <w:t>2017</w:t>
      </w:r>
    </w:p>
    <w:p w:rsidR="008C5CFA" w:rsidRPr="0006523B" w:rsidRDefault="000217DD" w:rsidP="00300A01">
      <w:pPr>
        <w:spacing w:before="0" w:after="0"/>
        <w:rPr>
          <w:lang w:val="sl-SI"/>
        </w:rPr>
      </w:pPr>
      <w:r w:rsidRPr="0006523B">
        <w:rPr>
          <w:lang w:val="sl-SI"/>
        </w:rPr>
        <w:br w:type="page"/>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9"/>
        <w:gridCol w:w="13931"/>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lastRenderedPageBreak/>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08</w:t>
            </w:r>
            <w:r w:rsidRPr="0006523B">
              <w:rPr>
                <w:sz w:val="20"/>
                <w:szCs w:val="20"/>
                <w:lang w:val="sl-SI"/>
              </w:rPr>
              <w:t xml:space="preserve"> - </w:t>
            </w:r>
            <w:r w:rsidRPr="0006523B">
              <w:rPr>
                <w:noProof/>
                <w:sz w:val="20"/>
                <w:szCs w:val="20"/>
                <w:lang w:val="sl-SI"/>
              </w:rPr>
              <w:t>Spodbujanje zaposlovanja in transnacionalna mobilnost delovne sile</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8ii</w:t>
            </w:r>
            <w:r w:rsidRPr="0006523B">
              <w:rPr>
                <w:sz w:val="20"/>
                <w:szCs w:val="20"/>
                <w:lang w:val="sl-SI"/>
              </w:rPr>
              <w:t xml:space="preserve"> - </w:t>
            </w:r>
            <w:r w:rsidRPr="0006523B">
              <w:rPr>
                <w:noProof/>
                <w:sz w:val="20"/>
                <w:szCs w:val="20"/>
                <w:lang w:val="sl-SI"/>
              </w:rPr>
              <w:t>Trajnostna vključitev mladih na trg dela (pobuda za zaposlovanje mladih), zlasti tistih, ki niso niti zaposleni niti vključeni v izobraževanje ali usposabljanje, vključno z mladimi, ki jim grozi socialna izključenost, in mladimi iz marginaliziranih skupnosti, tudi prek izvajanja jamstva za mlade</w:t>
            </w: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noProof/>
          <w:lang w:val="sl-SI"/>
        </w:rPr>
        <w:t>Preglednica 2C</w:t>
      </w:r>
      <w:r w:rsidRPr="0006523B">
        <w:rPr>
          <w:lang w:val="sl-SI"/>
        </w:rPr>
        <w:t xml:space="preserve"> : </w:t>
      </w:r>
      <w:r w:rsidRPr="0006523B">
        <w:rPr>
          <w:noProof/>
          <w:lang w:val="sl-SI"/>
        </w:rPr>
        <w:t>Kazalniki rezultatov za posamezni program za ESS in pobudo za zaposlovanje mladih</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760"/>
        <w:gridCol w:w="576"/>
        <w:gridCol w:w="967"/>
        <w:gridCol w:w="1387"/>
        <w:gridCol w:w="3012"/>
        <w:gridCol w:w="2363"/>
        <w:gridCol w:w="540"/>
        <w:gridCol w:w="489"/>
        <w:gridCol w:w="539"/>
        <w:gridCol w:w="481"/>
        <w:gridCol w:w="436"/>
        <w:gridCol w:w="481"/>
        <w:gridCol w:w="481"/>
        <w:gridCol w:w="436"/>
        <w:gridCol w:w="481"/>
        <w:gridCol w:w="481"/>
        <w:gridCol w:w="436"/>
        <w:gridCol w:w="481"/>
        <w:gridCol w:w="481"/>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Merska enota za 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 učinka, uporabljen kot osnova za določanje ciljev</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Merska enota za izhodiščno in ciljno vrednost</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Ciljna vrednost (za leto 2023)</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Stopnja uresničevanja</w:t>
            </w:r>
          </w:p>
        </w:tc>
        <w:tc>
          <w:tcPr>
            <w:tcW w:w="0" w:type="auto"/>
            <w:gridSpan w:val="7"/>
            <w:shd w:val="clear" w:color="auto" w:fill="auto"/>
          </w:tcPr>
          <w:p w:rsidR="008C5CFA" w:rsidRPr="0006523B" w:rsidRDefault="000217DD" w:rsidP="00300A01">
            <w:pPr>
              <w:spacing w:before="0" w:after="0"/>
              <w:jc w:val="center"/>
              <w:rPr>
                <w:b/>
                <w:sz w:val="10"/>
                <w:szCs w:val="10"/>
                <w:lang w:val="sl-SI"/>
              </w:rPr>
            </w:pPr>
            <w:r w:rsidRPr="0006523B">
              <w:rPr>
                <w:b/>
                <w:sz w:val="10"/>
                <w:szCs w:val="10"/>
                <w:lang w:val="sl-SI"/>
              </w:rPr>
              <w:t>2017</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315"/>
        <w:gridCol w:w="995"/>
        <w:gridCol w:w="1672"/>
        <w:gridCol w:w="831"/>
        <w:gridCol w:w="754"/>
        <w:gridCol w:w="831"/>
        <w:gridCol w:w="831"/>
        <w:gridCol w:w="754"/>
        <w:gridCol w:w="831"/>
        <w:gridCol w:w="831"/>
        <w:gridCol w:w="831"/>
        <w:gridCol w:w="754"/>
        <w:gridCol w:w="831"/>
        <w:gridCol w:w="831"/>
        <w:gridCol w:w="754"/>
        <w:gridCol w:w="831"/>
        <w:gridCol w:w="831"/>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gridSpan w:val="7"/>
          </w:tcPr>
          <w:p w:rsidR="008C5CFA" w:rsidRPr="0006523B" w:rsidRDefault="000217DD" w:rsidP="00300A01">
            <w:pPr>
              <w:spacing w:before="0" w:after="0"/>
              <w:jc w:val="center"/>
              <w:rPr>
                <w:b/>
                <w:sz w:val="10"/>
                <w:szCs w:val="10"/>
                <w:lang w:val="sl-SI"/>
              </w:rPr>
            </w:pPr>
            <w:r w:rsidRPr="0006523B">
              <w:rPr>
                <w:b/>
                <w:sz w:val="10"/>
                <w:szCs w:val="10"/>
                <w:lang w:val="sl-SI"/>
              </w:rPr>
              <w:t>2016</w:t>
            </w:r>
          </w:p>
        </w:tc>
        <w:tc>
          <w:tcPr>
            <w:tcW w:w="0" w:type="auto"/>
            <w:gridSpan w:val="7"/>
          </w:tcPr>
          <w:p w:rsidR="008C5CFA" w:rsidRPr="0006523B" w:rsidRDefault="000217DD" w:rsidP="00300A01">
            <w:pPr>
              <w:spacing w:before="0" w:after="0"/>
              <w:jc w:val="center"/>
              <w:rPr>
                <w:b/>
                <w:sz w:val="10"/>
                <w:szCs w:val="10"/>
                <w:lang w:val="sl-SI"/>
              </w:rPr>
            </w:pPr>
            <w:r w:rsidRPr="0006523B">
              <w:rPr>
                <w:b/>
                <w:sz w:val="10"/>
                <w:szCs w:val="10"/>
                <w:lang w:val="sl-SI"/>
              </w:rPr>
              <w:t>2015</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085"/>
        <w:gridCol w:w="1580"/>
        <w:gridCol w:w="2654"/>
        <w:gridCol w:w="1319"/>
        <w:gridCol w:w="1197"/>
        <w:gridCol w:w="1319"/>
        <w:gridCol w:w="1319"/>
        <w:gridCol w:w="1197"/>
        <w:gridCol w:w="1319"/>
        <w:gridCol w:w="1319"/>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gridSpan w:val="7"/>
            <w:shd w:val="clear" w:color="auto" w:fill="auto"/>
          </w:tcPr>
          <w:p w:rsidR="008C5CFA" w:rsidRPr="0006523B" w:rsidRDefault="000217DD" w:rsidP="00300A01">
            <w:pPr>
              <w:spacing w:before="0" w:after="0"/>
              <w:jc w:val="center"/>
              <w:rPr>
                <w:b/>
                <w:sz w:val="10"/>
                <w:szCs w:val="10"/>
                <w:lang w:val="sl-SI"/>
              </w:rPr>
            </w:pPr>
            <w:r w:rsidRPr="0006523B">
              <w:rPr>
                <w:b/>
                <w:sz w:val="10"/>
                <w:szCs w:val="10"/>
                <w:lang w:val="sl-SI"/>
              </w:rPr>
              <w:t>2014</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9"/>
        <w:gridCol w:w="13931"/>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lastRenderedPageBreak/>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08</w:t>
            </w:r>
            <w:r w:rsidRPr="0006523B">
              <w:rPr>
                <w:sz w:val="20"/>
                <w:szCs w:val="20"/>
                <w:lang w:val="sl-SI"/>
              </w:rPr>
              <w:t xml:space="preserve"> - </w:t>
            </w:r>
            <w:r w:rsidRPr="0006523B">
              <w:rPr>
                <w:noProof/>
                <w:sz w:val="20"/>
                <w:szCs w:val="20"/>
                <w:lang w:val="sl-SI"/>
              </w:rPr>
              <w:t>Spodbujanje zaposlovanja in transnacionalna mobilnost delovne sile</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8ii</w:t>
            </w:r>
            <w:r w:rsidRPr="0006523B">
              <w:rPr>
                <w:sz w:val="20"/>
                <w:szCs w:val="20"/>
                <w:lang w:val="sl-SI"/>
              </w:rPr>
              <w:t xml:space="preserve"> - </w:t>
            </w:r>
            <w:r w:rsidRPr="0006523B">
              <w:rPr>
                <w:noProof/>
                <w:sz w:val="20"/>
                <w:szCs w:val="20"/>
                <w:lang w:val="sl-SI"/>
              </w:rPr>
              <w:t>Trajnostna vključitev mladih na trg dela (pobuda za zaposlovanje mladih), zlasti tistih, ki niso niti zaposleni niti vključeni v izobraževanje ali usposabljanje, vključno z mladimi, ki jim grozi socialna izključenost, in mladimi iz marginaliziranih skupnosti, tudi prek izvajanja jamstva za mlade</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b w:val="0"/>
          <w:lang w:val="sl-SI"/>
        </w:rPr>
      </w:pPr>
      <w:bookmarkStart w:id="108" w:name="_Toc256000299"/>
      <w:bookmarkStart w:id="109" w:name="_Toc256000191"/>
      <w:bookmarkStart w:id="110" w:name="_Toc256000078"/>
      <w:r w:rsidRPr="0006523B">
        <w:rPr>
          <w:b w:val="0"/>
          <w:noProof/>
          <w:lang w:val="sl-SI"/>
        </w:rPr>
        <w:t>Preglednica 4A</w:t>
      </w:r>
      <w:r w:rsidRPr="0006523B">
        <w:rPr>
          <w:b w:val="0"/>
          <w:lang w:val="sl-SI"/>
        </w:rPr>
        <w:t xml:space="preserve"> : </w:t>
      </w:r>
      <w:r w:rsidRPr="0006523B">
        <w:rPr>
          <w:b w:val="0"/>
          <w:noProof/>
          <w:lang w:val="sl-SI"/>
        </w:rPr>
        <w:t>Skupni kazalniki učinka za ESS in pobudo za zaposlovanje mladih</w:t>
      </w:r>
      <w:r w:rsidR="00A11A16" w:rsidRPr="0006523B">
        <w:rPr>
          <w:b w:val="0"/>
          <w:lang w:val="sl-SI"/>
        </w:rPr>
        <w:t xml:space="preserve"> - </w:t>
      </w:r>
      <w:r w:rsidR="00A11A16" w:rsidRPr="0006523B">
        <w:rPr>
          <w:noProof/>
          <w:sz w:val="20"/>
          <w:szCs w:val="20"/>
          <w:lang w:val="sl-SI"/>
        </w:rPr>
        <w:t>08</w:t>
      </w:r>
      <w:r w:rsidR="00A11A16" w:rsidRPr="0006523B">
        <w:rPr>
          <w:sz w:val="20"/>
          <w:szCs w:val="20"/>
          <w:lang w:val="sl-SI"/>
        </w:rPr>
        <w:t xml:space="preserve"> / </w:t>
      </w:r>
      <w:r w:rsidR="00A11A16" w:rsidRPr="0006523B">
        <w:rPr>
          <w:noProof/>
          <w:sz w:val="20"/>
          <w:szCs w:val="20"/>
          <w:lang w:val="sl-SI"/>
        </w:rPr>
        <w:t>8ii</w:t>
      </w:r>
      <w:bookmarkEnd w:id="108"/>
      <w:bookmarkEnd w:id="109"/>
      <w:bookmarkEnd w:id="110"/>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35"/>
        <w:gridCol w:w="5909"/>
        <w:gridCol w:w="1197"/>
        <w:gridCol w:w="674"/>
        <w:gridCol w:w="610"/>
        <w:gridCol w:w="674"/>
        <w:gridCol w:w="645"/>
        <w:gridCol w:w="645"/>
        <w:gridCol w:w="645"/>
        <w:gridCol w:w="581"/>
        <w:gridCol w:w="525"/>
        <w:gridCol w:w="581"/>
        <w:gridCol w:w="581"/>
        <w:gridCol w:w="525"/>
        <w:gridCol w:w="581"/>
      </w:tblGrid>
      <w:tr w:rsidR="00A67045" w:rsidRPr="0006523B" w:rsidTr="0047688D">
        <w:trPr>
          <w:cantSplit/>
          <w:tblHeader/>
        </w:trPr>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Identifikator</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Kazalnik</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Kategorija regije</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Ciljna vrednost (za leto 2023)</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Kumulativna vrednost</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Stopnja uresničevanja</w:t>
            </w:r>
          </w:p>
        </w:tc>
        <w:tc>
          <w:tcPr>
            <w:tcW w:w="0" w:type="auto"/>
            <w:gridSpan w:val="3"/>
          </w:tcPr>
          <w:p w:rsidR="008C5CFA" w:rsidRPr="0006523B" w:rsidRDefault="0047688D" w:rsidP="00300A01">
            <w:pPr>
              <w:spacing w:before="0" w:after="0"/>
              <w:jc w:val="center"/>
              <w:rPr>
                <w:b/>
                <w:sz w:val="12"/>
                <w:szCs w:val="12"/>
                <w:lang w:val="sl-SI"/>
              </w:rPr>
            </w:pPr>
            <w:r w:rsidRPr="0006523B">
              <w:rPr>
                <w:noProof/>
                <w:sz w:val="12"/>
                <w:szCs w:val="12"/>
                <w:lang w:val="sl-SI"/>
              </w:rPr>
              <w:t>2017</w:t>
            </w:r>
          </w:p>
        </w:tc>
      </w:tr>
      <w:tr w:rsidR="00A67045" w:rsidRPr="0006523B" w:rsidTr="0047688D">
        <w:trPr>
          <w:cantSplit/>
          <w:tblHeader/>
        </w:trPr>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brezposelni, vključno z dolgotrajno brezposelnimi</w:t>
            </w:r>
          </w:p>
        </w:tc>
        <w:tc>
          <w:tcPr>
            <w:tcW w:w="0" w:type="auto"/>
            <w:shd w:val="clear" w:color="auto" w:fill="auto"/>
          </w:tcPr>
          <w:p w:rsidR="008C5CFA" w:rsidRPr="0006523B" w:rsidRDefault="008C5CFA" w:rsidP="00300A01">
            <w:pPr>
              <w:spacing w:before="0" w:after="0"/>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2.985,00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1.482,00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1.503,00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54,00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29,00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25,00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dolgotrajno brezposelni</w:t>
            </w:r>
          </w:p>
        </w:tc>
        <w:tc>
          <w:tcPr>
            <w:tcW w:w="0" w:type="auto"/>
            <w:shd w:val="clear" w:color="auto" w:fill="auto"/>
          </w:tcPr>
          <w:p w:rsidR="008C5CFA" w:rsidRPr="0006523B" w:rsidRDefault="008C5CFA" w:rsidP="00300A01">
            <w:pPr>
              <w:spacing w:before="0" w:after="0"/>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1.289,00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623,00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666,00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27,00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15,00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w:t>
            </w:r>
          </w:p>
        </w:tc>
        <w:tc>
          <w:tcPr>
            <w:tcW w:w="0" w:type="auto"/>
            <w:shd w:val="clear" w:color="auto" w:fill="auto"/>
          </w:tcPr>
          <w:p w:rsidR="008C5CFA" w:rsidRPr="0006523B" w:rsidRDefault="008C5CFA" w:rsidP="00300A01">
            <w:pPr>
              <w:spacing w:before="0" w:after="0"/>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ki se ne izobražujejo ali usposabljajo</w:t>
            </w:r>
          </w:p>
        </w:tc>
        <w:tc>
          <w:tcPr>
            <w:tcW w:w="0" w:type="auto"/>
            <w:shd w:val="clear" w:color="auto" w:fill="auto"/>
          </w:tcPr>
          <w:p w:rsidR="008C5CFA" w:rsidRPr="0006523B" w:rsidRDefault="008C5CFA" w:rsidP="00300A01">
            <w:pPr>
              <w:spacing w:before="0" w:after="0"/>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mlajši od 25 let</w:t>
            </w:r>
          </w:p>
        </w:tc>
        <w:tc>
          <w:tcPr>
            <w:tcW w:w="0" w:type="auto"/>
            <w:shd w:val="clear" w:color="auto" w:fill="auto"/>
          </w:tcPr>
          <w:p w:rsidR="008C5CFA" w:rsidRPr="0006523B" w:rsidRDefault="008C5CFA" w:rsidP="00300A01">
            <w:pPr>
              <w:spacing w:before="0" w:after="0"/>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1.150,00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732,00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418,00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10,00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primarno (ISCED 1) ali nižjo sekundarno izobrazbo (ISCED 2)</w:t>
            </w:r>
          </w:p>
        </w:tc>
        <w:tc>
          <w:tcPr>
            <w:tcW w:w="0" w:type="auto"/>
            <w:shd w:val="clear" w:color="auto" w:fill="auto"/>
          </w:tcPr>
          <w:p w:rsidR="008C5CFA" w:rsidRPr="0006523B" w:rsidRDefault="008C5CFA" w:rsidP="00300A01">
            <w:pPr>
              <w:spacing w:before="0" w:after="0"/>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283,00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183,00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3,00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z višjo sekundarno (ISCED 3) ali postsekundarno izobrazbo (ISCED 4)</w:t>
            </w:r>
          </w:p>
        </w:tc>
        <w:tc>
          <w:tcPr>
            <w:tcW w:w="0" w:type="auto"/>
            <w:shd w:val="clear" w:color="auto" w:fill="auto"/>
          </w:tcPr>
          <w:p w:rsidR="008C5CFA" w:rsidRPr="0006523B" w:rsidRDefault="008C5CFA" w:rsidP="00300A01">
            <w:pPr>
              <w:spacing w:before="0" w:after="0"/>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1.815,00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985,00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830,00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10,00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terciarno izobrazbo (ISCED 5 do 8)</w:t>
            </w:r>
          </w:p>
        </w:tc>
        <w:tc>
          <w:tcPr>
            <w:tcW w:w="0" w:type="auto"/>
            <w:shd w:val="clear" w:color="auto" w:fill="auto"/>
          </w:tcPr>
          <w:p w:rsidR="008C5CFA" w:rsidRPr="0006523B" w:rsidRDefault="008C5CFA" w:rsidP="00300A01">
            <w:pPr>
              <w:spacing w:before="0" w:after="0"/>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887,00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314,00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573,00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12,00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gospodinjstvih brez delovno aktivnih članov</w:t>
            </w:r>
          </w:p>
        </w:tc>
        <w:tc>
          <w:tcPr>
            <w:tcW w:w="0" w:type="auto"/>
            <w:shd w:val="clear" w:color="auto" w:fill="auto"/>
          </w:tcPr>
          <w:p w:rsidR="008C5CFA" w:rsidRPr="0006523B" w:rsidRDefault="008C5CFA" w:rsidP="00300A01">
            <w:pPr>
              <w:spacing w:before="0" w:after="0"/>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340,00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187,00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153,00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1,00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gospodinjstvih brez delovno aktivnih članov z vzdrževanimi otroki</w:t>
            </w:r>
          </w:p>
        </w:tc>
        <w:tc>
          <w:tcPr>
            <w:tcW w:w="0" w:type="auto"/>
            <w:shd w:val="clear" w:color="auto" w:fill="auto"/>
          </w:tcPr>
          <w:p w:rsidR="008C5CFA" w:rsidRPr="0006523B" w:rsidRDefault="008C5CFA" w:rsidP="00300A01">
            <w:pPr>
              <w:spacing w:before="0" w:after="0"/>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59,00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38,00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gospodinjstvu z enim odraslim članom z vzdrževanimi otroki</w:t>
            </w:r>
          </w:p>
        </w:tc>
        <w:tc>
          <w:tcPr>
            <w:tcW w:w="0" w:type="auto"/>
            <w:shd w:val="clear" w:color="auto" w:fill="auto"/>
          </w:tcPr>
          <w:p w:rsidR="008C5CFA" w:rsidRPr="0006523B" w:rsidRDefault="008C5CFA" w:rsidP="00300A01">
            <w:pPr>
              <w:spacing w:before="0" w:after="0"/>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115,00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91,00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migranti, udeleženci tujega rodu, manjšine (vključno z marginaliziranimi skupnostmi, kot so Romi)</w:t>
            </w:r>
          </w:p>
        </w:tc>
        <w:tc>
          <w:tcPr>
            <w:tcW w:w="0" w:type="auto"/>
            <w:shd w:val="clear" w:color="auto" w:fill="auto"/>
          </w:tcPr>
          <w:p w:rsidR="008C5CFA" w:rsidRPr="0006523B" w:rsidRDefault="008C5CFA" w:rsidP="00300A01">
            <w:pPr>
              <w:spacing w:before="0" w:after="0"/>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invalidi</w:t>
            </w:r>
          </w:p>
        </w:tc>
        <w:tc>
          <w:tcPr>
            <w:tcW w:w="0" w:type="auto"/>
            <w:shd w:val="clear" w:color="auto" w:fill="auto"/>
          </w:tcPr>
          <w:p w:rsidR="008C5CFA" w:rsidRPr="0006523B" w:rsidRDefault="008C5CFA" w:rsidP="00300A01">
            <w:pPr>
              <w:spacing w:before="0" w:after="0"/>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12,00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3,00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druge prikrajšane osebe</w:t>
            </w:r>
          </w:p>
        </w:tc>
        <w:tc>
          <w:tcPr>
            <w:tcW w:w="0" w:type="auto"/>
            <w:shd w:val="clear" w:color="auto" w:fill="auto"/>
          </w:tcPr>
          <w:p w:rsidR="008C5CFA" w:rsidRPr="0006523B" w:rsidRDefault="008C5CFA" w:rsidP="00300A01">
            <w:pPr>
              <w:spacing w:before="0" w:after="0"/>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brezdomci ali prizadeti zaradi izključenosti na področju nastanitve</w:t>
            </w:r>
          </w:p>
        </w:tc>
        <w:tc>
          <w:tcPr>
            <w:tcW w:w="0" w:type="auto"/>
            <w:shd w:val="clear" w:color="auto" w:fill="auto"/>
          </w:tcPr>
          <w:p w:rsidR="008C5CFA" w:rsidRPr="0006523B" w:rsidRDefault="008C5CFA" w:rsidP="00300A01">
            <w:pPr>
              <w:spacing w:before="0" w:after="0"/>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podeželskih območij</w:t>
            </w:r>
          </w:p>
        </w:tc>
        <w:tc>
          <w:tcPr>
            <w:tcW w:w="0" w:type="auto"/>
            <w:shd w:val="clear" w:color="auto" w:fill="auto"/>
          </w:tcPr>
          <w:p w:rsidR="008C5CFA" w:rsidRPr="0006523B" w:rsidRDefault="008C5CFA" w:rsidP="00300A01">
            <w:pPr>
              <w:spacing w:before="0" w:after="0"/>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1.867,00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936,00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931,00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8C5CFA" w:rsidP="00300A01">
            <w:pPr>
              <w:spacing w:before="0" w:after="0"/>
              <w:rPr>
                <w:sz w:val="12"/>
                <w:szCs w:val="12"/>
                <w:lang w:val="sl-SI"/>
              </w:rPr>
            </w:pP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Skupni seštevek udeležencev</w:t>
            </w:r>
          </w:p>
        </w:tc>
        <w:tc>
          <w:tcPr>
            <w:tcW w:w="0" w:type="auto"/>
            <w:shd w:val="clear" w:color="auto" w:fill="auto"/>
          </w:tcPr>
          <w:p w:rsidR="008C5CFA" w:rsidRPr="0006523B" w:rsidRDefault="008C5CFA" w:rsidP="00300A01">
            <w:pPr>
              <w:spacing w:before="0" w:after="0"/>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2.985,00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54,00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bl>
    <w:p w:rsidR="008C5CFA" w:rsidRPr="0006523B" w:rsidRDefault="008C5CFA" w:rsidP="00300A01">
      <w:pPr>
        <w:spacing w:before="0" w:after="0"/>
        <w:rPr>
          <w:lang w:val="sl-SI"/>
        </w:rPr>
      </w:pPr>
    </w:p>
    <w:tbl>
      <w:tblPr>
        <w:tblW w:w="5000"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236"/>
        <w:gridCol w:w="6544"/>
        <w:gridCol w:w="1583"/>
        <w:gridCol w:w="741"/>
        <w:gridCol w:w="741"/>
        <w:gridCol w:w="741"/>
        <w:gridCol w:w="626"/>
        <w:gridCol w:w="591"/>
        <w:gridCol w:w="644"/>
        <w:gridCol w:w="626"/>
        <w:gridCol w:w="591"/>
        <w:gridCol w:w="644"/>
      </w:tblGrid>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b/>
                <w:noProof/>
                <w:sz w:val="12"/>
                <w:szCs w:val="12"/>
                <w:lang w:val="sl-SI"/>
              </w:rPr>
              <w:t>Identifikator</w:t>
            </w:r>
          </w:p>
        </w:tc>
        <w:tc>
          <w:tcPr>
            <w:tcW w:w="0" w:type="auto"/>
            <w:shd w:val="clear" w:color="auto" w:fill="auto"/>
          </w:tcPr>
          <w:p w:rsidR="008C5CFA" w:rsidRPr="0006523B" w:rsidRDefault="000217DD" w:rsidP="00300A01">
            <w:pPr>
              <w:spacing w:before="0" w:after="0"/>
              <w:rPr>
                <w:sz w:val="10"/>
                <w:szCs w:val="10"/>
                <w:lang w:val="sl-SI"/>
              </w:rPr>
            </w:pPr>
            <w:r w:rsidRPr="0006523B">
              <w:rPr>
                <w:b/>
                <w:noProof/>
                <w:sz w:val="12"/>
                <w:szCs w:val="12"/>
                <w:lang w:val="sl-SI"/>
              </w:rPr>
              <w:t>Kazalnik</w:t>
            </w:r>
          </w:p>
        </w:tc>
        <w:tc>
          <w:tcPr>
            <w:tcW w:w="0" w:type="auto"/>
            <w:shd w:val="clear" w:color="auto" w:fill="auto"/>
          </w:tcPr>
          <w:p w:rsidR="008C5CFA" w:rsidRPr="0006523B" w:rsidRDefault="000217DD" w:rsidP="00300A01">
            <w:pPr>
              <w:spacing w:before="0" w:after="0"/>
              <w:rPr>
                <w:sz w:val="10"/>
                <w:szCs w:val="10"/>
                <w:lang w:val="sl-SI"/>
              </w:rPr>
            </w:pPr>
            <w:r w:rsidRPr="0006523B">
              <w:rPr>
                <w:b/>
                <w:noProof/>
                <w:sz w:val="12"/>
                <w:szCs w:val="12"/>
                <w:lang w:val="sl-SI"/>
              </w:rPr>
              <w:t>Kategorija regije</w:t>
            </w:r>
          </w:p>
        </w:tc>
        <w:tc>
          <w:tcPr>
            <w:tcW w:w="0" w:type="auto"/>
            <w:gridSpan w:val="3"/>
          </w:tcPr>
          <w:p w:rsidR="008C5CFA" w:rsidRPr="0006523B" w:rsidRDefault="000217DD" w:rsidP="00300A01">
            <w:pPr>
              <w:spacing w:before="0" w:after="0"/>
              <w:jc w:val="center"/>
              <w:rPr>
                <w:sz w:val="10"/>
                <w:szCs w:val="10"/>
                <w:lang w:val="sl-SI"/>
              </w:rPr>
            </w:pPr>
            <w:r w:rsidRPr="0006523B">
              <w:rPr>
                <w:sz w:val="10"/>
                <w:szCs w:val="10"/>
                <w:lang w:val="sl-SI"/>
              </w:rPr>
              <w:t>2016</w:t>
            </w:r>
          </w:p>
        </w:tc>
        <w:tc>
          <w:tcPr>
            <w:tcW w:w="0" w:type="auto"/>
            <w:gridSpan w:val="3"/>
          </w:tcPr>
          <w:p w:rsidR="008C5CFA" w:rsidRPr="0006523B" w:rsidRDefault="000217DD" w:rsidP="00300A01">
            <w:pPr>
              <w:spacing w:before="0" w:after="0"/>
              <w:jc w:val="center"/>
              <w:rPr>
                <w:sz w:val="10"/>
                <w:szCs w:val="10"/>
                <w:lang w:val="sl-SI"/>
              </w:rPr>
            </w:pPr>
            <w:r w:rsidRPr="0006523B">
              <w:rPr>
                <w:sz w:val="10"/>
                <w:szCs w:val="10"/>
                <w:lang w:val="sl-SI"/>
              </w:rPr>
              <w:t>2015</w:t>
            </w:r>
          </w:p>
        </w:tc>
        <w:tc>
          <w:tcPr>
            <w:tcW w:w="0" w:type="auto"/>
            <w:gridSpan w:val="3"/>
          </w:tcPr>
          <w:p w:rsidR="008C5CFA" w:rsidRPr="0006523B" w:rsidRDefault="000217DD" w:rsidP="00300A01">
            <w:pPr>
              <w:spacing w:before="0" w:after="0"/>
              <w:jc w:val="center"/>
              <w:rPr>
                <w:sz w:val="10"/>
                <w:szCs w:val="10"/>
                <w:lang w:val="sl-SI"/>
              </w:rPr>
            </w:pPr>
            <w:r w:rsidRPr="0006523B">
              <w:rPr>
                <w:sz w:val="10"/>
                <w:szCs w:val="10"/>
                <w:lang w:val="sl-SI"/>
              </w:rPr>
              <w:t>2014</w:t>
            </w:r>
          </w:p>
        </w:tc>
      </w:tr>
      <w:tr w:rsidR="00A67045" w:rsidRPr="0006523B" w:rsidTr="0047688D">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jc w:val="center"/>
              <w:rPr>
                <w:sz w:val="10"/>
                <w:szCs w:val="10"/>
                <w:lang w:val="sl-SI"/>
              </w:rPr>
            </w:pPr>
            <w:r w:rsidRPr="0006523B">
              <w:rPr>
                <w:noProof/>
                <w:sz w:val="10"/>
                <w:szCs w:val="10"/>
                <w:lang w:val="sl-SI"/>
              </w:rPr>
              <w:t>Skupaj</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Moški</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Ženske</w:t>
            </w:r>
          </w:p>
        </w:tc>
        <w:tc>
          <w:tcPr>
            <w:tcW w:w="0" w:type="auto"/>
          </w:tcPr>
          <w:p w:rsidR="008C5CFA" w:rsidRPr="0006523B" w:rsidRDefault="000217DD" w:rsidP="00300A01">
            <w:pPr>
              <w:spacing w:before="0" w:after="0"/>
              <w:jc w:val="center"/>
              <w:rPr>
                <w:sz w:val="10"/>
                <w:szCs w:val="10"/>
                <w:lang w:val="sl-SI"/>
              </w:rPr>
            </w:pPr>
            <w:r w:rsidRPr="0006523B">
              <w:rPr>
                <w:noProof/>
                <w:sz w:val="10"/>
                <w:szCs w:val="10"/>
                <w:lang w:val="sl-SI"/>
              </w:rPr>
              <w:t>Skupaj</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Moški</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Ženske</w:t>
            </w:r>
          </w:p>
        </w:tc>
        <w:tc>
          <w:tcPr>
            <w:tcW w:w="0" w:type="auto"/>
          </w:tcPr>
          <w:p w:rsidR="008C5CFA" w:rsidRPr="0006523B" w:rsidRDefault="000217DD" w:rsidP="00300A01">
            <w:pPr>
              <w:spacing w:before="0" w:after="0"/>
              <w:jc w:val="center"/>
              <w:rPr>
                <w:sz w:val="10"/>
                <w:szCs w:val="10"/>
                <w:lang w:val="sl-SI"/>
              </w:rPr>
            </w:pPr>
            <w:r w:rsidRPr="0006523B">
              <w:rPr>
                <w:noProof/>
                <w:sz w:val="10"/>
                <w:szCs w:val="10"/>
                <w:lang w:val="sl-SI"/>
              </w:rPr>
              <w:t>Skupaj</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Moški</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brezposelni, vključno z dolgotrajno brezposelnimi</w:t>
            </w: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2.892,00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1.436,00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1.456,00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17,00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22,00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dolgotrajno brezposelni</w:t>
            </w: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1.235,00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597,00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638,00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27,00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13,00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neaktivni</w:t>
            </w: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neaktivni, ki se ne izobražujejo ali usposabljajo</w:t>
            </w: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mlajši od 25 let</w:t>
            </w: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1.116,00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712,00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404,00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primarno (ISCED 1) ali nižjo sekundarno izobrazbo (ISCED 2)</w:t>
            </w: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278,00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182,00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96,00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z višjo sekundarno (ISCED 3) ali postsekundarno izobrazbo (ISCED 4)</w:t>
            </w: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1.757,00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952,00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805,00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28,00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13,00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15,00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terciarno izobrazbo (ISCED 5 do 8)</w:t>
            </w: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857,00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302,00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555,00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6,00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gospodinjstvih brez delovno aktivnih članov</w:t>
            </w: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330,00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181,00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149,00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7,00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gospodinjstvih brez delovno aktivnih članov z vzdrževanimi otroki</w:t>
            </w: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55,00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36,00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gospodinjstvu z enim odraslim članom z vzdrževanimi otroki</w:t>
            </w: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113,00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23,00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migranti, udeleženci tujega rodu, manjšine (vključno z marginaliziranimi skupnostmi, kot so Romi)</w:t>
            </w: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invalidi</w:t>
            </w: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druge prikrajšane osebe</w:t>
            </w: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brezdomci ali prizadeti zaradi izključenosti na področju nastanitve</w:t>
            </w: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podeželskih območij</w:t>
            </w: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1.867,00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936,00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931,00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Skupni seštevek udeležencev</w:t>
            </w: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2.892,00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39,00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bl>
    <w:p w:rsidR="008C5CFA" w:rsidRPr="0006523B" w:rsidRDefault="000217DD" w:rsidP="00300A01">
      <w:pPr>
        <w:spacing w:before="0" w:after="0"/>
        <w:rPr>
          <w:lang w:val="sl-SI"/>
        </w:rPr>
      </w:pPr>
      <w:r w:rsidRPr="0006523B">
        <w:rPr>
          <w:lang w:val="sl-SI"/>
        </w:rPr>
        <w:br w:type="page"/>
      </w:r>
    </w:p>
    <w:tbl>
      <w:tblPr>
        <w:tblW w:w="5000"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9"/>
        <w:gridCol w:w="13931"/>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lastRenderedPageBreak/>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08</w:t>
            </w:r>
            <w:r w:rsidRPr="0006523B">
              <w:rPr>
                <w:sz w:val="20"/>
                <w:szCs w:val="20"/>
                <w:lang w:val="sl-SI"/>
              </w:rPr>
              <w:t xml:space="preserve"> - </w:t>
            </w:r>
            <w:r w:rsidRPr="0006523B">
              <w:rPr>
                <w:noProof/>
                <w:sz w:val="20"/>
                <w:szCs w:val="20"/>
                <w:lang w:val="sl-SI"/>
              </w:rPr>
              <w:t>Spodbujanje zaposlovanja in transnacionalna mobilnost delovne sile</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8ii</w:t>
            </w:r>
            <w:r w:rsidRPr="0006523B">
              <w:rPr>
                <w:sz w:val="20"/>
                <w:szCs w:val="20"/>
                <w:lang w:val="sl-SI"/>
              </w:rPr>
              <w:t xml:space="preserve"> - </w:t>
            </w:r>
            <w:r w:rsidRPr="0006523B">
              <w:rPr>
                <w:noProof/>
                <w:sz w:val="20"/>
                <w:szCs w:val="20"/>
                <w:lang w:val="sl-SI"/>
              </w:rPr>
              <w:t>Trajnostna vključitev mladih na trg dela (pobuda za zaposlovanje mladih), zlasti tistih, ki niso niti zaposleni niti vključeni v izobraževanje ali usposabljanje, vključno z mladimi, ki jim grozi socialna izključenost, in mladimi iz marginaliziranih skupnosti, tudi prek izvajanja jamstva za mlade</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b w:val="0"/>
          <w:lang w:val="sl-SI"/>
        </w:rPr>
      </w:pPr>
      <w:bookmarkStart w:id="111" w:name="_Toc256000300"/>
      <w:bookmarkStart w:id="112" w:name="_Toc256000192"/>
      <w:bookmarkStart w:id="113" w:name="_Toc256000079"/>
      <w:r w:rsidRPr="0006523B">
        <w:rPr>
          <w:b w:val="0"/>
          <w:noProof/>
          <w:lang w:val="sl-SI"/>
        </w:rPr>
        <w:t>Preglednica 4B: Kazalniki učinka za posamezni program za ESS in pobudo za zaposlovanje mladih</w:t>
      </w:r>
      <w:r w:rsidR="009A51C8" w:rsidRPr="0006523B">
        <w:rPr>
          <w:b w:val="0"/>
          <w:lang w:val="sl-SI"/>
        </w:rPr>
        <w:t xml:space="preserve"> - </w:t>
      </w:r>
      <w:r w:rsidR="009A51C8" w:rsidRPr="0006523B">
        <w:rPr>
          <w:noProof/>
          <w:sz w:val="20"/>
          <w:szCs w:val="20"/>
          <w:lang w:val="sl-SI"/>
        </w:rPr>
        <w:t>08</w:t>
      </w:r>
      <w:bookmarkEnd w:id="111"/>
      <w:bookmarkEnd w:id="112"/>
      <w:bookmarkEnd w:id="113"/>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029"/>
        <w:gridCol w:w="3395"/>
        <w:gridCol w:w="1311"/>
        <w:gridCol w:w="1086"/>
        <w:gridCol w:w="780"/>
        <w:gridCol w:w="641"/>
        <w:gridCol w:w="706"/>
        <w:gridCol w:w="720"/>
        <w:gridCol w:w="720"/>
        <w:gridCol w:w="720"/>
        <w:gridCol w:w="867"/>
        <w:gridCol w:w="788"/>
        <w:gridCol w:w="326"/>
        <w:gridCol w:w="326"/>
        <w:gridCol w:w="651"/>
        <w:gridCol w:w="591"/>
        <w:gridCol w:w="651"/>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Merska enota</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Ciljna vrednost (za leto 2023)</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Kumulativna vrednost</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Stopnja uresničevanja</w:t>
            </w:r>
          </w:p>
        </w:tc>
        <w:tc>
          <w:tcPr>
            <w:tcW w:w="0" w:type="auto"/>
            <w:gridSpan w:val="4"/>
          </w:tcPr>
          <w:p w:rsidR="008C5CFA" w:rsidRPr="0006523B" w:rsidRDefault="000217DD" w:rsidP="00300A01">
            <w:pPr>
              <w:spacing w:before="0" w:after="0"/>
              <w:jc w:val="center"/>
              <w:rPr>
                <w:b/>
                <w:sz w:val="10"/>
                <w:szCs w:val="10"/>
                <w:lang w:val="sl-SI"/>
              </w:rPr>
            </w:pPr>
            <w:r w:rsidRPr="0006523B">
              <w:rPr>
                <w:bCs/>
                <w:sz w:val="10"/>
                <w:szCs w:val="10"/>
                <w:lang w:val="sl-SI"/>
              </w:rPr>
              <w:t>2017</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gridSpan w:val="2"/>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8.21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Brezposelni, vključno z dolgotrajno brezposelnimi</w:t>
            </w: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2.859,00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2.985,00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1.482,00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1.503,00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1,04</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54,00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25,00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8.22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Dolgotrajno brezposelni</w:t>
            </w: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715,00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1.289,00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623,00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666,00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1,80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27,00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15,00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8.23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Neaktivni, ki niso v izobraževanju ali usposabljanju</w:t>
            </w: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8.24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Stari manj kot 25 let</w:t>
            </w: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1.490,00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1.150,00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732,00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418,00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0,77</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8.25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Stari od 25 do 29 let</w:t>
            </w: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1.369,00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1.835,00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750,00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1.085,00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1,34</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17,00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15,00</w:t>
            </w:r>
          </w:p>
        </w:tc>
      </w:tr>
    </w:tbl>
    <w:p w:rsidR="008C5CFA" w:rsidRPr="0006523B" w:rsidRDefault="008C5CFA" w:rsidP="00300A01">
      <w:pPr>
        <w:spacing w:before="0" w:after="0"/>
        <w:rPr>
          <w:lang w:val="sl-SI"/>
        </w:rPr>
      </w:pPr>
    </w:p>
    <w:tbl>
      <w:tblPr>
        <w:tblW w:w="5000"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351"/>
        <w:gridCol w:w="4753"/>
        <w:gridCol w:w="1755"/>
        <w:gridCol w:w="905"/>
        <w:gridCol w:w="906"/>
        <w:gridCol w:w="906"/>
        <w:gridCol w:w="808"/>
        <w:gridCol w:w="721"/>
        <w:gridCol w:w="808"/>
        <w:gridCol w:w="808"/>
        <w:gridCol w:w="721"/>
        <w:gridCol w:w="808"/>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sz w:val="10"/>
                <w:szCs w:val="10"/>
                <w:lang w:val="sl-SI"/>
              </w:rPr>
              <w:t>2016</w:t>
            </w:r>
          </w:p>
        </w:tc>
        <w:tc>
          <w:tcPr>
            <w:tcW w:w="0" w:type="auto"/>
            <w:gridSpan w:val="3"/>
          </w:tcPr>
          <w:p w:rsidR="008C5CFA" w:rsidRPr="0006523B" w:rsidRDefault="000217DD" w:rsidP="00300A01">
            <w:pPr>
              <w:spacing w:before="0" w:after="0"/>
              <w:jc w:val="center"/>
              <w:rPr>
                <w:b/>
                <w:sz w:val="10"/>
                <w:szCs w:val="10"/>
                <w:lang w:val="sl-SI"/>
              </w:rPr>
            </w:pPr>
            <w:r w:rsidRPr="0006523B">
              <w:rPr>
                <w:b/>
                <w:sz w:val="10"/>
                <w:szCs w:val="10"/>
                <w:lang w:val="sl-SI"/>
              </w:rPr>
              <w:t>2015</w:t>
            </w:r>
          </w:p>
        </w:tc>
        <w:tc>
          <w:tcPr>
            <w:tcW w:w="0" w:type="auto"/>
            <w:gridSpan w:val="3"/>
          </w:tcPr>
          <w:p w:rsidR="008C5CFA" w:rsidRPr="0006523B" w:rsidRDefault="000217DD" w:rsidP="00300A01">
            <w:pPr>
              <w:spacing w:before="0" w:after="0"/>
              <w:jc w:val="center"/>
              <w:rPr>
                <w:b/>
                <w:sz w:val="10"/>
                <w:szCs w:val="10"/>
                <w:lang w:val="sl-SI"/>
              </w:rPr>
            </w:pPr>
            <w:r w:rsidRPr="0006523B">
              <w:rPr>
                <w:b/>
                <w:sz w:val="10"/>
                <w:szCs w:val="10"/>
                <w:lang w:val="sl-SI"/>
              </w:rPr>
              <w:t>2014</w:t>
            </w:r>
          </w:p>
        </w:tc>
      </w:tr>
      <w:tr w:rsidR="00A67045" w:rsidRPr="0006523B" w:rsidTr="0047688D">
        <w:trPr>
          <w:tblHeader/>
        </w:trPr>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8.21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Brezposelni, vključno z dolgotrajno brezposelnimi</w:t>
            </w: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2.892,00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1.436,00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1.456,00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39,00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17,00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22,00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8.22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Dolgotrajno brezposelni</w:t>
            </w: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1.235,00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597,00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638,00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27,00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14,00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13,00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8.23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Neaktivni, ki niso v izobraževanju ali usposabljanju</w:t>
            </w: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8.24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Stari manj kot 25 let</w:t>
            </w: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1.116,00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712,00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404,00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12,00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8,00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4,00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8.25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Stari od 25 do 29 let</w:t>
            </w: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1.776,00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724,00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1.052,00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27,00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9,00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18,00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9"/>
        <w:gridCol w:w="11911"/>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08</w:t>
            </w:r>
            <w:r w:rsidRPr="0006523B">
              <w:rPr>
                <w:sz w:val="20"/>
                <w:szCs w:val="20"/>
                <w:lang w:val="sl-SI"/>
              </w:rPr>
              <w:t xml:space="preserve"> - </w:t>
            </w:r>
            <w:r w:rsidRPr="0006523B">
              <w:rPr>
                <w:noProof/>
                <w:sz w:val="20"/>
                <w:szCs w:val="20"/>
                <w:lang w:val="sl-SI"/>
              </w:rPr>
              <w:t>Spodbujanje zaposlovanja in transnacionalna mobilnost delovne sile</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8vi</w:t>
            </w:r>
            <w:r w:rsidRPr="0006523B">
              <w:rPr>
                <w:sz w:val="20"/>
                <w:szCs w:val="20"/>
                <w:lang w:val="sl-SI"/>
              </w:rPr>
              <w:t xml:space="preserve"> - </w:t>
            </w:r>
            <w:r w:rsidRPr="0006523B">
              <w:rPr>
                <w:noProof/>
                <w:sz w:val="20"/>
                <w:szCs w:val="20"/>
                <w:lang w:val="sl-SI"/>
              </w:rPr>
              <w:t>Aktivno in zdravo staranje</w:t>
            </w:r>
          </w:p>
        </w:tc>
      </w:tr>
    </w:tbl>
    <w:p w:rsidR="008C5CFA" w:rsidRPr="0006523B" w:rsidRDefault="008C5CFA" w:rsidP="00300A01">
      <w:pPr>
        <w:spacing w:before="0" w:after="0"/>
        <w:ind w:left="113" w:hanging="113"/>
        <w:rPr>
          <w:sz w:val="20"/>
          <w:szCs w:val="20"/>
          <w:lang w:val="sl-SI"/>
        </w:rPr>
      </w:pPr>
    </w:p>
    <w:p w:rsidR="008C5CFA" w:rsidRPr="0006523B" w:rsidRDefault="000217DD" w:rsidP="00300A01">
      <w:pPr>
        <w:pStyle w:val="Naslov2"/>
        <w:numPr>
          <w:ilvl w:val="0"/>
          <w:numId w:val="0"/>
        </w:numPr>
        <w:spacing w:before="0" w:after="0"/>
        <w:rPr>
          <w:lang w:val="sl-SI"/>
        </w:rPr>
      </w:pPr>
      <w:bookmarkStart w:id="114" w:name="_Toc256000301"/>
      <w:bookmarkStart w:id="115" w:name="_Toc256000193"/>
      <w:bookmarkStart w:id="116" w:name="_Toc256000080"/>
      <w:r w:rsidRPr="0006523B">
        <w:rPr>
          <w:noProof/>
          <w:lang w:val="sl-SI"/>
        </w:rPr>
        <w:t>Preglednica 2A</w:t>
      </w:r>
      <w:r w:rsidRPr="0006523B">
        <w:rPr>
          <w:lang w:val="sl-SI"/>
        </w:rPr>
        <w:t xml:space="preserve"> : </w:t>
      </w:r>
      <w:r w:rsidRPr="0006523B">
        <w:rPr>
          <w:noProof/>
          <w:lang w:val="sl-SI"/>
        </w:rPr>
        <w:t>Skupni kazalniki rezultatov za ESS (glede na prednostno os, prednostno naložbo in kategorijo regije). Podatki o vseh skupnih kazalnikih rezultatov ESS (s ciljnimi vrednostmi in brez njih) se sporočijo razčlenjeni po spolu. Za prednostno os tehnične pomoči se sporočijo samo skupni kazalniki, za katere je bila določena ciljna vrednost</w:t>
      </w:r>
      <w:r w:rsidR="00501DA0" w:rsidRPr="0006523B">
        <w:rPr>
          <w:lang w:val="sl-SI"/>
        </w:rPr>
        <w:t xml:space="preserve"> - </w:t>
      </w:r>
      <w:r w:rsidR="00501DA0" w:rsidRPr="0006523B">
        <w:rPr>
          <w:noProof/>
          <w:sz w:val="20"/>
          <w:szCs w:val="20"/>
          <w:lang w:val="sl-SI"/>
        </w:rPr>
        <w:t>08</w:t>
      </w:r>
      <w:r w:rsidR="00501DA0" w:rsidRPr="0006523B">
        <w:rPr>
          <w:sz w:val="20"/>
          <w:szCs w:val="20"/>
          <w:lang w:val="sl-SI"/>
        </w:rPr>
        <w:t xml:space="preserve"> / </w:t>
      </w:r>
      <w:r w:rsidR="00501DA0" w:rsidRPr="0006523B">
        <w:rPr>
          <w:noProof/>
          <w:sz w:val="20"/>
          <w:szCs w:val="20"/>
          <w:lang w:val="sl-SI"/>
        </w:rPr>
        <w:t>8vi</w:t>
      </w:r>
      <w:bookmarkEnd w:id="114"/>
      <w:bookmarkEnd w:id="115"/>
      <w:bookmarkEnd w:id="116"/>
    </w:p>
    <w:p w:rsidR="008C5CFA" w:rsidRPr="0006523B" w:rsidRDefault="008C5CFA" w:rsidP="00300A01">
      <w:pPr>
        <w:keepNext/>
        <w:spacing w:before="0" w:after="0"/>
        <w:rPr>
          <w:sz w:val="20"/>
          <w:szCs w:val="20"/>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16"/>
        <w:gridCol w:w="5693"/>
        <w:gridCol w:w="765"/>
        <w:gridCol w:w="1981"/>
        <w:gridCol w:w="1462"/>
        <w:gridCol w:w="480"/>
        <w:gridCol w:w="427"/>
        <w:gridCol w:w="480"/>
        <w:gridCol w:w="423"/>
        <w:gridCol w:w="377"/>
        <w:gridCol w:w="423"/>
        <w:gridCol w:w="423"/>
        <w:gridCol w:w="377"/>
        <w:gridCol w:w="423"/>
        <w:gridCol w:w="377"/>
        <w:gridCol w:w="423"/>
      </w:tblGrid>
      <w:tr w:rsidR="00A67045" w:rsidRPr="0006523B" w:rsidTr="0047688D">
        <w:trPr>
          <w:tblHeader/>
        </w:trPr>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Identifikator</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Kazalnik</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Kategorija regije</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Skupni kazalnik učinka, uporabljen kot osnova za določanje ciljev</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Merska enota za izhodiščno in ciljno vrednost</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Ciljna vrednost (za leto 2023)</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Kumulativna vrednost</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Stopnja uresničevanja</w:t>
            </w:r>
          </w:p>
        </w:tc>
        <w:tc>
          <w:tcPr>
            <w:tcW w:w="0" w:type="auto"/>
            <w:gridSpan w:val="2"/>
            <w:shd w:val="clear" w:color="auto" w:fill="auto"/>
          </w:tcPr>
          <w:p w:rsidR="008C5CFA" w:rsidRPr="0006523B" w:rsidRDefault="000217DD" w:rsidP="00300A01">
            <w:pPr>
              <w:spacing w:before="0" w:after="0"/>
              <w:jc w:val="center"/>
              <w:rPr>
                <w:b/>
                <w:sz w:val="12"/>
                <w:szCs w:val="12"/>
                <w:lang w:val="sl-SI"/>
              </w:rPr>
            </w:pPr>
            <w:r w:rsidRPr="0006523B">
              <w:rPr>
                <w:b/>
                <w:sz w:val="12"/>
                <w:szCs w:val="12"/>
                <w:lang w:val="sl-SI"/>
              </w:rPr>
              <w:t>2017</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udeleženci, ki so se lotili iskanja zaposlitve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udeleženci, ki so se lotili iskanja zaposlitve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udeleženi v dejavnostih izobraževanja/usposabljanja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udeleženi v dejavnostih izobraževanja/usposabljanja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pridobili kvalifikacijo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pridobili kvalifikacijo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imajo zaposlitev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imajo zaposlitev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ki so se lotili iskanja zaposlitve, so udeleženi v dejavnostih izobraževanja/usposabljanja, pridobivajo kvalifikacijo ali imajo zaposlitev, vključno s samozaposlitvijo,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ki so se lotili iskanja zaposlitve, so udeleženi v dejavnostih izobraževanja/usposabljanja, pridobivajo kvalifikacijo ali imajo zaposlitev, vključno s samozaposlitvijo,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so zaposleni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so zaposleni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z izboljšanim položajem na trgu dela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z izboljšanim položajem na trgu dela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starejši od 54 let,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starejši od 54 let,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bl>
    <w:p w:rsidR="008C5CFA" w:rsidRPr="0006523B" w:rsidRDefault="008C5CFA" w:rsidP="00300A01">
      <w:pPr>
        <w:keepNext/>
        <w:spacing w:before="0" w:after="0"/>
        <w:rPr>
          <w:sz w:val="20"/>
          <w:szCs w:val="20"/>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62"/>
        <w:gridCol w:w="10943"/>
        <w:gridCol w:w="992"/>
        <w:gridCol w:w="401"/>
        <w:gridCol w:w="450"/>
        <w:gridCol w:w="401"/>
        <w:gridCol w:w="450"/>
        <w:gridCol w:w="401"/>
        <w:gridCol w:w="450"/>
      </w:tblGrid>
      <w:tr w:rsidR="00A67045" w:rsidRPr="0006523B" w:rsidTr="0047688D">
        <w:trPr>
          <w:tblHeader/>
        </w:trPr>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Identifikator</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Kazalnik</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Kategorija regije</w:t>
            </w:r>
          </w:p>
        </w:tc>
        <w:tc>
          <w:tcPr>
            <w:tcW w:w="0" w:type="auto"/>
            <w:gridSpan w:val="2"/>
          </w:tcPr>
          <w:p w:rsidR="008C5CFA" w:rsidRPr="0006523B" w:rsidRDefault="000217DD" w:rsidP="00300A01">
            <w:pPr>
              <w:spacing w:before="0" w:after="0"/>
              <w:jc w:val="center"/>
              <w:rPr>
                <w:b/>
                <w:sz w:val="12"/>
                <w:szCs w:val="12"/>
                <w:lang w:val="sl-SI"/>
              </w:rPr>
            </w:pPr>
            <w:r w:rsidRPr="0006523B">
              <w:rPr>
                <w:b/>
                <w:sz w:val="12"/>
                <w:szCs w:val="12"/>
                <w:lang w:val="sl-SI"/>
              </w:rPr>
              <w:t>2016</w:t>
            </w:r>
          </w:p>
        </w:tc>
        <w:tc>
          <w:tcPr>
            <w:tcW w:w="0" w:type="auto"/>
            <w:gridSpan w:val="2"/>
          </w:tcPr>
          <w:p w:rsidR="008C5CFA" w:rsidRPr="0006523B" w:rsidRDefault="000217DD" w:rsidP="00300A01">
            <w:pPr>
              <w:spacing w:before="0" w:after="0"/>
              <w:jc w:val="center"/>
              <w:rPr>
                <w:b/>
                <w:sz w:val="12"/>
                <w:szCs w:val="12"/>
                <w:lang w:val="sl-SI"/>
              </w:rPr>
            </w:pPr>
            <w:r w:rsidRPr="0006523B">
              <w:rPr>
                <w:b/>
                <w:sz w:val="12"/>
                <w:szCs w:val="12"/>
                <w:lang w:val="sl-SI"/>
              </w:rPr>
              <w:t>2015</w:t>
            </w:r>
          </w:p>
        </w:tc>
        <w:tc>
          <w:tcPr>
            <w:tcW w:w="0" w:type="auto"/>
            <w:gridSpan w:val="2"/>
            <w:shd w:val="clear" w:color="auto" w:fill="auto"/>
          </w:tcPr>
          <w:p w:rsidR="008C5CFA" w:rsidRPr="0006523B" w:rsidRDefault="000217DD" w:rsidP="00300A01">
            <w:pPr>
              <w:spacing w:before="0" w:after="0"/>
              <w:jc w:val="center"/>
              <w:rPr>
                <w:b/>
                <w:sz w:val="12"/>
                <w:szCs w:val="12"/>
                <w:lang w:val="sl-SI"/>
              </w:rPr>
            </w:pPr>
            <w:r w:rsidRPr="0006523B">
              <w:rPr>
                <w:b/>
                <w:sz w:val="12"/>
                <w:szCs w:val="12"/>
                <w:lang w:val="sl-SI"/>
              </w:rPr>
              <w:t>2014</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udeleženci, ki so se lotili iskanja zaposlitve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udeleženci, ki so se lotili iskanja zaposlitve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udeleženi v dejavnostih izobraževanja/usposabljanja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udeleženi v dejavnostih izobraževanja/usposabljanja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pridobili kvalifikacijo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pridobili kvalifikacijo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imajo zaposlitev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imajo zaposlitev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ki so se lotili iskanja zaposlitve, so udeleženi v dejavnostih izobraževanja/usposabljanja, pridobivajo kvalifikacijo ali imajo zaposlitev, vključno s samozaposlitvijo,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ki so se lotili iskanja zaposlitve, so udeleženi v dejavnostih izobraževanja/usposabljanja, pridobivajo kvalifikacijo ali imajo zaposlitev, vključno s samozaposlitvijo,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so zaposleni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so zaposleni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z izboljšanim položajem na trgu dela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z izboljšanim položajem na trgu dela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starejši od 54 let,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starejši od 54 let,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bl>
    <w:p w:rsidR="008C5CFA" w:rsidRPr="0006523B" w:rsidRDefault="008C5CFA" w:rsidP="00300A01">
      <w:pPr>
        <w:keepNext/>
        <w:spacing w:before="0" w:after="0"/>
        <w:rPr>
          <w:sz w:val="20"/>
          <w:szCs w:val="20"/>
          <w:lang w:val="sl-SI"/>
        </w:rPr>
      </w:pPr>
    </w:p>
    <w:p w:rsidR="008C5CFA" w:rsidRPr="0006523B" w:rsidRDefault="000217DD" w:rsidP="00300A01">
      <w:pPr>
        <w:spacing w:before="0" w:after="0"/>
        <w:rPr>
          <w:lang w:val="sl-SI"/>
        </w:rPr>
      </w:pPr>
      <w:r w:rsidRPr="0006523B">
        <w:rPr>
          <w:lang w:val="sl-SI"/>
        </w:rPr>
        <w:br w:type="page"/>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9"/>
        <w:gridCol w:w="11911"/>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lastRenderedPageBreak/>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08</w:t>
            </w:r>
            <w:r w:rsidRPr="0006523B">
              <w:rPr>
                <w:sz w:val="20"/>
                <w:szCs w:val="20"/>
                <w:lang w:val="sl-SI"/>
              </w:rPr>
              <w:t xml:space="preserve"> - </w:t>
            </w:r>
            <w:r w:rsidRPr="0006523B">
              <w:rPr>
                <w:noProof/>
                <w:sz w:val="20"/>
                <w:szCs w:val="20"/>
                <w:lang w:val="sl-SI"/>
              </w:rPr>
              <w:t>Spodbujanje zaposlovanja in transnacionalna mobilnost delovne sile</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8vi</w:t>
            </w:r>
            <w:r w:rsidRPr="0006523B">
              <w:rPr>
                <w:sz w:val="20"/>
                <w:szCs w:val="20"/>
                <w:lang w:val="sl-SI"/>
              </w:rPr>
              <w:t xml:space="preserve"> - </w:t>
            </w:r>
            <w:r w:rsidRPr="0006523B">
              <w:rPr>
                <w:noProof/>
                <w:sz w:val="20"/>
                <w:szCs w:val="20"/>
                <w:lang w:val="sl-SI"/>
              </w:rPr>
              <w:t>Aktivno in zdravo staranje</w:t>
            </w: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noProof/>
          <w:lang w:val="sl-SI"/>
        </w:rPr>
        <w:t>Preglednica 2C</w:t>
      </w:r>
      <w:r w:rsidRPr="0006523B">
        <w:rPr>
          <w:lang w:val="sl-SI"/>
        </w:rPr>
        <w:t xml:space="preserve"> : </w:t>
      </w:r>
      <w:r w:rsidRPr="0006523B">
        <w:rPr>
          <w:noProof/>
          <w:lang w:val="sl-SI"/>
        </w:rPr>
        <w:t>Kazalniki rezultatov za posamezni program za ESS in pobudo za zaposlovanje mladih</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664"/>
        <w:gridCol w:w="2611"/>
        <w:gridCol w:w="835"/>
        <w:gridCol w:w="1186"/>
        <w:gridCol w:w="2556"/>
        <w:gridCol w:w="2009"/>
        <w:gridCol w:w="472"/>
        <w:gridCol w:w="424"/>
        <w:gridCol w:w="468"/>
        <w:gridCol w:w="420"/>
        <w:gridCol w:w="381"/>
        <w:gridCol w:w="420"/>
        <w:gridCol w:w="420"/>
        <w:gridCol w:w="381"/>
        <w:gridCol w:w="420"/>
        <w:gridCol w:w="420"/>
        <w:gridCol w:w="381"/>
        <w:gridCol w:w="420"/>
        <w:gridCol w:w="420"/>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Merska enota za 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 učinka, uporabljen kot osnova za določanje ciljev</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Merska enota za izhodiščno in ciljno vrednost</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Ciljna vrednost (za leto 2023)</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Stopnja uresničevanja</w:t>
            </w:r>
          </w:p>
        </w:tc>
        <w:tc>
          <w:tcPr>
            <w:tcW w:w="0" w:type="auto"/>
            <w:gridSpan w:val="7"/>
            <w:shd w:val="clear" w:color="auto" w:fill="auto"/>
          </w:tcPr>
          <w:p w:rsidR="008C5CFA" w:rsidRPr="0006523B" w:rsidRDefault="000217DD" w:rsidP="00300A01">
            <w:pPr>
              <w:spacing w:before="0" w:after="0"/>
              <w:jc w:val="center"/>
              <w:rPr>
                <w:b/>
                <w:sz w:val="10"/>
                <w:szCs w:val="10"/>
                <w:lang w:val="sl-SI"/>
              </w:rPr>
            </w:pPr>
            <w:r w:rsidRPr="0006523B">
              <w:rPr>
                <w:b/>
                <w:sz w:val="10"/>
                <w:szCs w:val="10"/>
                <w:lang w:val="sl-SI"/>
              </w:rPr>
              <w:t>2017</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8.26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Znižanje trajanja odsotnosti z dela v podprtih podjetjih</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8.26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Znižanje trajanja odsotnosti z dela v podprtih podjetjih</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8.27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vključenih starejših delavcev, ki so pripravljeni delati dlje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8.27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vključenih starejših delavcev, ki so pripravljeni delati dlje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023"/>
        <w:gridCol w:w="4149"/>
        <w:gridCol w:w="1304"/>
        <w:gridCol w:w="648"/>
        <w:gridCol w:w="588"/>
        <w:gridCol w:w="648"/>
        <w:gridCol w:w="648"/>
        <w:gridCol w:w="588"/>
        <w:gridCol w:w="648"/>
        <w:gridCol w:w="648"/>
        <w:gridCol w:w="648"/>
        <w:gridCol w:w="588"/>
        <w:gridCol w:w="648"/>
        <w:gridCol w:w="648"/>
        <w:gridCol w:w="588"/>
        <w:gridCol w:w="648"/>
        <w:gridCol w:w="648"/>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gridSpan w:val="7"/>
          </w:tcPr>
          <w:p w:rsidR="008C5CFA" w:rsidRPr="0006523B" w:rsidRDefault="000217DD" w:rsidP="00300A01">
            <w:pPr>
              <w:spacing w:before="0" w:after="0"/>
              <w:jc w:val="center"/>
              <w:rPr>
                <w:b/>
                <w:sz w:val="10"/>
                <w:szCs w:val="10"/>
                <w:lang w:val="sl-SI"/>
              </w:rPr>
            </w:pPr>
            <w:r w:rsidRPr="0006523B">
              <w:rPr>
                <w:b/>
                <w:sz w:val="10"/>
                <w:szCs w:val="10"/>
                <w:lang w:val="sl-SI"/>
              </w:rPr>
              <w:t>2016</w:t>
            </w:r>
          </w:p>
        </w:tc>
        <w:tc>
          <w:tcPr>
            <w:tcW w:w="0" w:type="auto"/>
            <w:gridSpan w:val="7"/>
          </w:tcPr>
          <w:p w:rsidR="008C5CFA" w:rsidRPr="0006523B" w:rsidRDefault="000217DD" w:rsidP="00300A01">
            <w:pPr>
              <w:spacing w:before="0" w:after="0"/>
              <w:jc w:val="center"/>
              <w:rPr>
                <w:b/>
                <w:sz w:val="10"/>
                <w:szCs w:val="10"/>
                <w:lang w:val="sl-SI"/>
              </w:rPr>
            </w:pPr>
            <w:r w:rsidRPr="0006523B">
              <w:rPr>
                <w:b/>
                <w:sz w:val="10"/>
                <w:szCs w:val="10"/>
                <w:lang w:val="sl-SI"/>
              </w:rPr>
              <w:t>2015</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8.26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Znižanje trajanja odsotnosti z dela v podprtih podjetjih</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8.26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Znižanje trajanja odsotnosti z dela v podprtih podjetjih</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8.27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vključenih starejših delavcev, ki so pripravljeni delati dlje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8.27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vključenih starejših delavcev, ki so pripravljeni delati dlje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439"/>
        <w:gridCol w:w="5830"/>
        <w:gridCol w:w="1832"/>
        <w:gridCol w:w="911"/>
        <w:gridCol w:w="826"/>
        <w:gridCol w:w="911"/>
        <w:gridCol w:w="911"/>
        <w:gridCol w:w="826"/>
        <w:gridCol w:w="911"/>
        <w:gridCol w:w="911"/>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gridSpan w:val="7"/>
            <w:shd w:val="clear" w:color="auto" w:fill="auto"/>
          </w:tcPr>
          <w:p w:rsidR="008C5CFA" w:rsidRPr="0006523B" w:rsidRDefault="000217DD" w:rsidP="00300A01">
            <w:pPr>
              <w:spacing w:before="0" w:after="0"/>
              <w:jc w:val="center"/>
              <w:rPr>
                <w:b/>
                <w:sz w:val="10"/>
                <w:szCs w:val="10"/>
                <w:lang w:val="sl-SI"/>
              </w:rPr>
            </w:pPr>
            <w:r w:rsidRPr="0006523B">
              <w:rPr>
                <w:b/>
                <w:sz w:val="10"/>
                <w:szCs w:val="10"/>
                <w:lang w:val="sl-SI"/>
              </w:rPr>
              <w:t>2014</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8.26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Znižanje trajanja odsotnosti z dela v podprtih podjetjih</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8.26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Znižanje trajanja odsotnosti z dela v podprtih podjetjih</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8.27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vključenih starejših delavcev, ki so pripravljeni delati dlje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8.27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vključenih starejših delavcev, ki so pripravljeni delati dlje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9"/>
        <w:gridCol w:w="11911"/>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lastRenderedPageBreak/>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08</w:t>
            </w:r>
            <w:r w:rsidRPr="0006523B">
              <w:rPr>
                <w:sz w:val="20"/>
                <w:szCs w:val="20"/>
                <w:lang w:val="sl-SI"/>
              </w:rPr>
              <w:t xml:space="preserve"> - </w:t>
            </w:r>
            <w:r w:rsidRPr="0006523B">
              <w:rPr>
                <w:noProof/>
                <w:sz w:val="20"/>
                <w:szCs w:val="20"/>
                <w:lang w:val="sl-SI"/>
              </w:rPr>
              <w:t>Spodbujanje zaposlovanja in transnacionalna mobilnost delovne sile</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8vi</w:t>
            </w:r>
            <w:r w:rsidRPr="0006523B">
              <w:rPr>
                <w:sz w:val="20"/>
                <w:szCs w:val="20"/>
                <w:lang w:val="sl-SI"/>
              </w:rPr>
              <w:t xml:space="preserve"> - </w:t>
            </w:r>
            <w:r w:rsidRPr="0006523B">
              <w:rPr>
                <w:noProof/>
                <w:sz w:val="20"/>
                <w:szCs w:val="20"/>
                <w:lang w:val="sl-SI"/>
              </w:rPr>
              <w:t>Aktivno in zdravo staranje</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b w:val="0"/>
          <w:lang w:val="sl-SI"/>
        </w:rPr>
      </w:pPr>
      <w:bookmarkStart w:id="117" w:name="_Toc256000302"/>
      <w:bookmarkStart w:id="118" w:name="_Toc256000194"/>
      <w:bookmarkStart w:id="119" w:name="_Toc256000081"/>
      <w:r w:rsidRPr="0006523B">
        <w:rPr>
          <w:b w:val="0"/>
          <w:noProof/>
          <w:lang w:val="sl-SI"/>
        </w:rPr>
        <w:t>Preglednica 4A</w:t>
      </w:r>
      <w:r w:rsidRPr="0006523B">
        <w:rPr>
          <w:b w:val="0"/>
          <w:lang w:val="sl-SI"/>
        </w:rPr>
        <w:t xml:space="preserve"> : </w:t>
      </w:r>
      <w:r w:rsidRPr="0006523B">
        <w:rPr>
          <w:b w:val="0"/>
          <w:noProof/>
          <w:lang w:val="sl-SI"/>
        </w:rPr>
        <w:t>Skupni kazalniki učinka za ESS in pobudo za zaposlovanje mladih</w:t>
      </w:r>
      <w:r w:rsidR="00A11A16" w:rsidRPr="0006523B">
        <w:rPr>
          <w:b w:val="0"/>
          <w:lang w:val="sl-SI"/>
        </w:rPr>
        <w:t xml:space="preserve"> - </w:t>
      </w:r>
      <w:r w:rsidR="00A11A16" w:rsidRPr="0006523B">
        <w:rPr>
          <w:noProof/>
          <w:sz w:val="20"/>
          <w:szCs w:val="20"/>
          <w:lang w:val="sl-SI"/>
        </w:rPr>
        <w:t>08</w:t>
      </w:r>
      <w:r w:rsidR="00A11A16" w:rsidRPr="0006523B">
        <w:rPr>
          <w:sz w:val="20"/>
          <w:szCs w:val="20"/>
          <w:lang w:val="sl-SI"/>
        </w:rPr>
        <w:t xml:space="preserve"> / </w:t>
      </w:r>
      <w:r w:rsidR="00A11A16" w:rsidRPr="0006523B">
        <w:rPr>
          <w:noProof/>
          <w:sz w:val="20"/>
          <w:szCs w:val="20"/>
          <w:lang w:val="sl-SI"/>
        </w:rPr>
        <w:t>8vi</w:t>
      </w:r>
      <w:bookmarkEnd w:id="117"/>
      <w:bookmarkEnd w:id="118"/>
      <w:bookmarkEnd w:id="119"/>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866"/>
        <w:gridCol w:w="6821"/>
        <w:gridCol w:w="1110"/>
        <w:gridCol w:w="625"/>
        <w:gridCol w:w="566"/>
        <w:gridCol w:w="625"/>
        <w:gridCol w:w="539"/>
        <w:gridCol w:w="487"/>
        <w:gridCol w:w="539"/>
        <w:gridCol w:w="539"/>
        <w:gridCol w:w="487"/>
        <w:gridCol w:w="539"/>
        <w:gridCol w:w="539"/>
        <w:gridCol w:w="487"/>
        <w:gridCol w:w="539"/>
      </w:tblGrid>
      <w:tr w:rsidR="00A67045" w:rsidRPr="0006523B" w:rsidTr="0047688D">
        <w:trPr>
          <w:cantSplit/>
          <w:tblHeader/>
        </w:trPr>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Identifikator</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Kazalnik</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Kategorija regije</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Ciljna vrednost (za leto 2023)</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Kumulativna vrednost</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Stopnja uresničevanja</w:t>
            </w:r>
          </w:p>
        </w:tc>
        <w:tc>
          <w:tcPr>
            <w:tcW w:w="0" w:type="auto"/>
            <w:gridSpan w:val="3"/>
          </w:tcPr>
          <w:p w:rsidR="008C5CFA" w:rsidRPr="0006523B" w:rsidRDefault="0047688D" w:rsidP="00300A01">
            <w:pPr>
              <w:spacing w:before="0" w:after="0"/>
              <w:jc w:val="center"/>
              <w:rPr>
                <w:b/>
                <w:sz w:val="12"/>
                <w:szCs w:val="12"/>
                <w:lang w:val="sl-SI"/>
              </w:rPr>
            </w:pPr>
            <w:r w:rsidRPr="0006523B">
              <w:rPr>
                <w:noProof/>
                <w:sz w:val="12"/>
                <w:szCs w:val="12"/>
                <w:lang w:val="sl-SI"/>
              </w:rPr>
              <w:t>2017</w:t>
            </w:r>
          </w:p>
        </w:tc>
      </w:tr>
      <w:tr w:rsidR="00A67045" w:rsidRPr="0006523B" w:rsidTr="0047688D">
        <w:trPr>
          <w:cantSplit/>
          <w:tblHeader/>
        </w:trPr>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brezposelni, vključno z dolgotrajno brezposelnimi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dolgotrajno brezposelni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ki se ne izobražujejo ali usposabljajo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zaposleni, vključno s samozaposlenimi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mlajši od 25 let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starejši od 54 let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starejši od 54 let, ki so brezposelni, vključno z dolgotrajno brezposelnimi, ali neaktivni in se ne izobražujejo ali usposabljajo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primarno (ISCED 1) ali nižjo sekundarno izobrazbo (ISCED 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z višjo sekundarno (ISCED 3) ali postsekundarno izobrazbo (ISCED 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terciarno izobrazbo (ISCED 5 do 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gospodinjstvih brez delovno aktivnih članov</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gospodinjstvih brez delovno aktivnih članov z vzdrževanimi otroki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gospodinjstvu z enim odraslim članom z vzdrževanimi otroki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migranti, udeleženci tujega rodu, manjšine (vključno z marginaliziranimi skupnostmi, kot so Romi)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invalidi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druge prikrajšane osebe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brezdomci ali prizadeti zaradi izključenosti na področju nastanitve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podeželskih območij</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ki jih v celoti ali delno izvedejo socialni partnerji ali nevladne organizacije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ki so namenjeni trajnostni udeležbi in napredku žensk v zaposlovanju</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namenjenih javnim upravam ali javnim službam na nacionalni, regionalni ali lokalni ravni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podprtih mikro, malih in srednjih podjetij (vključno z zadrugami in podjetji socialne ekonomije)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brezposelni, vključno z dolgotrajno brezposelnimi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dolgotrajno brezposelni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ki se ne izobražujejo ali usposabljajo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zaposleni, vključno s samozaposlenimi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mlajši od 25 let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starejši od 54 let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starejši od 54 let, ki so brezposelni, vključno z dolgotrajno brezposelnimi, ali neaktivni in se ne izobražujejo ali usposabljajo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primarno (ISCED 1) ali nižjo sekundarno izobrazbo (ISCED 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z višjo sekundarno (ISCED 3) ali postsekundarno izobrazbo (ISCED 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terciarno izobrazbo (ISCED 5 do 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gospodinjstvih brez delovno aktivnih članov</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gospodinjstvih brez delovno aktivnih članov z vzdrževanimi otroki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gospodinjstvu z enim odraslim članom z vzdrževanimi otroki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migranti, udeleženci tujega rodu, manjšine (vključno z marginaliziranimi skupnostmi, kot so Romi)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invalidi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druge prikrajšane osebe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brezdomci ali prizadeti zaradi izključenosti na področju nastanitve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podeželskih območij</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ki jih v celoti ali delno izvedejo socialni partnerji ali nevladne organizacije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ki so namenjeni trajnostni udeležbi in napredku žensk v zaposlovanju</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namenjenih javnim upravam ali javnim službam na nacionalni, regionalni ali lokalni ravni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podprtih mikro, malih in srednjih podjetij (vključno z zadrugami in podjetji socialne ekonomije)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8C5CFA" w:rsidP="00300A01">
            <w:pPr>
              <w:spacing w:before="0" w:after="0"/>
              <w:rPr>
                <w:sz w:val="12"/>
                <w:szCs w:val="12"/>
                <w:lang w:val="sl-SI"/>
              </w:rPr>
            </w:pP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Skupni seštevek udeležencev</w:t>
            </w:r>
          </w:p>
        </w:tc>
        <w:tc>
          <w:tcPr>
            <w:tcW w:w="0" w:type="auto"/>
            <w:shd w:val="clear" w:color="auto" w:fill="auto"/>
          </w:tcPr>
          <w:p w:rsidR="008C5CFA" w:rsidRPr="0006523B" w:rsidRDefault="008C5CFA" w:rsidP="00300A01">
            <w:pPr>
              <w:spacing w:before="0" w:after="0"/>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bl>
    <w:p w:rsidR="008C5CFA" w:rsidRPr="0006523B" w:rsidRDefault="008C5CFA" w:rsidP="00300A01">
      <w:pPr>
        <w:spacing w:before="0" w:after="0"/>
        <w:rPr>
          <w:lang w:val="sl-SI"/>
        </w:rPr>
      </w:pPr>
    </w:p>
    <w:tbl>
      <w:tblPr>
        <w:tblW w:w="5000"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143"/>
        <w:gridCol w:w="7531"/>
        <w:gridCol w:w="1465"/>
        <w:gridCol w:w="580"/>
        <w:gridCol w:w="547"/>
        <w:gridCol w:w="596"/>
        <w:gridCol w:w="580"/>
        <w:gridCol w:w="547"/>
        <w:gridCol w:w="596"/>
        <w:gridCol w:w="580"/>
        <w:gridCol w:w="547"/>
        <w:gridCol w:w="596"/>
      </w:tblGrid>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b/>
                <w:noProof/>
                <w:sz w:val="12"/>
                <w:szCs w:val="12"/>
                <w:lang w:val="sl-SI"/>
              </w:rPr>
              <w:t>Identifikator</w:t>
            </w:r>
          </w:p>
        </w:tc>
        <w:tc>
          <w:tcPr>
            <w:tcW w:w="0" w:type="auto"/>
            <w:shd w:val="clear" w:color="auto" w:fill="auto"/>
          </w:tcPr>
          <w:p w:rsidR="008C5CFA" w:rsidRPr="0006523B" w:rsidRDefault="000217DD" w:rsidP="00300A01">
            <w:pPr>
              <w:spacing w:before="0" w:after="0"/>
              <w:rPr>
                <w:sz w:val="10"/>
                <w:szCs w:val="10"/>
                <w:lang w:val="sl-SI"/>
              </w:rPr>
            </w:pPr>
            <w:r w:rsidRPr="0006523B">
              <w:rPr>
                <w:b/>
                <w:noProof/>
                <w:sz w:val="12"/>
                <w:szCs w:val="12"/>
                <w:lang w:val="sl-SI"/>
              </w:rPr>
              <w:t>Kazalnik</w:t>
            </w:r>
          </w:p>
        </w:tc>
        <w:tc>
          <w:tcPr>
            <w:tcW w:w="0" w:type="auto"/>
            <w:shd w:val="clear" w:color="auto" w:fill="auto"/>
          </w:tcPr>
          <w:p w:rsidR="008C5CFA" w:rsidRPr="0006523B" w:rsidRDefault="000217DD" w:rsidP="00300A01">
            <w:pPr>
              <w:spacing w:before="0" w:after="0"/>
              <w:rPr>
                <w:sz w:val="10"/>
                <w:szCs w:val="10"/>
                <w:lang w:val="sl-SI"/>
              </w:rPr>
            </w:pPr>
            <w:r w:rsidRPr="0006523B">
              <w:rPr>
                <w:b/>
                <w:noProof/>
                <w:sz w:val="12"/>
                <w:szCs w:val="12"/>
                <w:lang w:val="sl-SI"/>
              </w:rPr>
              <w:t>Kategorija regije</w:t>
            </w:r>
          </w:p>
        </w:tc>
        <w:tc>
          <w:tcPr>
            <w:tcW w:w="0" w:type="auto"/>
            <w:gridSpan w:val="3"/>
          </w:tcPr>
          <w:p w:rsidR="008C5CFA" w:rsidRPr="0006523B" w:rsidRDefault="000217DD" w:rsidP="00300A01">
            <w:pPr>
              <w:spacing w:before="0" w:after="0"/>
              <w:jc w:val="center"/>
              <w:rPr>
                <w:sz w:val="10"/>
                <w:szCs w:val="10"/>
                <w:lang w:val="sl-SI"/>
              </w:rPr>
            </w:pPr>
            <w:r w:rsidRPr="0006523B">
              <w:rPr>
                <w:sz w:val="10"/>
                <w:szCs w:val="10"/>
                <w:lang w:val="sl-SI"/>
              </w:rPr>
              <w:t>2016</w:t>
            </w:r>
          </w:p>
        </w:tc>
        <w:tc>
          <w:tcPr>
            <w:tcW w:w="0" w:type="auto"/>
            <w:gridSpan w:val="3"/>
          </w:tcPr>
          <w:p w:rsidR="008C5CFA" w:rsidRPr="0006523B" w:rsidRDefault="000217DD" w:rsidP="00300A01">
            <w:pPr>
              <w:spacing w:before="0" w:after="0"/>
              <w:jc w:val="center"/>
              <w:rPr>
                <w:sz w:val="10"/>
                <w:szCs w:val="10"/>
                <w:lang w:val="sl-SI"/>
              </w:rPr>
            </w:pPr>
            <w:r w:rsidRPr="0006523B">
              <w:rPr>
                <w:sz w:val="10"/>
                <w:szCs w:val="10"/>
                <w:lang w:val="sl-SI"/>
              </w:rPr>
              <w:t>2015</w:t>
            </w:r>
          </w:p>
        </w:tc>
        <w:tc>
          <w:tcPr>
            <w:tcW w:w="0" w:type="auto"/>
            <w:gridSpan w:val="3"/>
          </w:tcPr>
          <w:p w:rsidR="008C5CFA" w:rsidRPr="0006523B" w:rsidRDefault="000217DD" w:rsidP="00300A01">
            <w:pPr>
              <w:spacing w:before="0" w:after="0"/>
              <w:jc w:val="center"/>
              <w:rPr>
                <w:sz w:val="10"/>
                <w:szCs w:val="10"/>
                <w:lang w:val="sl-SI"/>
              </w:rPr>
            </w:pPr>
            <w:r w:rsidRPr="0006523B">
              <w:rPr>
                <w:sz w:val="10"/>
                <w:szCs w:val="10"/>
                <w:lang w:val="sl-SI"/>
              </w:rPr>
              <w:t>2014</w:t>
            </w:r>
          </w:p>
        </w:tc>
      </w:tr>
      <w:tr w:rsidR="00A67045" w:rsidRPr="0006523B" w:rsidTr="0047688D">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jc w:val="center"/>
              <w:rPr>
                <w:sz w:val="10"/>
                <w:szCs w:val="10"/>
                <w:lang w:val="sl-SI"/>
              </w:rPr>
            </w:pPr>
            <w:r w:rsidRPr="0006523B">
              <w:rPr>
                <w:noProof/>
                <w:sz w:val="10"/>
                <w:szCs w:val="10"/>
                <w:lang w:val="sl-SI"/>
              </w:rPr>
              <w:t>Skupaj</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Moški</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Ženske</w:t>
            </w:r>
          </w:p>
        </w:tc>
        <w:tc>
          <w:tcPr>
            <w:tcW w:w="0" w:type="auto"/>
          </w:tcPr>
          <w:p w:rsidR="008C5CFA" w:rsidRPr="0006523B" w:rsidRDefault="000217DD" w:rsidP="00300A01">
            <w:pPr>
              <w:spacing w:before="0" w:after="0"/>
              <w:jc w:val="center"/>
              <w:rPr>
                <w:sz w:val="10"/>
                <w:szCs w:val="10"/>
                <w:lang w:val="sl-SI"/>
              </w:rPr>
            </w:pPr>
            <w:r w:rsidRPr="0006523B">
              <w:rPr>
                <w:noProof/>
                <w:sz w:val="10"/>
                <w:szCs w:val="10"/>
                <w:lang w:val="sl-SI"/>
              </w:rPr>
              <w:t>Skupaj</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Moški</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Ženske</w:t>
            </w:r>
          </w:p>
        </w:tc>
        <w:tc>
          <w:tcPr>
            <w:tcW w:w="0" w:type="auto"/>
          </w:tcPr>
          <w:p w:rsidR="008C5CFA" w:rsidRPr="0006523B" w:rsidRDefault="000217DD" w:rsidP="00300A01">
            <w:pPr>
              <w:spacing w:before="0" w:after="0"/>
              <w:jc w:val="center"/>
              <w:rPr>
                <w:sz w:val="10"/>
                <w:szCs w:val="10"/>
                <w:lang w:val="sl-SI"/>
              </w:rPr>
            </w:pPr>
            <w:r w:rsidRPr="0006523B">
              <w:rPr>
                <w:noProof/>
                <w:sz w:val="10"/>
                <w:szCs w:val="10"/>
                <w:lang w:val="sl-SI"/>
              </w:rPr>
              <w:t>Skupaj</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Moški</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brezposelni, vključno z dolgotrajno brezposelnimi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dolgotrajno brezposelni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neaktivni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neaktivni, ki se ne izobražujejo ali usposabljajo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zaposleni, vključno s samozaposlenimi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mlajši od 25 let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lastRenderedPageBreak/>
              <w:t>CO07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starejši od 54 let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starejši od 54 let, ki so brezposelni, vključno z dolgotrajno brezposelnimi, ali neaktivni in se ne izobražujejo ali usposabljajo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primarno (ISCED 1) ali nižjo sekundarno izobrazbo (ISCED 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z višjo sekundarno (ISCED 3) ali postsekundarno izobrazbo (ISCED 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terciarno izobrazbo (ISCED 5 do 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gospodinjstvih brez delovno aktivnih članov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gospodinjstvih brez delovno aktivnih članov z vzdrževanimi otroki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gospodinjstvu z enim odraslim članom z vzdrževanimi otroki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migranti, udeleženci tujega rodu, manjšine (vključno z marginaliziranimi skupnostmi, kot so Romi)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invalidi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druge prikrajšane osebe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brezdomci ali prizadeti zaradi izključenosti na področju nastanitve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podeželskih območij</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ki jih v celoti ali delno izvedejo socialni partnerji ali nevladne organizacije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ki so namenjeni trajnostni udeležbi in napredku žensk v zaposlovanju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namenjenih javnim upravam ali javnim službam na nacionalni, regionalni ali lokalni ravni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podprtih mikro, malih in srednjih podjetij (vključno z zadrugami in podjetji socialne ekonomije)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brezposelni, vključno z dolgotrajno brezposelnimi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dolgotrajno brezposelni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neaktivni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neaktivni, ki se ne izobražujejo ali usposabljajo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zaposleni, vključno s samozaposlenimi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mlajši od 25 let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starejši od 54 let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starejši od 54 let, ki so brezposelni, vključno z dolgotrajno brezposelnimi, ali neaktivni in se ne izobražujejo ali usposabljajo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primarno (ISCED 1) ali nižjo sekundarno izobrazbo (ISCED 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z višjo sekundarno (ISCED 3) ali postsekundarno izobrazbo (ISCED 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terciarno izobrazbo (ISCED 5 do 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gospodinjstvih brez delovno aktivnih članov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gospodinjstvih brez delovno aktivnih članov z vzdrževanimi otroki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gospodinjstvu z enim odraslim članom z vzdrževanimi otroki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migranti, udeleženci tujega rodu, manjšine (vključno z marginaliziranimi skupnostmi, kot so Romi)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invalidi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druge prikrajšane osebe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brezdomci ali prizadeti zaradi izključenosti na področju nastanitve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podeželskih območij</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ki jih v celoti ali delno izvedejo socialni partnerji ali nevladne organizacije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ki so namenjeni trajnostni udeležbi in napredku žensk v zaposlovanju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namenjenih javnim upravam ali javnim službam na nacionalni, regionalni ali lokalni ravni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podprtih mikro, malih in srednjih podjetij (vključno z zadrugami in podjetji socialne ekonomije)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Skupni seštevek udeležencev</w:t>
            </w: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bl>
    <w:p w:rsidR="008C5CFA" w:rsidRPr="0006523B" w:rsidRDefault="000217DD" w:rsidP="00300A01">
      <w:pPr>
        <w:spacing w:before="0" w:after="0"/>
        <w:rPr>
          <w:lang w:val="sl-SI"/>
        </w:rPr>
      </w:pPr>
      <w:r w:rsidRPr="0006523B">
        <w:rPr>
          <w:lang w:val="sl-SI"/>
        </w:rPr>
        <w:br w:type="page"/>
      </w:r>
    </w:p>
    <w:tbl>
      <w:tblPr>
        <w:tblW w:w="5000"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9"/>
        <w:gridCol w:w="11911"/>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lastRenderedPageBreak/>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08</w:t>
            </w:r>
            <w:r w:rsidRPr="0006523B">
              <w:rPr>
                <w:sz w:val="20"/>
                <w:szCs w:val="20"/>
                <w:lang w:val="sl-SI"/>
              </w:rPr>
              <w:t xml:space="preserve"> - </w:t>
            </w:r>
            <w:r w:rsidRPr="0006523B">
              <w:rPr>
                <w:noProof/>
                <w:sz w:val="20"/>
                <w:szCs w:val="20"/>
                <w:lang w:val="sl-SI"/>
              </w:rPr>
              <w:t>Spodbujanje zaposlovanja in transnacionalna mobilnost delovne sile</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8vi</w:t>
            </w:r>
            <w:r w:rsidRPr="0006523B">
              <w:rPr>
                <w:sz w:val="20"/>
                <w:szCs w:val="20"/>
                <w:lang w:val="sl-SI"/>
              </w:rPr>
              <w:t xml:space="preserve"> - </w:t>
            </w:r>
            <w:r w:rsidRPr="0006523B">
              <w:rPr>
                <w:noProof/>
                <w:sz w:val="20"/>
                <w:szCs w:val="20"/>
                <w:lang w:val="sl-SI"/>
              </w:rPr>
              <w:t>Aktivno in zdravo staranje</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b w:val="0"/>
          <w:lang w:val="sl-SI"/>
        </w:rPr>
      </w:pPr>
      <w:bookmarkStart w:id="120" w:name="_Toc256000303"/>
      <w:bookmarkStart w:id="121" w:name="_Toc256000195"/>
      <w:bookmarkStart w:id="122" w:name="_Toc256000082"/>
      <w:r w:rsidRPr="0006523B">
        <w:rPr>
          <w:b w:val="0"/>
          <w:noProof/>
          <w:lang w:val="sl-SI"/>
        </w:rPr>
        <w:t>Preglednica 4B: Kazalniki učinka za posamezni program za ESS in pobudo za zaposlovanje mladih</w:t>
      </w:r>
      <w:r w:rsidR="009A51C8" w:rsidRPr="0006523B">
        <w:rPr>
          <w:b w:val="0"/>
          <w:lang w:val="sl-SI"/>
        </w:rPr>
        <w:t xml:space="preserve"> - </w:t>
      </w:r>
      <w:r w:rsidR="009A51C8" w:rsidRPr="0006523B">
        <w:rPr>
          <w:noProof/>
          <w:sz w:val="20"/>
          <w:szCs w:val="20"/>
          <w:lang w:val="sl-SI"/>
        </w:rPr>
        <w:t>08</w:t>
      </w:r>
      <w:bookmarkEnd w:id="120"/>
      <w:bookmarkEnd w:id="121"/>
      <w:bookmarkEnd w:id="122"/>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39"/>
        <w:gridCol w:w="4687"/>
        <w:gridCol w:w="1195"/>
        <w:gridCol w:w="990"/>
        <w:gridCol w:w="711"/>
        <w:gridCol w:w="584"/>
        <w:gridCol w:w="644"/>
        <w:gridCol w:w="594"/>
        <w:gridCol w:w="539"/>
        <w:gridCol w:w="594"/>
        <w:gridCol w:w="791"/>
        <w:gridCol w:w="719"/>
        <w:gridCol w:w="297"/>
        <w:gridCol w:w="297"/>
        <w:gridCol w:w="594"/>
        <w:gridCol w:w="539"/>
        <w:gridCol w:w="594"/>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Merska enota</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Ciljna vrednost (za leto 2023)</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Kumulativna vrednost</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Stopnja uresničevanja</w:t>
            </w:r>
          </w:p>
        </w:tc>
        <w:tc>
          <w:tcPr>
            <w:tcW w:w="0" w:type="auto"/>
            <w:gridSpan w:val="4"/>
          </w:tcPr>
          <w:p w:rsidR="008C5CFA" w:rsidRPr="0006523B" w:rsidRDefault="000217DD" w:rsidP="00300A01">
            <w:pPr>
              <w:spacing w:before="0" w:after="0"/>
              <w:jc w:val="center"/>
              <w:rPr>
                <w:b/>
                <w:sz w:val="10"/>
                <w:szCs w:val="10"/>
                <w:lang w:val="sl-SI"/>
              </w:rPr>
            </w:pPr>
            <w:r w:rsidRPr="0006523B">
              <w:rPr>
                <w:bCs/>
                <w:sz w:val="10"/>
                <w:szCs w:val="10"/>
                <w:lang w:val="sl-SI"/>
              </w:rPr>
              <w:t>2017</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gridSpan w:val="2"/>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8.28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vključenih starejših v programe usposabljanja in motivacijske programe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5.770,00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8.28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vključenih starejših v programe usposabljanja in motivacijske programe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5.000,00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8.29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podjetiji, v katerih bodo izvedeni ukrepi za zmanjšanje odsotnosti z dela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116,00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8.29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podjetiji, v katerih bodo izvedeni ukrepi za zmanjšanje odsotnosti z dela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bl>
    <w:p w:rsidR="008C5CFA" w:rsidRPr="0006523B" w:rsidRDefault="008C5CFA" w:rsidP="00300A01">
      <w:pPr>
        <w:spacing w:before="0" w:after="0"/>
        <w:rPr>
          <w:lang w:val="sl-SI"/>
        </w:rPr>
      </w:pPr>
    </w:p>
    <w:tbl>
      <w:tblPr>
        <w:tblW w:w="5000"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185"/>
        <w:gridCol w:w="6374"/>
        <w:gridCol w:w="1541"/>
        <w:gridCol w:w="709"/>
        <w:gridCol w:w="632"/>
        <w:gridCol w:w="709"/>
        <w:gridCol w:w="709"/>
        <w:gridCol w:w="632"/>
        <w:gridCol w:w="709"/>
        <w:gridCol w:w="709"/>
        <w:gridCol w:w="632"/>
        <w:gridCol w:w="709"/>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sz w:val="10"/>
                <w:szCs w:val="10"/>
                <w:lang w:val="sl-SI"/>
              </w:rPr>
              <w:t>2016</w:t>
            </w:r>
          </w:p>
        </w:tc>
        <w:tc>
          <w:tcPr>
            <w:tcW w:w="0" w:type="auto"/>
            <w:gridSpan w:val="3"/>
          </w:tcPr>
          <w:p w:rsidR="008C5CFA" w:rsidRPr="0006523B" w:rsidRDefault="000217DD" w:rsidP="00300A01">
            <w:pPr>
              <w:spacing w:before="0" w:after="0"/>
              <w:jc w:val="center"/>
              <w:rPr>
                <w:b/>
                <w:sz w:val="10"/>
                <w:szCs w:val="10"/>
                <w:lang w:val="sl-SI"/>
              </w:rPr>
            </w:pPr>
            <w:r w:rsidRPr="0006523B">
              <w:rPr>
                <w:b/>
                <w:sz w:val="10"/>
                <w:szCs w:val="10"/>
                <w:lang w:val="sl-SI"/>
              </w:rPr>
              <w:t>2015</w:t>
            </w:r>
          </w:p>
        </w:tc>
        <w:tc>
          <w:tcPr>
            <w:tcW w:w="0" w:type="auto"/>
            <w:gridSpan w:val="3"/>
          </w:tcPr>
          <w:p w:rsidR="008C5CFA" w:rsidRPr="0006523B" w:rsidRDefault="000217DD" w:rsidP="00300A01">
            <w:pPr>
              <w:spacing w:before="0" w:after="0"/>
              <w:jc w:val="center"/>
              <w:rPr>
                <w:b/>
                <w:sz w:val="10"/>
                <w:szCs w:val="10"/>
                <w:lang w:val="sl-SI"/>
              </w:rPr>
            </w:pPr>
            <w:r w:rsidRPr="0006523B">
              <w:rPr>
                <w:b/>
                <w:sz w:val="10"/>
                <w:szCs w:val="10"/>
                <w:lang w:val="sl-SI"/>
              </w:rPr>
              <w:t>2014</w:t>
            </w:r>
          </w:p>
        </w:tc>
      </w:tr>
      <w:tr w:rsidR="00A67045" w:rsidRPr="0006523B" w:rsidTr="0047688D">
        <w:trPr>
          <w:tblHeader/>
        </w:trPr>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8.28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vključenih starejših v programe usposabljanja in motivacijske programe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8.28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vključenih starejših v programe usposabljanja in motivacijske programe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8.29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podjetiji, v katerih bodo izvedeni ukrepi za zmanjšanje odsotnosti z dela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8.29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podjetiji, v katerih bodo izvedeni ukrepi za zmanjšanje odsotnosti z dela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1"/>
        <w:gridCol w:w="13989"/>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09</w:t>
            </w:r>
            <w:r w:rsidRPr="0006523B">
              <w:rPr>
                <w:sz w:val="20"/>
                <w:szCs w:val="20"/>
                <w:lang w:val="sl-SI"/>
              </w:rPr>
              <w:t xml:space="preserve"> - </w:t>
            </w:r>
            <w:r w:rsidRPr="0006523B">
              <w:rPr>
                <w:noProof/>
                <w:sz w:val="20"/>
                <w:szCs w:val="20"/>
                <w:lang w:val="sl-SI"/>
              </w:rPr>
              <w:t>Socialna vključenost in zmanjševanje tveganja revščine</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9a</w:t>
            </w:r>
            <w:r w:rsidRPr="0006523B">
              <w:rPr>
                <w:sz w:val="20"/>
                <w:szCs w:val="20"/>
                <w:lang w:val="sl-SI"/>
              </w:rPr>
              <w:t xml:space="preserve"> - </w:t>
            </w:r>
            <w:r w:rsidRPr="0006523B">
              <w:rPr>
                <w:noProof/>
                <w:sz w:val="20"/>
                <w:szCs w:val="20"/>
                <w:lang w:val="sl-SI"/>
              </w:rPr>
              <w:t>Vlaganje v zdravstveno in socialno infrastrukturo, ki prispeva k razvoju na nacionalni, regionalni in lokalni ravni, zmanjšanje neenakosti glede zdravstvenega stanja, spodbujanje socialnega vključevanja z lažjim dostopom do socialnih, kulturnih in rekreacijskih storitev in prehod z institucionalnih storitev na storitve v okviru lokalnih skupnosti</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lang w:val="sl-SI"/>
        </w:rPr>
      </w:pPr>
      <w:bookmarkStart w:id="123" w:name="_Toc256000304"/>
      <w:bookmarkStart w:id="124" w:name="_Toc256000196"/>
      <w:bookmarkStart w:id="125" w:name="_Toc256000083"/>
      <w:r w:rsidRPr="0006523B">
        <w:rPr>
          <w:noProof/>
          <w:lang w:val="sl-SI"/>
        </w:rPr>
        <w:t>Preglednica 3A</w:t>
      </w:r>
      <w:r w:rsidRPr="0006523B">
        <w:rPr>
          <w:lang w:val="sl-SI"/>
        </w:rPr>
        <w:t xml:space="preserve">: </w:t>
      </w:r>
      <w:r w:rsidRPr="0006523B">
        <w:rPr>
          <w:noProof/>
          <w:lang w:val="sl-SI"/>
        </w:rPr>
        <w:t>Skupni kazalniki učinka in kazalniki učinka za posamezni program za ESRR in Kohezijski sklad (glede na prednostno os, prednostno naložbo, razčlenjeni glede na kategorijo regije za ESRR)</w:t>
      </w:r>
      <w:r w:rsidR="009C5874" w:rsidRPr="0006523B">
        <w:rPr>
          <w:lang w:val="sl-SI"/>
        </w:rPr>
        <w:t xml:space="preserve"> - </w:t>
      </w:r>
      <w:r w:rsidR="00F022AC" w:rsidRPr="0006523B">
        <w:rPr>
          <w:noProof/>
          <w:sz w:val="20"/>
          <w:szCs w:val="20"/>
          <w:lang w:val="sl-SI"/>
        </w:rPr>
        <w:t>09</w:t>
      </w:r>
      <w:r w:rsidR="00F022AC" w:rsidRPr="0006523B">
        <w:rPr>
          <w:sz w:val="20"/>
          <w:szCs w:val="20"/>
          <w:lang w:val="sl-SI"/>
        </w:rPr>
        <w:t xml:space="preserve"> / </w:t>
      </w:r>
      <w:r w:rsidR="00F022AC" w:rsidRPr="0006523B">
        <w:rPr>
          <w:noProof/>
          <w:sz w:val="20"/>
          <w:szCs w:val="20"/>
          <w:lang w:val="sl-SI"/>
        </w:rPr>
        <w:t>9a</w:t>
      </w:r>
      <w:bookmarkEnd w:id="123"/>
      <w:bookmarkEnd w:id="124"/>
      <w:bookmarkEnd w:id="125"/>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994"/>
        <w:gridCol w:w="2123"/>
        <w:gridCol w:w="936"/>
        <w:gridCol w:w="1162"/>
        <w:gridCol w:w="2174"/>
        <w:gridCol w:w="2136"/>
        <w:gridCol w:w="2167"/>
        <w:gridCol w:w="863"/>
        <w:gridCol w:w="800"/>
        <w:gridCol w:w="862"/>
        <w:gridCol w:w="790"/>
      </w:tblGrid>
      <w:tr w:rsidR="00A67045" w:rsidRPr="0006523B" w:rsidTr="0047688D">
        <w:trPr>
          <w:tblHeader/>
        </w:trPr>
        <w:tc>
          <w:tcPr>
            <w:tcW w:w="0" w:type="auto"/>
          </w:tcPr>
          <w:p w:rsidR="008C5CFA" w:rsidRPr="0006523B" w:rsidRDefault="000217DD" w:rsidP="00300A01">
            <w:pPr>
              <w:spacing w:before="0" w:after="0"/>
              <w:rPr>
                <w:b/>
                <w:sz w:val="16"/>
                <w:szCs w:val="16"/>
                <w:lang w:val="sl-SI"/>
              </w:rPr>
            </w:pPr>
            <w:r w:rsidRPr="0006523B">
              <w:rPr>
                <w:b/>
                <w:sz w:val="16"/>
                <w:szCs w:val="16"/>
                <w:lang w:val="sl-SI"/>
              </w:rPr>
              <w:t>(1)</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Identifikator</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Kazalnik</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Merska enota</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Kategorija regije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moški</w:t>
            </w:r>
          </w:p>
        </w:tc>
        <w:tc>
          <w:tcPr>
            <w:tcW w:w="0" w:type="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Moški</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Pripombe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9.20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enot v katere je bilo investirano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Manj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73,00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9.20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enot v katere je bilo investirano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Manj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73,00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9.20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enot v katere je bilo investirano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Bolj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57,00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9.20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enot v katere je bilo investirano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Bolj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57,00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bl>
    <w:p w:rsidR="008C5CFA" w:rsidRPr="0006523B" w:rsidRDefault="000217DD" w:rsidP="00300A01">
      <w:pPr>
        <w:spacing w:before="0" w:after="0"/>
        <w:rPr>
          <w:lang w:val="sl-SI"/>
        </w:rPr>
      </w:pPr>
      <w:r w:rsidRPr="0006523B">
        <w:rPr>
          <w:noProof/>
          <w:lang w:val="sl-SI"/>
        </w:rPr>
        <w:t>(1) S=Zbirna vrednost – učinki, ki morajo izhajati iz izbranih operacij [napoved predložijo upravičenci], F=Zbirna vrednost – učinki, ki izhajajo iz operacij [dejanski dosežek]</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72"/>
        <w:gridCol w:w="1226"/>
        <w:gridCol w:w="3243"/>
        <w:gridCol w:w="1189"/>
        <w:gridCol w:w="1112"/>
        <w:gridCol w:w="1188"/>
        <w:gridCol w:w="1189"/>
        <w:gridCol w:w="1112"/>
        <w:gridCol w:w="1188"/>
        <w:gridCol w:w="1189"/>
        <w:gridCol w:w="1112"/>
        <w:gridCol w:w="1188"/>
      </w:tblGrid>
      <w:tr w:rsidR="00A67045" w:rsidRPr="0006523B" w:rsidTr="0047688D">
        <w:trPr>
          <w:tblHeader/>
        </w:trPr>
        <w:tc>
          <w:tcPr>
            <w:tcW w:w="0" w:type="auto"/>
          </w:tcPr>
          <w:p w:rsidR="008C5CFA" w:rsidRPr="0006523B" w:rsidRDefault="000217DD" w:rsidP="00300A01">
            <w:pPr>
              <w:spacing w:before="0" w:after="0"/>
              <w:rPr>
                <w:b/>
                <w:sz w:val="16"/>
                <w:szCs w:val="16"/>
                <w:lang w:val="sl-SI"/>
              </w:rPr>
            </w:pPr>
            <w:r w:rsidRPr="0006523B">
              <w:rPr>
                <w:b/>
                <w:sz w:val="16"/>
                <w:szCs w:val="16"/>
                <w:lang w:val="sl-SI"/>
              </w:rPr>
              <w:t>(1)</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Identifikator</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Kazalnik</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Skupaj</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Moški</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Ženske</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Skupaj</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Moški</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Moški</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Ženske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9.20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enot v katere je bilo investirano</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9.20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enot v katere je bilo investirano</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9.20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enot v katere je bilo investirano</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9.20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enot v katere je bilo investirano</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1"/>
        <w:gridCol w:w="13989"/>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09</w:t>
            </w:r>
            <w:r w:rsidRPr="0006523B">
              <w:rPr>
                <w:sz w:val="20"/>
                <w:szCs w:val="20"/>
                <w:lang w:val="sl-SI"/>
              </w:rPr>
              <w:t xml:space="preserve"> - </w:t>
            </w:r>
            <w:r w:rsidRPr="0006523B">
              <w:rPr>
                <w:noProof/>
                <w:sz w:val="20"/>
                <w:szCs w:val="20"/>
                <w:lang w:val="sl-SI"/>
              </w:rPr>
              <w:t>Socialna vključenost in zmanjševanje tveganja revščine</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9a</w:t>
            </w:r>
            <w:r w:rsidRPr="0006523B">
              <w:rPr>
                <w:sz w:val="20"/>
                <w:szCs w:val="20"/>
                <w:lang w:val="sl-SI"/>
              </w:rPr>
              <w:t xml:space="preserve"> - </w:t>
            </w:r>
            <w:r w:rsidRPr="0006523B">
              <w:rPr>
                <w:noProof/>
                <w:sz w:val="20"/>
                <w:szCs w:val="20"/>
                <w:lang w:val="sl-SI"/>
              </w:rPr>
              <w:t>Vlaganje v zdravstveno in socialno infrastrukturo, ki prispeva k razvoju na nacionalni, regionalni in lokalni ravni, zmanjšanje neenakosti glede zdravstvenega stanja, spodbujanje socialnega vključevanja z lažjim dostopom do socialnih, kulturnih in rekreacijskih storitev in prehod z institucionalnih storitev na storitve v okviru lokalnih skupnosti</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Posebni cilj</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w:t>
            </w:r>
            <w:r w:rsidRPr="0006523B">
              <w:rPr>
                <w:sz w:val="20"/>
                <w:szCs w:val="20"/>
                <w:lang w:val="sl-SI"/>
              </w:rPr>
              <w:t xml:space="preserve"> - </w:t>
            </w:r>
            <w:r w:rsidRPr="0006523B">
              <w:rPr>
                <w:noProof/>
                <w:sz w:val="20"/>
                <w:szCs w:val="20"/>
                <w:lang w:val="sl-SI"/>
              </w:rPr>
              <w:t>Izboljšanje kakovosti skupnostnih storitev oskrbe</w:t>
            </w: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noProof/>
          <w:lang w:val="sl-SI"/>
        </w:rPr>
        <w:t>Preglednica 1: Kazalniki rezultatov za ESRR in Kohezijski sklad (glede na prednostno os in posebni cilj); uporablja se tudi za prednostno os tehnične pomoči</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
        <w:gridCol w:w="1507"/>
        <w:gridCol w:w="933"/>
        <w:gridCol w:w="1139"/>
        <w:gridCol w:w="1272"/>
        <w:gridCol w:w="1090"/>
        <w:gridCol w:w="1539"/>
        <w:gridCol w:w="881"/>
        <w:gridCol w:w="890"/>
        <w:gridCol w:w="5142"/>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Merska enota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Kategorija regije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Izhodiščna vrednost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Izhodiščno leto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Ciljna vrednost za leto 2023</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noProof/>
                <w:sz w:val="16"/>
                <w:szCs w:val="16"/>
                <w:lang w:val="sl-SI"/>
              </w:rPr>
              <w:t>Pripombe</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9.19</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oseb v institucijah</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Manj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2.900,00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2014</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2.130,00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Ukrepi v okviru prednostne naložbe se v letu 2015 še niso izvajali, zato niso vplivali na dosežene kazalnike rezultatov.</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9.19</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oseb v institucijah</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Bolj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1.300,00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2014</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970,00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Ukrepi v okviru prednostne naložbe se v letu 2015 še niso izvajali, zato niso vplivali na dosežene kazalnike rezultatov.</w:t>
            </w: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2"/>
        <w:gridCol w:w="3193"/>
        <w:gridCol w:w="1740"/>
        <w:gridCol w:w="1755"/>
        <w:gridCol w:w="1740"/>
        <w:gridCol w:w="1755"/>
        <w:gridCol w:w="1740"/>
        <w:gridCol w:w="1755"/>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Opisna</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Opisna</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9.19</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oseb v institucijah</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2.900,00</w:t>
            </w: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9.19</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oseb v institucijah</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1.300,00</w:t>
            </w: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1"/>
        <w:gridCol w:w="11819"/>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09</w:t>
            </w:r>
            <w:r w:rsidRPr="0006523B">
              <w:rPr>
                <w:sz w:val="20"/>
                <w:szCs w:val="20"/>
                <w:lang w:val="sl-SI"/>
              </w:rPr>
              <w:t xml:space="preserve"> - </w:t>
            </w:r>
            <w:r w:rsidRPr="0006523B">
              <w:rPr>
                <w:noProof/>
                <w:sz w:val="20"/>
                <w:szCs w:val="20"/>
                <w:lang w:val="sl-SI"/>
              </w:rPr>
              <w:t>Socialna vključenost in zmanjševanje tveganja revščine</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9d</w:t>
            </w:r>
            <w:r w:rsidRPr="0006523B">
              <w:rPr>
                <w:sz w:val="20"/>
                <w:szCs w:val="20"/>
                <w:lang w:val="sl-SI"/>
              </w:rPr>
              <w:t xml:space="preserve"> - </w:t>
            </w:r>
            <w:r w:rsidRPr="0006523B">
              <w:rPr>
                <w:noProof/>
                <w:sz w:val="20"/>
                <w:szCs w:val="20"/>
                <w:lang w:val="sl-SI"/>
              </w:rPr>
              <w:t>Vlaganje v okviru strategij lokalnega razvoja, ki ga vodi skupnost</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lang w:val="sl-SI"/>
        </w:rPr>
      </w:pPr>
      <w:bookmarkStart w:id="126" w:name="_Toc256000305"/>
      <w:bookmarkStart w:id="127" w:name="_Toc256000197"/>
      <w:bookmarkStart w:id="128" w:name="_Toc256000084"/>
      <w:r w:rsidRPr="0006523B">
        <w:rPr>
          <w:noProof/>
          <w:lang w:val="sl-SI"/>
        </w:rPr>
        <w:t>Preglednica 3A</w:t>
      </w:r>
      <w:r w:rsidRPr="0006523B">
        <w:rPr>
          <w:lang w:val="sl-SI"/>
        </w:rPr>
        <w:t xml:space="preserve">: </w:t>
      </w:r>
      <w:r w:rsidRPr="0006523B">
        <w:rPr>
          <w:noProof/>
          <w:lang w:val="sl-SI"/>
        </w:rPr>
        <w:t>Skupni kazalniki učinka in kazalniki učinka za posamezni program za ESRR in Kohezijski sklad (glede na prednostno os, prednostno naložbo, razčlenjeni glede na kategorijo regije za ESRR)</w:t>
      </w:r>
      <w:r w:rsidR="009C5874" w:rsidRPr="0006523B">
        <w:rPr>
          <w:lang w:val="sl-SI"/>
        </w:rPr>
        <w:t xml:space="preserve"> - </w:t>
      </w:r>
      <w:r w:rsidR="00F022AC" w:rsidRPr="0006523B">
        <w:rPr>
          <w:noProof/>
          <w:sz w:val="20"/>
          <w:szCs w:val="20"/>
          <w:lang w:val="sl-SI"/>
        </w:rPr>
        <w:t>09</w:t>
      </w:r>
      <w:r w:rsidR="00F022AC" w:rsidRPr="0006523B">
        <w:rPr>
          <w:sz w:val="20"/>
          <w:szCs w:val="20"/>
          <w:lang w:val="sl-SI"/>
        </w:rPr>
        <w:t xml:space="preserve"> / </w:t>
      </w:r>
      <w:r w:rsidR="00F022AC" w:rsidRPr="0006523B">
        <w:rPr>
          <w:noProof/>
          <w:sz w:val="20"/>
          <w:szCs w:val="20"/>
          <w:lang w:val="sl-SI"/>
        </w:rPr>
        <w:t>9d</w:t>
      </w:r>
      <w:bookmarkEnd w:id="126"/>
      <w:bookmarkEnd w:id="127"/>
      <w:bookmarkEnd w:id="128"/>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994"/>
        <w:gridCol w:w="1504"/>
        <w:gridCol w:w="701"/>
        <w:gridCol w:w="917"/>
        <w:gridCol w:w="1124"/>
        <w:gridCol w:w="1011"/>
        <w:gridCol w:w="1018"/>
        <w:gridCol w:w="854"/>
        <w:gridCol w:w="596"/>
        <w:gridCol w:w="658"/>
        <w:gridCol w:w="5630"/>
      </w:tblGrid>
      <w:tr w:rsidR="00A67045" w:rsidRPr="0006523B" w:rsidTr="0047688D">
        <w:trPr>
          <w:tblHeader/>
        </w:trPr>
        <w:tc>
          <w:tcPr>
            <w:tcW w:w="0" w:type="auto"/>
          </w:tcPr>
          <w:p w:rsidR="008C5CFA" w:rsidRPr="0006523B" w:rsidRDefault="000217DD" w:rsidP="00300A01">
            <w:pPr>
              <w:spacing w:before="0" w:after="0"/>
              <w:rPr>
                <w:b/>
                <w:sz w:val="16"/>
                <w:szCs w:val="16"/>
                <w:lang w:val="sl-SI"/>
              </w:rPr>
            </w:pPr>
            <w:r w:rsidRPr="0006523B">
              <w:rPr>
                <w:b/>
                <w:sz w:val="16"/>
                <w:szCs w:val="16"/>
                <w:lang w:val="sl-SI"/>
              </w:rPr>
              <w:t>(1)</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Identifikator</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Kazalnik</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Merska enota</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Kategorija regije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moški</w:t>
            </w:r>
          </w:p>
        </w:tc>
        <w:tc>
          <w:tcPr>
            <w:tcW w:w="0" w:type="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Moški</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Pripombe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9.25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deležnikov na lokalni ravni, vključeni v izvajanje projektov CLLD</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Manj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120,00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9.25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deležnikov na lokalni ravni, vključeni v izvajanje projektov CLLD</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Manj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120,00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25,00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9.25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deležnikov na lokalni ravni, vključeni v izvajanje projektov CLLD</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Bolj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60,00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9.25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deležnikov na lokalni ravni, vključeni v izvajanje projektov CLLD</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Bolj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60,00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12,00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9.26</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prebivalcev, ki živijo na območjih s strategijami lokalnega razvoja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Manj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722.000,00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9.26</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prebivalcev, ki živijo na območjih s strategijami lokalnega razvoja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Manj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722.000,00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878.351,00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Ob pripravi OP je bila ocenjena vrednost na območjih LAS, kjer je živelo po statističnih podatkih 1.380.000 prebivalcev. Preračun števila za KRVS in KREZH je bil narejen glede na splošno razmerje števila prebivalcev v obeh kohezijskih regijah (KRVS 52 %, KRZS 48%). Točne ciljen vrednosti števila prebivalcev, ki živijo na območji s strategijami lokalnega razvoja, je bilo mogoče določiti, po ustanovitvi LAS-ov in njihovi razporeditvi med kohezijskima regijama.  Po oddaji ustanovnih aktov lokalnih akcijskih skupin, ob upoštevanju pravnih podlag in prejetih strategij lokalnega razvoja, so številke realne.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9.26</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prebivalcev, ki živijo na območjih s strategijami lokalnega razvoja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Bolj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658.000,00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9.26</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prebivalcev, ki živijo na območjih s strategijami lokalnega razvoja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Bolj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658.000,00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542.153,00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 xml:space="preserve">Ob pripravi OP je bila ocenjena vrednost na območjih LAS, kjer je živelo po statističnih podatkih 1.380.000 prebivalcev. Preračun števila za KRVS in KREZH je bil narejen glede na splošno razmerje števila prebivalcev v obeh kohezijskih regijah (KRVS 52 %, KRZS 48%). Točne ciljen vrednosti števila prebivalcev, ki živijo na območji s strategijami lokalnega razvoja, je bilo mogoče določiti, po ustanovitvi LAS-ov in njihovi razporeditvi med kohezijskima regijama.  Po oddaji ustanovnih aktov lokalnih akcijskih skupin, ob upoštevanju pravnih podlag in prejetih strategij </w:t>
            </w:r>
            <w:r w:rsidRPr="0006523B">
              <w:rPr>
                <w:noProof/>
                <w:sz w:val="16"/>
                <w:szCs w:val="16"/>
                <w:lang w:val="sl-SI"/>
              </w:rPr>
              <w:lastRenderedPageBreak/>
              <w:t>lokalnega razvoja, so številke realne.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lastRenderedPageBreak/>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9.27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podprtih partnerstev</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Manj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16,00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9.27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podprtih partnerstev</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Manj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16,00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25,00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Ob pripravi OP je bila ocenjena vrednost na območjih LAS, kjer je živelo po statističnih podatkih 1.380.000 prebivalcev. Preračun števila za KRVS in KREZH je bil narejen glede na splošno razmerje števila prebivalcev v obeh kohezijskih regijah (KRVS 52 %, KRZS 48%). Točne ciljen vrednosti števila prebivalcev, ki živijo na območji s strategijami lokalnega razvoja, je bilo mogoče določiti, po ustanovitvi LAS-ov in njihovi razporeditvi med kohezijskima regijama.  Po oddaji ustanovnih aktov lokalnih akcijskih skupin, ob upoštevanju pravnih podlag in prejetih strategij lokalnega razvoja, so številke realne.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9.27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podprtih partnerstev</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Bolj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8,00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9.27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podprtih partnerstev</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Bolj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8,00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12,00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Ob pripravi OP je bila ocenjena vrednost na območjih LAS, kjer je živelo po statističnih podatkih 1.380.000 prebivalcev. Preračun števila za KRVS in KREZH je bil narejen glede na splošno razmerje števila prebivalcev v obeh kohezijskih regijah (KRVS 52 %, KRZS 48%). Točne ciljen vrednosti števila prebivalcev, ki živijo na območji s strategijami lokalnega razvoja, je bilo mogoče določiti, po ustanovitvi LAS-ov in njihovi razporeditvi med kohezijskima regijama.  Po oddaji ustanovnih aktov lokalnih akcijskih skupin, ob upoštevanju pravnih podlag in prejetih strategij lokalnega razvoja, so številke realne.</w:t>
            </w:r>
          </w:p>
        </w:tc>
      </w:tr>
    </w:tbl>
    <w:p w:rsidR="008C5CFA" w:rsidRPr="0006523B" w:rsidRDefault="000217DD" w:rsidP="00300A01">
      <w:pPr>
        <w:spacing w:before="0" w:after="0"/>
        <w:rPr>
          <w:lang w:val="sl-SI"/>
        </w:rPr>
      </w:pPr>
      <w:r w:rsidRPr="0006523B">
        <w:rPr>
          <w:noProof/>
          <w:lang w:val="sl-SI"/>
        </w:rPr>
        <w:t>(1) S=Zbirna vrednost – učinki, ki morajo izhajati iz izbranih operacij [napoved predložijo upravičenci], F=Zbirna vrednost – učinki, ki izhajajo iz operacij [dejanski dosežek]</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13"/>
        <w:gridCol w:w="1038"/>
        <w:gridCol w:w="5095"/>
        <w:gridCol w:w="1007"/>
        <w:gridCol w:w="941"/>
        <w:gridCol w:w="1006"/>
        <w:gridCol w:w="1007"/>
        <w:gridCol w:w="941"/>
        <w:gridCol w:w="1006"/>
        <w:gridCol w:w="1007"/>
        <w:gridCol w:w="941"/>
        <w:gridCol w:w="1006"/>
      </w:tblGrid>
      <w:tr w:rsidR="00A67045" w:rsidRPr="0006523B" w:rsidTr="0047688D">
        <w:trPr>
          <w:tblHeader/>
        </w:trPr>
        <w:tc>
          <w:tcPr>
            <w:tcW w:w="0" w:type="auto"/>
          </w:tcPr>
          <w:p w:rsidR="008C5CFA" w:rsidRPr="0006523B" w:rsidRDefault="000217DD" w:rsidP="00300A01">
            <w:pPr>
              <w:spacing w:before="0" w:after="0"/>
              <w:rPr>
                <w:b/>
                <w:sz w:val="16"/>
                <w:szCs w:val="16"/>
                <w:lang w:val="sl-SI"/>
              </w:rPr>
            </w:pPr>
            <w:r w:rsidRPr="0006523B">
              <w:rPr>
                <w:b/>
                <w:sz w:val="16"/>
                <w:szCs w:val="16"/>
                <w:lang w:val="sl-SI"/>
              </w:rPr>
              <w:t>(1)</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Identifikator</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Kazalnik</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Skupaj</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Moški</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Ženske</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Skupaj</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Moški</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Moški</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Ženske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9.25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deležnikov na lokalni ravni, vključeni v izvajanje projektov CLLD</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9.25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deležnikov na lokalni ravni, vključeni v izvajanje projektov CLLD</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25,00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9.25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deležnikov na lokalni ravni, vključeni v izvajanje projektov CLLD</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9.25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deležnikov na lokalni ravni, vključeni v izvajanje projektov CLLD</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12,00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9.26</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prebivalcev, ki živijo na območjih s strategijami lokalnega razvoja</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9.26</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prebivalcev, ki živijo na območjih s strategijami lokalnega razvoja</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878.351,00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9.26</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prebivalcev, ki živijo na območjih s strategijami lokalnega razvoja</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9.26</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prebivalcev, ki živijo na območjih s strategijami lokalnega razvoja</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542.153,00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9.27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podprtih partnerstev</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9.27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podprtih partnerstev</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25,00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9.27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podprtih partnerstev</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9.27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podprtih partnerstev</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12,00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6"/>
        <w:gridCol w:w="11984"/>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09</w:t>
            </w:r>
            <w:r w:rsidRPr="0006523B">
              <w:rPr>
                <w:sz w:val="20"/>
                <w:szCs w:val="20"/>
                <w:lang w:val="sl-SI"/>
              </w:rPr>
              <w:t xml:space="preserve"> - </w:t>
            </w:r>
            <w:r w:rsidRPr="0006523B">
              <w:rPr>
                <w:noProof/>
                <w:sz w:val="20"/>
                <w:szCs w:val="20"/>
                <w:lang w:val="sl-SI"/>
              </w:rPr>
              <w:t>Socialna vključenost in zmanjševanje tveganja revščine</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9d</w:t>
            </w:r>
            <w:r w:rsidRPr="0006523B">
              <w:rPr>
                <w:sz w:val="20"/>
                <w:szCs w:val="20"/>
                <w:lang w:val="sl-SI"/>
              </w:rPr>
              <w:t xml:space="preserve"> - </w:t>
            </w:r>
            <w:r w:rsidRPr="0006523B">
              <w:rPr>
                <w:noProof/>
                <w:sz w:val="20"/>
                <w:szCs w:val="20"/>
                <w:lang w:val="sl-SI"/>
              </w:rPr>
              <w:t>Vlaganje v okviru strategij lokalnega razvoja, ki ga vodi skupnost</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Posebni cilj</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w:t>
            </w:r>
            <w:r w:rsidRPr="0006523B">
              <w:rPr>
                <w:sz w:val="20"/>
                <w:szCs w:val="20"/>
                <w:lang w:val="sl-SI"/>
              </w:rPr>
              <w:t xml:space="preserve"> - </w:t>
            </w:r>
            <w:r w:rsidRPr="0006523B">
              <w:rPr>
                <w:noProof/>
                <w:sz w:val="20"/>
                <w:szCs w:val="20"/>
                <w:lang w:val="sl-SI"/>
              </w:rPr>
              <w:t>Boljša gospodarska in socialna vključenost skupnosti na območjih LAS</w:t>
            </w: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noProof/>
          <w:lang w:val="sl-SI"/>
        </w:rPr>
        <w:t>Preglednica 1: Kazalniki rezultatov za ESRR in Kohezijski sklad (glede na prednostno os in posebni cilj); uporablja se tudi za prednostno os tehnične pomoči</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6"/>
        <w:gridCol w:w="1399"/>
        <w:gridCol w:w="835"/>
        <w:gridCol w:w="986"/>
        <w:gridCol w:w="1048"/>
        <w:gridCol w:w="984"/>
        <w:gridCol w:w="1060"/>
        <w:gridCol w:w="745"/>
        <w:gridCol w:w="754"/>
        <w:gridCol w:w="6583"/>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Merska enota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Kategorija regije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Izhodiščna vrednost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Izhodiščno leto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Ciljna vrednost za leto 2023</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noProof/>
                <w:sz w:val="16"/>
                <w:szCs w:val="16"/>
                <w:lang w:val="sl-SI"/>
              </w:rPr>
              <w:t>Pripombe</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9.24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Zadovoljstvo z lokalnim trgom dela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odstotek</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Manj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9,00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2012</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15,00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V času poročanja je bilo s strani Združenih narodov izdano le »Human Development Report 2016« :  http://hdr.undp.org/sites/default/files/2016_human_development_report.pdf</w:t>
            </w:r>
          </w:p>
          <w:p w:rsidR="008C5CFA" w:rsidRPr="0006523B" w:rsidRDefault="000217DD" w:rsidP="00300A01">
            <w:pPr>
              <w:spacing w:before="0" w:after="0"/>
              <w:rPr>
                <w:sz w:val="16"/>
                <w:szCs w:val="16"/>
                <w:lang w:val="sl-SI"/>
              </w:rPr>
            </w:pPr>
            <w:r w:rsidRPr="0006523B">
              <w:rPr>
                <w:noProof/>
                <w:sz w:val="16"/>
                <w:szCs w:val="16"/>
                <w:lang w:val="sl-SI"/>
              </w:rPr>
              <w:t>v katerem so podatki za leto 2015. Podatkov za leto 2017 še ni mogoče pridobiti.</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9.24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Zadovoljstvo z lokalnim trgom dela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odstotek</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Bolj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9,00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2012</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15,00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V času poročanja je bilo s strani Združenih narodov izdano le »Human Development Report 2016« :  http://hdr.undp.org/sites/default/files/2016_human_development_report.pdf</w:t>
            </w:r>
          </w:p>
          <w:p w:rsidR="008C5CFA" w:rsidRPr="0006523B" w:rsidRDefault="000217DD" w:rsidP="00300A01">
            <w:pPr>
              <w:spacing w:before="0" w:after="0"/>
              <w:rPr>
                <w:sz w:val="16"/>
                <w:szCs w:val="16"/>
                <w:lang w:val="sl-SI"/>
              </w:rPr>
            </w:pPr>
            <w:r w:rsidRPr="0006523B">
              <w:rPr>
                <w:noProof/>
                <w:sz w:val="16"/>
                <w:szCs w:val="16"/>
                <w:lang w:val="sl-SI"/>
              </w:rPr>
              <w:t>v katerem so podatki za leto 2015. Podatkov za leto 2017 še ni mogoče pridobiti.</w:t>
            </w: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7"/>
        <w:gridCol w:w="3995"/>
        <w:gridCol w:w="1626"/>
        <w:gridCol w:w="1640"/>
        <w:gridCol w:w="1626"/>
        <w:gridCol w:w="1640"/>
        <w:gridCol w:w="1626"/>
        <w:gridCol w:w="1640"/>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Opisna</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Opisna</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9.24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Zadovoljstvo z lokalnim trgom dela</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9,00</w:t>
            </w: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9.24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Zadovoljstvo z lokalnim trgom dela</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9,00</w:t>
            </w: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2"/>
        <w:gridCol w:w="12898"/>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09</w:t>
            </w:r>
            <w:r w:rsidRPr="0006523B">
              <w:rPr>
                <w:sz w:val="20"/>
                <w:szCs w:val="20"/>
                <w:lang w:val="sl-SI"/>
              </w:rPr>
              <w:t xml:space="preserve"> - </w:t>
            </w:r>
            <w:r w:rsidRPr="0006523B">
              <w:rPr>
                <w:noProof/>
                <w:sz w:val="20"/>
                <w:szCs w:val="20"/>
                <w:lang w:val="sl-SI"/>
              </w:rPr>
              <w:t>Socialna vključenost in zmanjševanje tveganja revščine</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9i</w:t>
            </w:r>
            <w:r w:rsidRPr="0006523B">
              <w:rPr>
                <w:sz w:val="20"/>
                <w:szCs w:val="20"/>
                <w:lang w:val="sl-SI"/>
              </w:rPr>
              <w:t xml:space="preserve"> - </w:t>
            </w:r>
            <w:r w:rsidRPr="0006523B">
              <w:rPr>
                <w:noProof/>
                <w:sz w:val="20"/>
                <w:szCs w:val="20"/>
                <w:lang w:val="sl-SI"/>
              </w:rPr>
              <w:t>Aktivno vključevanje, tudi za spodbujanje enakih možnosti in aktivne udeležbe, ter povečanje zaposljivosti</w:t>
            </w:r>
          </w:p>
        </w:tc>
      </w:tr>
    </w:tbl>
    <w:p w:rsidR="008C5CFA" w:rsidRPr="0006523B" w:rsidRDefault="008C5CFA" w:rsidP="00300A01">
      <w:pPr>
        <w:spacing w:before="0" w:after="0"/>
        <w:ind w:left="113" w:hanging="113"/>
        <w:rPr>
          <w:sz w:val="20"/>
          <w:szCs w:val="20"/>
          <w:lang w:val="sl-SI"/>
        </w:rPr>
      </w:pPr>
    </w:p>
    <w:p w:rsidR="008C5CFA" w:rsidRPr="0006523B" w:rsidRDefault="000217DD" w:rsidP="00300A01">
      <w:pPr>
        <w:pStyle w:val="Naslov2"/>
        <w:numPr>
          <w:ilvl w:val="0"/>
          <w:numId w:val="0"/>
        </w:numPr>
        <w:spacing w:before="0" w:after="0"/>
        <w:rPr>
          <w:lang w:val="sl-SI"/>
        </w:rPr>
      </w:pPr>
      <w:bookmarkStart w:id="129" w:name="_Toc256000306"/>
      <w:bookmarkStart w:id="130" w:name="_Toc256000198"/>
      <w:bookmarkStart w:id="131" w:name="_Toc256000085"/>
      <w:r w:rsidRPr="0006523B">
        <w:rPr>
          <w:noProof/>
          <w:lang w:val="sl-SI"/>
        </w:rPr>
        <w:t>Preglednica 2A</w:t>
      </w:r>
      <w:r w:rsidRPr="0006523B">
        <w:rPr>
          <w:lang w:val="sl-SI"/>
        </w:rPr>
        <w:t xml:space="preserve"> : </w:t>
      </w:r>
      <w:r w:rsidRPr="0006523B">
        <w:rPr>
          <w:noProof/>
          <w:lang w:val="sl-SI"/>
        </w:rPr>
        <w:t>Skupni kazalniki rezultatov za ESS (glede na prednostno os, prednostno naložbo in kategorijo regije). Podatki o vseh skupnih kazalnikih rezultatov ESS (s ciljnimi vrednostmi in brez njih) se sporočijo razčlenjeni po spolu. Za prednostno os tehnične pomoči se sporočijo samo skupni kazalniki, za katere je bila določena ciljna vrednost</w:t>
      </w:r>
      <w:r w:rsidR="00501DA0" w:rsidRPr="0006523B">
        <w:rPr>
          <w:lang w:val="sl-SI"/>
        </w:rPr>
        <w:t xml:space="preserve"> - </w:t>
      </w:r>
      <w:r w:rsidR="00501DA0" w:rsidRPr="0006523B">
        <w:rPr>
          <w:noProof/>
          <w:sz w:val="20"/>
          <w:szCs w:val="20"/>
          <w:lang w:val="sl-SI"/>
        </w:rPr>
        <w:t>09</w:t>
      </w:r>
      <w:r w:rsidR="00501DA0" w:rsidRPr="0006523B">
        <w:rPr>
          <w:sz w:val="20"/>
          <w:szCs w:val="20"/>
          <w:lang w:val="sl-SI"/>
        </w:rPr>
        <w:t xml:space="preserve"> / </w:t>
      </w:r>
      <w:r w:rsidR="00501DA0" w:rsidRPr="0006523B">
        <w:rPr>
          <w:noProof/>
          <w:sz w:val="20"/>
          <w:szCs w:val="20"/>
          <w:lang w:val="sl-SI"/>
        </w:rPr>
        <w:t>9i</w:t>
      </w:r>
      <w:bookmarkEnd w:id="129"/>
      <w:bookmarkEnd w:id="130"/>
      <w:bookmarkEnd w:id="131"/>
    </w:p>
    <w:p w:rsidR="008C5CFA" w:rsidRPr="0006523B" w:rsidRDefault="008C5CFA" w:rsidP="00300A01">
      <w:pPr>
        <w:keepNext/>
        <w:spacing w:before="0" w:after="0"/>
        <w:rPr>
          <w:sz w:val="20"/>
          <w:szCs w:val="20"/>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16"/>
        <w:gridCol w:w="5681"/>
        <w:gridCol w:w="765"/>
        <w:gridCol w:w="1977"/>
        <w:gridCol w:w="1460"/>
        <w:gridCol w:w="480"/>
        <w:gridCol w:w="427"/>
        <w:gridCol w:w="480"/>
        <w:gridCol w:w="423"/>
        <w:gridCol w:w="386"/>
        <w:gridCol w:w="423"/>
        <w:gridCol w:w="423"/>
        <w:gridCol w:w="377"/>
        <w:gridCol w:w="423"/>
        <w:gridCol w:w="386"/>
        <w:gridCol w:w="423"/>
      </w:tblGrid>
      <w:tr w:rsidR="00A67045" w:rsidRPr="0006523B" w:rsidTr="0047688D">
        <w:trPr>
          <w:tblHeader/>
        </w:trPr>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Identifikator</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Kazalnik</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Kategorija regije</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Skupni kazalnik učinka, uporabljen kot osnova za določanje ciljev</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Merska enota za izhodiščno in ciljno vrednost</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Ciljna vrednost (za leto 2023)</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Kumulativna vrednost</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Stopnja uresničevanja</w:t>
            </w:r>
          </w:p>
        </w:tc>
        <w:tc>
          <w:tcPr>
            <w:tcW w:w="0" w:type="auto"/>
            <w:gridSpan w:val="2"/>
            <w:shd w:val="clear" w:color="auto" w:fill="auto"/>
          </w:tcPr>
          <w:p w:rsidR="008C5CFA" w:rsidRPr="0006523B" w:rsidRDefault="000217DD" w:rsidP="00300A01">
            <w:pPr>
              <w:spacing w:before="0" w:after="0"/>
              <w:jc w:val="center"/>
              <w:rPr>
                <w:b/>
                <w:sz w:val="12"/>
                <w:szCs w:val="12"/>
                <w:lang w:val="sl-SI"/>
              </w:rPr>
            </w:pPr>
            <w:r w:rsidRPr="0006523B">
              <w:rPr>
                <w:b/>
                <w:sz w:val="12"/>
                <w:szCs w:val="12"/>
                <w:lang w:val="sl-SI"/>
              </w:rPr>
              <w:t>2017</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udeleženci, ki so se lotili iskanja zaposlitve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udeleženci, ki so se lotili iskanja zaposlitve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udeleženi v dejavnostih izobraževanja/usposabljanja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241,00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130,00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111,00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130,00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111,00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udeleženi v dejavnostih izobraževanja/usposabljanja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135,00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80,00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55,00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80,00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55,00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pridobili kvalifikacijo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322,00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176,00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146,00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176,00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146,00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pridobili kvalifikacijo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314,00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188,00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126,00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188,00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126,00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imajo zaposlitev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87,00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37,00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38,00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33,00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imajo zaposlitev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24,00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21,00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ki so se lotili iskanja zaposlitve, so udeleženi v dejavnostih izobraževanja/usposabljanja, pridobivajo kvalifikacijo ali imajo zaposlitev, vključno s samozaposlitvijo,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ki so se lotili iskanja zaposlitve, so udeleženi v dejavnostih izobraževanja/usposabljanja, pridobivajo kvalifikacijo ali imajo zaposlitev, vključno s samozaposlitvijo,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so zaposleni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22,00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22,00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so zaposleni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28,00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16,00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15,00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z izboljšanim položajem na trgu dela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z izboljšanim položajem na trgu dela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starejši od 54 let,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starejši od 54 let,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bl>
    <w:p w:rsidR="008C5CFA" w:rsidRPr="0006523B" w:rsidRDefault="008C5CFA" w:rsidP="00300A01">
      <w:pPr>
        <w:keepNext/>
        <w:spacing w:before="0" w:after="0"/>
        <w:rPr>
          <w:sz w:val="20"/>
          <w:szCs w:val="20"/>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62"/>
        <w:gridCol w:w="10943"/>
        <w:gridCol w:w="992"/>
        <w:gridCol w:w="401"/>
        <w:gridCol w:w="450"/>
        <w:gridCol w:w="401"/>
        <w:gridCol w:w="450"/>
        <w:gridCol w:w="401"/>
        <w:gridCol w:w="450"/>
      </w:tblGrid>
      <w:tr w:rsidR="00A67045" w:rsidRPr="0006523B" w:rsidTr="0047688D">
        <w:trPr>
          <w:tblHeader/>
        </w:trPr>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Identifikator</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Kazalnik</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Kategorija regije</w:t>
            </w:r>
          </w:p>
        </w:tc>
        <w:tc>
          <w:tcPr>
            <w:tcW w:w="0" w:type="auto"/>
            <w:gridSpan w:val="2"/>
          </w:tcPr>
          <w:p w:rsidR="008C5CFA" w:rsidRPr="0006523B" w:rsidRDefault="000217DD" w:rsidP="00300A01">
            <w:pPr>
              <w:spacing w:before="0" w:after="0"/>
              <w:jc w:val="center"/>
              <w:rPr>
                <w:b/>
                <w:sz w:val="12"/>
                <w:szCs w:val="12"/>
                <w:lang w:val="sl-SI"/>
              </w:rPr>
            </w:pPr>
            <w:r w:rsidRPr="0006523B">
              <w:rPr>
                <w:b/>
                <w:sz w:val="12"/>
                <w:szCs w:val="12"/>
                <w:lang w:val="sl-SI"/>
              </w:rPr>
              <w:t>2016</w:t>
            </w:r>
          </w:p>
        </w:tc>
        <w:tc>
          <w:tcPr>
            <w:tcW w:w="0" w:type="auto"/>
            <w:gridSpan w:val="2"/>
          </w:tcPr>
          <w:p w:rsidR="008C5CFA" w:rsidRPr="0006523B" w:rsidRDefault="000217DD" w:rsidP="00300A01">
            <w:pPr>
              <w:spacing w:before="0" w:after="0"/>
              <w:jc w:val="center"/>
              <w:rPr>
                <w:b/>
                <w:sz w:val="12"/>
                <w:szCs w:val="12"/>
                <w:lang w:val="sl-SI"/>
              </w:rPr>
            </w:pPr>
            <w:r w:rsidRPr="0006523B">
              <w:rPr>
                <w:b/>
                <w:sz w:val="12"/>
                <w:szCs w:val="12"/>
                <w:lang w:val="sl-SI"/>
              </w:rPr>
              <w:t>2015</w:t>
            </w:r>
          </w:p>
        </w:tc>
        <w:tc>
          <w:tcPr>
            <w:tcW w:w="0" w:type="auto"/>
            <w:gridSpan w:val="2"/>
            <w:shd w:val="clear" w:color="auto" w:fill="auto"/>
          </w:tcPr>
          <w:p w:rsidR="008C5CFA" w:rsidRPr="0006523B" w:rsidRDefault="000217DD" w:rsidP="00300A01">
            <w:pPr>
              <w:spacing w:before="0" w:after="0"/>
              <w:jc w:val="center"/>
              <w:rPr>
                <w:b/>
                <w:sz w:val="12"/>
                <w:szCs w:val="12"/>
                <w:lang w:val="sl-SI"/>
              </w:rPr>
            </w:pPr>
            <w:r w:rsidRPr="0006523B">
              <w:rPr>
                <w:b/>
                <w:sz w:val="12"/>
                <w:szCs w:val="12"/>
                <w:lang w:val="sl-SI"/>
              </w:rPr>
              <w:t>2014</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udeleženci, ki so se lotili iskanja zaposlitve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udeleženci, ki so se lotili iskanja zaposlitve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udeleženi v dejavnostih izobraževanja/usposabljanja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udeleženi v dejavnostih izobraževanja/usposabljanja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pridobili kvalifikacijo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pridobili kvalifikacijo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imajo zaposlitev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12,00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4,00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imajo zaposlitev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2,00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3,00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ki so se lotili iskanja zaposlitve, so udeleženi v dejavnostih izobraževanja/usposabljanja, pridobivajo kvalifikacijo ali imajo zaposlitev, vključno s samozaposlitvijo,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12,00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4,00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ki so se lotili iskanja zaposlitve, so udeleženi v dejavnostih izobraževanja/usposabljanja, pridobivajo kvalifikacijo ali imajo zaposlitev, vključno s samozaposlitvijo,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2,00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3,00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so zaposleni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so zaposleni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z izboljšanim položajem na trgu dela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z izboljšanim položajem na trgu dela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starejši od 54 let,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starejši od 54 let,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bl>
    <w:p w:rsidR="008C5CFA" w:rsidRPr="0006523B" w:rsidRDefault="008C5CFA" w:rsidP="00300A01">
      <w:pPr>
        <w:keepNext/>
        <w:spacing w:before="0" w:after="0"/>
        <w:rPr>
          <w:sz w:val="20"/>
          <w:szCs w:val="20"/>
          <w:lang w:val="sl-SI"/>
        </w:rPr>
      </w:pPr>
    </w:p>
    <w:p w:rsidR="008C5CFA" w:rsidRPr="0006523B" w:rsidRDefault="000217DD" w:rsidP="00300A01">
      <w:pPr>
        <w:spacing w:before="0" w:after="0"/>
        <w:rPr>
          <w:lang w:val="sl-SI"/>
        </w:rPr>
      </w:pPr>
      <w:r w:rsidRPr="0006523B">
        <w:rPr>
          <w:lang w:val="sl-SI"/>
        </w:rPr>
        <w:br w:type="page"/>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2"/>
        <w:gridCol w:w="12898"/>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lastRenderedPageBreak/>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09</w:t>
            </w:r>
            <w:r w:rsidRPr="0006523B">
              <w:rPr>
                <w:sz w:val="20"/>
                <w:szCs w:val="20"/>
                <w:lang w:val="sl-SI"/>
              </w:rPr>
              <w:t xml:space="preserve"> - </w:t>
            </w:r>
            <w:r w:rsidRPr="0006523B">
              <w:rPr>
                <w:noProof/>
                <w:sz w:val="20"/>
                <w:szCs w:val="20"/>
                <w:lang w:val="sl-SI"/>
              </w:rPr>
              <w:t>Socialna vključenost in zmanjševanje tveganja revščine</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9i</w:t>
            </w:r>
            <w:r w:rsidRPr="0006523B">
              <w:rPr>
                <w:sz w:val="20"/>
                <w:szCs w:val="20"/>
                <w:lang w:val="sl-SI"/>
              </w:rPr>
              <w:t xml:space="preserve"> - </w:t>
            </w:r>
            <w:r w:rsidRPr="0006523B">
              <w:rPr>
                <w:noProof/>
                <w:sz w:val="20"/>
                <w:szCs w:val="20"/>
                <w:lang w:val="sl-SI"/>
              </w:rPr>
              <w:t>Aktivno vključevanje, tudi za spodbujanje enakih možnosti in aktivne udeležbe, ter povečanje zaposljivosti</w:t>
            </w: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noProof/>
          <w:lang w:val="sl-SI"/>
        </w:rPr>
        <w:t>Preglednica 2C</w:t>
      </w:r>
      <w:r w:rsidRPr="0006523B">
        <w:rPr>
          <w:lang w:val="sl-SI"/>
        </w:rPr>
        <w:t xml:space="preserve"> : </w:t>
      </w:r>
      <w:r w:rsidRPr="0006523B">
        <w:rPr>
          <w:noProof/>
          <w:lang w:val="sl-SI"/>
        </w:rPr>
        <w:t>Kazalniki rezultatov za posamezni program za ESS in pobudo za zaposlovanje mladih</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664"/>
        <w:gridCol w:w="4079"/>
        <w:gridCol w:w="743"/>
        <w:gridCol w:w="942"/>
        <w:gridCol w:w="1859"/>
        <w:gridCol w:w="1498"/>
        <w:gridCol w:w="495"/>
        <w:gridCol w:w="399"/>
        <w:gridCol w:w="440"/>
        <w:gridCol w:w="420"/>
        <w:gridCol w:w="381"/>
        <w:gridCol w:w="420"/>
        <w:gridCol w:w="473"/>
        <w:gridCol w:w="381"/>
        <w:gridCol w:w="420"/>
        <w:gridCol w:w="473"/>
        <w:gridCol w:w="381"/>
        <w:gridCol w:w="420"/>
        <w:gridCol w:w="420"/>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Merska enota za 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 učinka, uporabljen kot osnova za določanje ciljev</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Merska enota za izhodiščno in ciljno vrednost</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Ciljna vrednost (za leto 2023)</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Stopnja uresničevanja</w:t>
            </w:r>
          </w:p>
        </w:tc>
        <w:tc>
          <w:tcPr>
            <w:tcW w:w="0" w:type="auto"/>
            <w:gridSpan w:val="7"/>
            <w:shd w:val="clear" w:color="auto" w:fill="auto"/>
          </w:tcPr>
          <w:p w:rsidR="008C5CFA" w:rsidRPr="0006523B" w:rsidRDefault="000217DD" w:rsidP="00300A01">
            <w:pPr>
              <w:spacing w:before="0" w:after="0"/>
              <w:jc w:val="center"/>
              <w:rPr>
                <w:b/>
                <w:sz w:val="10"/>
                <w:szCs w:val="10"/>
                <w:lang w:val="sl-SI"/>
              </w:rPr>
            </w:pPr>
            <w:r w:rsidRPr="0006523B">
              <w:rPr>
                <w:b/>
                <w:sz w:val="10"/>
                <w:szCs w:val="10"/>
                <w:lang w:val="sl-SI"/>
              </w:rPr>
              <w:t>2017</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delujočih regionalnih mobilnih enot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delujočih regionalnih mobilnih enot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trenerjev, ki so uspešno zaključili usposabljanje oziroma so pridobili kvalifikacijo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trenerjev, ki so uspešno zaključili usposabljanje oziroma so pridobili kvalifikacijo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oseb iz ranljivih skupin vključenih v iskanje zaposlite, izobraževanje/usposabljanje, pridobivanje kvalifikacij ali v zaposlitev ob izhodu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75,32</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18,83%</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23,01%</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oseb iz ranljivih skupin vključenih v iskanje zaposlite, izobraževanje/usposabljanje, pridobivanje kvalifikacij ali v zaposlitev ob izhodu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69,40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17,35%</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21,16%</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medgeneracijskih centrov in centrov za družine, ki izvajajo program 6 mesecev po zaključku podpore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medgeneracijskih centrov in centrov za družine, ki izvajajo program 6 mesecev po zaključku podpore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zdravstvenih domov v katerih se bodo 6 mesecev po zaključku podpore izvajali predvideni ukrepi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zdravstvenih domov v katerih se bodo 6 mesecev po zaključku podpore izvajali predvideni ukrepi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780"/>
        <w:gridCol w:w="6802"/>
        <w:gridCol w:w="994"/>
        <w:gridCol w:w="494"/>
        <w:gridCol w:w="448"/>
        <w:gridCol w:w="494"/>
        <w:gridCol w:w="494"/>
        <w:gridCol w:w="448"/>
        <w:gridCol w:w="494"/>
        <w:gridCol w:w="494"/>
        <w:gridCol w:w="494"/>
        <w:gridCol w:w="448"/>
        <w:gridCol w:w="494"/>
        <w:gridCol w:w="494"/>
        <w:gridCol w:w="448"/>
        <w:gridCol w:w="494"/>
        <w:gridCol w:w="494"/>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gridSpan w:val="7"/>
          </w:tcPr>
          <w:p w:rsidR="008C5CFA" w:rsidRPr="0006523B" w:rsidRDefault="000217DD" w:rsidP="00300A01">
            <w:pPr>
              <w:spacing w:before="0" w:after="0"/>
              <w:jc w:val="center"/>
              <w:rPr>
                <w:b/>
                <w:sz w:val="10"/>
                <w:szCs w:val="10"/>
                <w:lang w:val="sl-SI"/>
              </w:rPr>
            </w:pPr>
            <w:r w:rsidRPr="0006523B">
              <w:rPr>
                <w:b/>
                <w:sz w:val="10"/>
                <w:szCs w:val="10"/>
                <w:lang w:val="sl-SI"/>
              </w:rPr>
              <w:t>2016</w:t>
            </w:r>
          </w:p>
        </w:tc>
        <w:tc>
          <w:tcPr>
            <w:tcW w:w="0" w:type="auto"/>
            <w:gridSpan w:val="7"/>
          </w:tcPr>
          <w:p w:rsidR="008C5CFA" w:rsidRPr="0006523B" w:rsidRDefault="000217DD" w:rsidP="00300A01">
            <w:pPr>
              <w:spacing w:before="0" w:after="0"/>
              <w:jc w:val="center"/>
              <w:rPr>
                <w:b/>
                <w:sz w:val="10"/>
                <w:szCs w:val="10"/>
                <w:lang w:val="sl-SI"/>
              </w:rPr>
            </w:pPr>
            <w:r w:rsidRPr="0006523B">
              <w:rPr>
                <w:b/>
                <w:sz w:val="10"/>
                <w:szCs w:val="10"/>
                <w:lang w:val="sl-SI"/>
              </w:rPr>
              <w:t>2015</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delujočih regionalnih mobilnih enot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delujočih regionalnih mobilnih enot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trenerjev, ki so uspešno zaključili usposabljanje oziroma so pridobili kvalifikacijo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trenerjev, ki so uspešno zaključili usposabljanje oziroma so pridobili kvalifikacijo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oseb iz ranljivih skupin vključenih v iskanje zaposlite, izobraževanje/usposabljanje, pridobivanje kvalifikacij ali v zaposlitev ob izhodu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7,42%</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7,42%</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oseb iz ranljivih skupin vključenih v iskanje zaposlite, izobraževanje/usposabljanje, pridobivanje kvalifikacij ali v zaposlitev ob izhodu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6,94%</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6,94%</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medgeneracijskih centrov in centrov za družine, ki izvajajo program 6 mesecev po zaključku podpore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medgeneracijskih centrov in centrov za družine, ki izvajajo program 6 mesecev po zaključku podpore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zdravstvenih domov v katerih se bodo 6 mesecev po zaključku podpore izvajali predvideni ukrepi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zdravstvenih domov v katerih se bodo 6 mesecev po zaključku podpore izvajali predvideni ukrepi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001"/>
        <w:gridCol w:w="8720"/>
        <w:gridCol w:w="1274"/>
        <w:gridCol w:w="633"/>
        <w:gridCol w:w="574"/>
        <w:gridCol w:w="633"/>
        <w:gridCol w:w="633"/>
        <w:gridCol w:w="574"/>
        <w:gridCol w:w="633"/>
        <w:gridCol w:w="633"/>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gridSpan w:val="7"/>
            <w:shd w:val="clear" w:color="auto" w:fill="auto"/>
          </w:tcPr>
          <w:p w:rsidR="008C5CFA" w:rsidRPr="0006523B" w:rsidRDefault="000217DD" w:rsidP="00300A01">
            <w:pPr>
              <w:spacing w:before="0" w:after="0"/>
              <w:jc w:val="center"/>
              <w:rPr>
                <w:b/>
                <w:sz w:val="10"/>
                <w:szCs w:val="10"/>
                <w:lang w:val="sl-SI"/>
              </w:rPr>
            </w:pPr>
            <w:r w:rsidRPr="0006523B">
              <w:rPr>
                <w:b/>
                <w:sz w:val="10"/>
                <w:szCs w:val="10"/>
                <w:lang w:val="sl-SI"/>
              </w:rPr>
              <w:t>2014</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delujočih regionalnih mobilnih enot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delujočih regionalnih mobilnih enot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trenerjev, ki so uspešno zaključili usposabljanje oziroma so pridobili kvalifikacijo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trenerjev, ki so uspešno zaključili usposabljanje oziroma so pridobili kvalifikacijo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oseb iz ranljivih skupin vključenih v iskanje zaposlite, izobraževanje/usposabljanje, pridobivanje kvalifikacij ali v zaposlitev ob izhodu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oseb iz ranljivih skupin vključenih v iskanje zaposlite, izobraževanje/usposabljanje, pridobivanje kvalifikacij ali v zaposlitev ob izhodu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medgeneracijskih centrov in centrov za družine, ki izvajajo program 6 mesecev po zaključku podpore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medgeneracijskih centrov in centrov za družine, ki izvajajo program 6 mesecev po zaključku podpore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zdravstvenih domov v katerih se bodo 6 mesecev po zaključku podpore izvajali predvideni ukrepi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zdravstvenih domov v katerih se bodo 6 mesecev po zaključku podpore izvajali predvideni ukrepi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2"/>
        <w:gridCol w:w="12898"/>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lastRenderedPageBreak/>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09</w:t>
            </w:r>
            <w:r w:rsidRPr="0006523B">
              <w:rPr>
                <w:sz w:val="20"/>
                <w:szCs w:val="20"/>
                <w:lang w:val="sl-SI"/>
              </w:rPr>
              <w:t xml:space="preserve"> - </w:t>
            </w:r>
            <w:r w:rsidRPr="0006523B">
              <w:rPr>
                <w:noProof/>
                <w:sz w:val="20"/>
                <w:szCs w:val="20"/>
                <w:lang w:val="sl-SI"/>
              </w:rPr>
              <w:t>Socialna vključenost in zmanjševanje tveganja revščine</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9i</w:t>
            </w:r>
            <w:r w:rsidRPr="0006523B">
              <w:rPr>
                <w:sz w:val="20"/>
                <w:szCs w:val="20"/>
                <w:lang w:val="sl-SI"/>
              </w:rPr>
              <w:t xml:space="preserve"> - </w:t>
            </w:r>
            <w:r w:rsidRPr="0006523B">
              <w:rPr>
                <w:noProof/>
                <w:sz w:val="20"/>
                <w:szCs w:val="20"/>
                <w:lang w:val="sl-SI"/>
              </w:rPr>
              <w:t>Aktivno vključevanje, tudi za spodbujanje enakih možnosti in aktivne udeležbe, ter povečanje zaposljivosti</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b w:val="0"/>
          <w:lang w:val="sl-SI"/>
        </w:rPr>
      </w:pPr>
      <w:bookmarkStart w:id="132" w:name="_Toc256000307"/>
      <w:bookmarkStart w:id="133" w:name="_Toc256000199"/>
      <w:bookmarkStart w:id="134" w:name="_Toc256000086"/>
      <w:r w:rsidRPr="0006523B">
        <w:rPr>
          <w:b w:val="0"/>
          <w:noProof/>
          <w:lang w:val="sl-SI"/>
        </w:rPr>
        <w:t>Preglednica 4A</w:t>
      </w:r>
      <w:r w:rsidRPr="0006523B">
        <w:rPr>
          <w:b w:val="0"/>
          <w:lang w:val="sl-SI"/>
        </w:rPr>
        <w:t xml:space="preserve"> : </w:t>
      </w:r>
      <w:r w:rsidRPr="0006523B">
        <w:rPr>
          <w:b w:val="0"/>
          <w:noProof/>
          <w:lang w:val="sl-SI"/>
        </w:rPr>
        <w:t>Skupni kazalniki učinka za ESS in pobudo za zaposlovanje mladih</w:t>
      </w:r>
      <w:r w:rsidR="00A11A16" w:rsidRPr="0006523B">
        <w:rPr>
          <w:b w:val="0"/>
          <w:lang w:val="sl-SI"/>
        </w:rPr>
        <w:t xml:space="preserve"> - </w:t>
      </w:r>
      <w:r w:rsidR="00A11A16" w:rsidRPr="0006523B">
        <w:rPr>
          <w:noProof/>
          <w:sz w:val="20"/>
          <w:szCs w:val="20"/>
          <w:lang w:val="sl-SI"/>
        </w:rPr>
        <w:t>09</w:t>
      </w:r>
      <w:r w:rsidR="00A11A16" w:rsidRPr="0006523B">
        <w:rPr>
          <w:sz w:val="20"/>
          <w:szCs w:val="20"/>
          <w:lang w:val="sl-SI"/>
        </w:rPr>
        <w:t xml:space="preserve"> / </w:t>
      </w:r>
      <w:r w:rsidR="00A11A16" w:rsidRPr="0006523B">
        <w:rPr>
          <w:noProof/>
          <w:sz w:val="20"/>
          <w:szCs w:val="20"/>
          <w:lang w:val="sl-SI"/>
        </w:rPr>
        <w:t>9i</w:t>
      </w:r>
      <w:bookmarkEnd w:id="132"/>
      <w:bookmarkEnd w:id="133"/>
      <w:bookmarkEnd w:id="134"/>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855"/>
        <w:gridCol w:w="6732"/>
        <w:gridCol w:w="1095"/>
        <w:gridCol w:w="617"/>
        <w:gridCol w:w="558"/>
        <w:gridCol w:w="617"/>
        <w:gridCol w:w="590"/>
        <w:gridCol w:w="590"/>
        <w:gridCol w:w="532"/>
        <w:gridCol w:w="532"/>
        <w:gridCol w:w="481"/>
        <w:gridCol w:w="532"/>
        <w:gridCol w:w="532"/>
        <w:gridCol w:w="513"/>
        <w:gridCol w:w="532"/>
      </w:tblGrid>
      <w:tr w:rsidR="00A67045" w:rsidRPr="0006523B" w:rsidTr="0047688D">
        <w:trPr>
          <w:cantSplit/>
          <w:tblHeader/>
        </w:trPr>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Identifikator</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Kazalnik</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Kategorija regije</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Ciljna vrednost (za leto 2023)</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Kumulativna vrednost</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Stopnja uresničevanja</w:t>
            </w:r>
          </w:p>
        </w:tc>
        <w:tc>
          <w:tcPr>
            <w:tcW w:w="0" w:type="auto"/>
            <w:gridSpan w:val="3"/>
          </w:tcPr>
          <w:p w:rsidR="008C5CFA" w:rsidRPr="0006523B" w:rsidRDefault="0047688D" w:rsidP="00300A01">
            <w:pPr>
              <w:spacing w:before="0" w:after="0"/>
              <w:jc w:val="center"/>
              <w:rPr>
                <w:b/>
                <w:sz w:val="12"/>
                <w:szCs w:val="12"/>
                <w:lang w:val="sl-SI"/>
              </w:rPr>
            </w:pPr>
            <w:r w:rsidRPr="0006523B">
              <w:rPr>
                <w:noProof/>
                <w:sz w:val="12"/>
                <w:szCs w:val="12"/>
                <w:lang w:val="sl-SI"/>
              </w:rPr>
              <w:t>2017</w:t>
            </w:r>
          </w:p>
        </w:tc>
      </w:tr>
      <w:tr w:rsidR="00A67045" w:rsidRPr="0006523B" w:rsidTr="0047688D">
        <w:trPr>
          <w:cantSplit/>
          <w:tblHeader/>
        </w:trPr>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brezposelni, vključno z dolgotrajno brezposelnimi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990,00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466,00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524,00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790,00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355,00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435,00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dolgotrajno brezposelni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635,00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237,00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398,00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531,00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182,00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349,00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2.209,00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1.386,00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823,00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2.209,00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1.386,00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823,00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ki se ne izobražujejo ali usposabljajo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29,00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43,00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29,00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zaposleni, vključno s samozaposlenimi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49,00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19,00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42,00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26,00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mlajši od 25 let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2.537,00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1.600,00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937,00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2.353,00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1.496,00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857,00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starejši od 54 let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22,00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22,00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starejši od 54 let, ki so brezposelni, vključno z dolgotrajno brezposelnimi, ali neaktivni in se ne izobražujejo ali usposabljajo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11,00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16,00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11,00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primarno (ISCED 1) ali nižjo sekundarno izobrazbo (ISCED 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1.975,00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1.270,00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705,00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1.789,00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1.165,00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624,00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z višjo sekundarno (ISCED 3) ali postsekundarno izobrazbo (ISCED 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1.146,00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557,00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589,00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1.129,00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550,00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579,00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terciarno izobrazbo (ISCED 5 do 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109,00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79,00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28,00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77,00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gospodinjstvih brez delovno aktivnih članov</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314,00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138,00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176,00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256,00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108,00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148,00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gospodinjstvih brez delovno aktivnih članov z vzdrževanimi otroki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155,00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101,00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146,00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92,00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gospodinjstvu z enim odraslim članom z vzdrževanimi otroki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165,00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69,00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96,00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159,00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66,00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93,00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migranti, udeleženci tujega rodu, manjšine (vključno z marginaliziranimi skupnostmi, kot so Romi)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210,00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64,00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146,00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205,00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63,00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142,00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invalidi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72,00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46,00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69,00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45,00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druge prikrajšane osebe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144,00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115,00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29,00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144,00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115,00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29,00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brezdomci ali prizadeti zaradi izključenosti na področju nastanitve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podeželskih območij</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1.021,00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705,00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316,00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943,00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661,00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282,00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ki jih v celoti ali delno izvedejo socialni partnerji ali nevladne organizacije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9,00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9,00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ki so namenjeni trajnostni udeležbi in napredku žensk v zaposlovanju</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namenjenih javnim upravam ali javnim službam na nacionalni, regionalni ali lokalni ravni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podprtih mikro, malih in srednjih podjetij (vključno z zadrugami in podjetji socialne ekonomije)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7,00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7,00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brezposelni, vključno z dolgotrajno brezposelnimi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825,00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480,00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345,00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610,00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347,00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263,00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dolgotrajno brezposelni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390,00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195,00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195,00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332,00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156,00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176,00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1.310,00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829,00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481,00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1.310,00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829,00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481,00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ki se ne izobražujejo ali usposabljajo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16,00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1,00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zaposleni, vključno s samozaposlenimi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17,00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mlajši od 25 let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1.636,00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1.034,00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602,00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1.432,00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907,00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525,00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starejši od 54 let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28,00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22,00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28,00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22,00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starejši od 54 let, ki so brezposelni, vključno z dolgotrajno brezposelnimi, ali neaktivni in se ne izobražujejo ali usposabljajo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4,00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primarno (ISCED 1) ali nižjo sekundarno izobrazbo (ISCED 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1.422,00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923,00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499,00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1.230,00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801,00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429,00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z višjo sekundarno (ISCED 3) ali postsekundarno izobrazbo (ISCED 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639,00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344,00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295,00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616,00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333,00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283,00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terciarno izobrazbo (ISCED 5 do 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94,00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52,00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89,00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49,00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gospodinjstvih brez delovno aktivnih članov</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148,00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79,00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69,00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136,00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73,00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63,00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gospodinjstvih brez delovno aktivnih članov z vzdrževanimi otroki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33,00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40,00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31,00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gospodinjstvu z enim odraslim članom z vzdrževanimi otroki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55,00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75,00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49,00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migranti, udeleženci tujega rodu, manjšine (vključno z marginaliziranimi skupnostmi, kot so Romi)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72,00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70,00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invalidi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16,00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9,00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druge prikrajšane osebe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119,00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15,00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119,00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15,00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brezdomci ali prizadeti zaradi izključenosti na področju nastanitve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podeželskih območij</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199,00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120,00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79,00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111,00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64,00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47,00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ki jih v celoti ali delno izvedejo socialni partnerji ali nevladne organizacije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9,00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9,00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ki so namenjeni trajnostni udeležbi in napredku žensk v zaposlovanju</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namenjenih javnim upravam ali javnim službam na nacionalni, regionalni ali lokalni ravni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podprtih mikro, malih in srednjih podjetij (vključno z zadrugami in podjetji socialne ekonomije)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8C5CFA" w:rsidP="00300A01">
            <w:pPr>
              <w:spacing w:before="0" w:after="0"/>
              <w:rPr>
                <w:sz w:val="12"/>
                <w:szCs w:val="12"/>
                <w:lang w:val="sl-SI"/>
              </w:rPr>
            </w:pP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Skupni seštevek udeležencev</w:t>
            </w:r>
          </w:p>
        </w:tc>
        <w:tc>
          <w:tcPr>
            <w:tcW w:w="0" w:type="auto"/>
            <w:shd w:val="clear" w:color="auto" w:fill="auto"/>
          </w:tcPr>
          <w:p w:rsidR="008C5CFA" w:rsidRPr="0006523B" w:rsidRDefault="008C5CFA" w:rsidP="00300A01">
            <w:pPr>
              <w:spacing w:before="0" w:after="0"/>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5.418,00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4.991,00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bl>
    <w:p w:rsidR="008C5CFA" w:rsidRPr="0006523B" w:rsidRDefault="008C5CFA" w:rsidP="00300A01">
      <w:pPr>
        <w:spacing w:before="0" w:after="0"/>
        <w:rPr>
          <w:lang w:val="sl-SI"/>
        </w:rPr>
      </w:pPr>
    </w:p>
    <w:tbl>
      <w:tblPr>
        <w:tblW w:w="5000"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143"/>
        <w:gridCol w:w="7518"/>
        <w:gridCol w:w="1462"/>
        <w:gridCol w:w="578"/>
        <w:gridCol w:w="574"/>
        <w:gridCol w:w="595"/>
        <w:gridCol w:w="578"/>
        <w:gridCol w:w="546"/>
        <w:gridCol w:w="595"/>
        <w:gridCol w:w="578"/>
        <w:gridCol w:w="546"/>
        <w:gridCol w:w="595"/>
      </w:tblGrid>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b/>
                <w:noProof/>
                <w:sz w:val="12"/>
                <w:szCs w:val="12"/>
                <w:lang w:val="sl-SI"/>
              </w:rPr>
              <w:t>Identifikator</w:t>
            </w:r>
          </w:p>
        </w:tc>
        <w:tc>
          <w:tcPr>
            <w:tcW w:w="0" w:type="auto"/>
            <w:shd w:val="clear" w:color="auto" w:fill="auto"/>
          </w:tcPr>
          <w:p w:rsidR="008C5CFA" w:rsidRPr="0006523B" w:rsidRDefault="000217DD" w:rsidP="00300A01">
            <w:pPr>
              <w:spacing w:before="0" w:after="0"/>
              <w:rPr>
                <w:sz w:val="10"/>
                <w:szCs w:val="10"/>
                <w:lang w:val="sl-SI"/>
              </w:rPr>
            </w:pPr>
            <w:r w:rsidRPr="0006523B">
              <w:rPr>
                <w:b/>
                <w:noProof/>
                <w:sz w:val="12"/>
                <w:szCs w:val="12"/>
                <w:lang w:val="sl-SI"/>
              </w:rPr>
              <w:t>Kazalnik</w:t>
            </w:r>
          </w:p>
        </w:tc>
        <w:tc>
          <w:tcPr>
            <w:tcW w:w="0" w:type="auto"/>
            <w:shd w:val="clear" w:color="auto" w:fill="auto"/>
          </w:tcPr>
          <w:p w:rsidR="008C5CFA" w:rsidRPr="0006523B" w:rsidRDefault="000217DD" w:rsidP="00300A01">
            <w:pPr>
              <w:spacing w:before="0" w:after="0"/>
              <w:rPr>
                <w:sz w:val="10"/>
                <w:szCs w:val="10"/>
                <w:lang w:val="sl-SI"/>
              </w:rPr>
            </w:pPr>
            <w:r w:rsidRPr="0006523B">
              <w:rPr>
                <w:b/>
                <w:noProof/>
                <w:sz w:val="12"/>
                <w:szCs w:val="12"/>
                <w:lang w:val="sl-SI"/>
              </w:rPr>
              <w:t>Kategorija regije</w:t>
            </w:r>
          </w:p>
        </w:tc>
        <w:tc>
          <w:tcPr>
            <w:tcW w:w="0" w:type="auto"/>
            <w:gridSpan w:val="3"/>
          </w:tcPr>
          <w:p w:rsidR="008C5CFA" w:rsidRPr="0006523B" w:rsidRDefault="000217DD" w:rsidP="00300A01">
            <w:pPr>
              <w:spacing w:before="0" w:after="0"/>
              <w:jc w:val="center"/>
              <w:rPr>
                <w:sz w:val="10"/>
                <w:szCs w:val="10"/>
                <w:lang w:val="sl-SI"/>
              </w:rPr>
            </w:pPr>
            <w:r w:rsidRPr="0006523B">
              <w:rPr>
                <w:sz w:val="10"/>
                <w:szCs w:val="10"/>
                <w:lang w:val="sl-SI"/>
              </w:rPr>
              <w:t>2016</w:t>
            </w:r>
          </w:p>
        </w:tc>
        <w:tc>
          <w:tcPr>
            <w:tcW w:w="0" w:type="auto"/>
            <w:gridSpan w:val="3"/>
          </w:tcPr>
          <w:p w:rsidR="008C5CFA" w:rsidRPr="0006523B" w:rsidRDefault="000217DD" w:rsidP="00300A01">
            <w:pPr>
              <w:spacing w:before="0" w:after="0"/>
              <w:jc w:val="center"/>
              <w:rPr>
                <w:sz w:val="10"/>
                <w:szCs w:val="10"/>
                <w:lang w:val="sl-SI"/>
              </w:rPr>
            </w:pPr>
            <w:r w:rsidRPr="0006523B">
              <w:rPr>
                <w:sz w:val="10"/>
                <w:szCs w:val="10"/>
                <w:lang w:val="sl-SI"/>
              </w:rPr>
              <w:t>2015</w:t>
            </w:r>
          </w:p>
        </w:tc>
        <w:tc>
          <w:tcPr>
            <w:tcW w:w="0" w:type="auto"/>
            <w:gridSpan w:val="3"/>
          </w:tcPr>
          <w:p w:rsidR="008C5CFA" w:rsidRPr="0006523B" w:rsidRDefault="000217DD" w:rsidP="00300A01">
            <w:pPr>
              <w:spacing w:before="0" w:after="0"/>
              <w:jc w:val="center"/>
              <w:rPr>
                <w:sz w:val="10"/>
                <w:szCs w:val="10"/>
                <w:lang w:val="sl-SI"/>
              </w:rPr>
            </w:pPr>
            <w:r w:rsidRPr="0006523B">
              <w:rPr>
                <w:sz w:val="10"/>
                <w:szCs w:val="10"/>
                <w:lang w:val="sl-SI"/>
              </w:rPr>
              <w:t>2014</w:t>
            </w:r>
          </w:p>
        </w:tc>
      </w:tr>
      <w:tr w:rsidR="00A67045" w:rsidRPr="0006523B" w:rsidTr="0047688D">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jc w:val="center"/>
              <w:rPr>
                <w:sz w:val="10"/>
                <w:szCs w:val="10"/>
                <w:lang w:val="sl-SI"/>
              </w:rPr>
            </w:pPr>
            <w:r w:rsidRPr="0006523B">
              <w:rPr>
                <w:noProof/>
                <w:sz w:val="10"/>
                <w:szCs w:val="10"/>
                <w:lang w:val="sl-SI"/>
              </w:rPr>
              <w:t>Skupaj</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Moški</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Ženske</w:t>
            </w:r>
          </w:p>
        </w:tc>
        <w:tc>
          <w:tcPr>
            <w:tcW w:w="0" w:type="auto"/>
          </w:tcPr>
          <w:p w:rsidR="008C5CFA" w:rsidRPr="0006523B" w:rsidRDefault="000217DD" w:rsidP="00300A01">
            <w:pPr>
              <w:spacing w:before="0" w:after="0"/>
              <w:jc w:val="center"/>
              <w:rPr>
                <w:sz w:val="10"/>
                <w:szCs w:val="10"/>
                <w:lang w:val="sl-SI"/>
              </w:rPr>
            </w:pPr>
            <w:r w:rsidRPr="0006523B">
              <w:rPr>
                <w:noProof/>
                <w:sz w:val="10"/>
                <w:szCs w:val="10"/>
                <w:lang w:val="sl-SI"/>
              </w:rPr>
              <w:t>Skupaj</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Moški</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Ženske</w:t>
            </w:r>
          </w:p>
        </w:tc>
        <w:tc>
          <w:tcPr>
            <w:tcW w:w="0" w:type="auto"/>
          </w:tcPr>
          <w:p w:rsidR="008C5CFA" w:rsidRPr="0006523B" w:rsidRDefault="000217DD" w:rsidP="00300A01">
            <w:pPr>
              <w:spacing w:before="0" w:after="0"/>
              <w:jc w:val="center"/>
              <w:rPr>
                <w:sz w:val="10"/>
                <w:szCs w:val="10"/>
                <w:lang w:val="sl-SI"/>
              </w:rPr>
            </w:pPr>
            <w:r w:rsidRPr="0006523B">
              <w:rPr>
                <w:noProof/>
                <w:sz w:val="10"/>
                <w:szCs w:val="10"/>
                <w:lang w:val="sl-SI"/>
              </w:rPr>
              <w:t>Skupaj</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Moški</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brezposelni, vključno z dolgotrajno brezposelnimi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200,00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111,00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89,00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dolgotrajno brezposelni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49,00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neaktivni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neaktivni, ki se ne izobražujejo ali usposabljajo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zaposleni, vključno s samozaposlenimi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7,00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mlajši od 25 let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184,00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lastRenderedPageBreak/>
              <w:t>CO07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starejši od 54 let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starejši od 54 let, ki so brezposelni, vključno z dolgotrajno brezposelnimi, ali neaktivni in se ne izobražujejo ali usposabljajo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primarno (ISCED 1) ali nižjo sekundarno izobrazbo (ISCED 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186,00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81,00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z višjo sekundarno (ISCED 3) ali postsekundarno izobrazbo (ISCED 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17,00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7,00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terciarno izobrazbo (ISCED 5 do 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gospodinjstvih brez delovno aktivnih članov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58,00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28,00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gospodinjstvih brez delovno aktivnih članov z vzdrževanimi otroki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gospodinjstvu z enim odraslim članom z vzdrževanimi otroki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6,00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migranti, udeleženci tujega rodu, manjšine (vključno z marginaliziranimi skupnostmi, kot so Romi)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invalidi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druge prikrajšane osebe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brezdomci ali prizadeti zaradi izključenosti na področju nastanitve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podeželskih območij</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78,00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34,00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ki jih v celoti ali delno izvedejo socialni partnerji ali nevladne organizacije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ki so namenjeni trajnostni udeležbi in napredku žensk v zaposlovanju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namenjenih javnim upravam ali javnim službam na nacionalni, regionalni ali lokalni ravni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podprtih mikro, malih in srednjih podjetij (vključno z zadrugami in podjetji socialne ekonomije)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brezposelni, vključno z dolgotrajno brezposelnimi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215,00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133,00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82,00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dolgotrajno brezposelni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58,00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19,00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neaktivni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neaktivni, ki se ne izobražujejo ali usposabljajo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zaposleni, vključno s samozaposlenimi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mlajši od 25 let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204,00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127,00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77,00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starejši od 54 let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starejši od 54 let, ki so brezposelni, vključno z dolgotrajno brezposelnimi, ali neaktivni in se ne izobražujejo ali usposabljajo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primarno (ISCED 1) ali nižjo sekundarno izobrazbo (ISCED 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192,00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122,00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70,00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z višjo sekundarno (ISCED 3) ali postsekundarno izobrazbo (ISCED 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23,00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12,00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terciarno izobrazbo (ISCED 5 do 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gospodinjstvih brez delovno aktivnih članov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6,00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6,00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gospodinjstvih brez delovno aktivnih članov z vzdrževanimi otroki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gospodinjstvu z enim odraslim članom z vzdrževanimi otroki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26,00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6,00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migranti, udeleženci tujega rodu, manjšine (vključno z marginaliziranimi skupnostmi, kot so Romi)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invalidi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druge prikrajšane osebe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brezdomci ali prizadeti zaradi izključenosti na področju nastanitve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podeželskih območij</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88,00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56,00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32,00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ki jih v celoti ali delno izvedejo socialni partnerji ali nevladne organizacije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ki so namenjeni trajnostni udeležbi in napredku žensk v zaposlovanju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namenjenih javnim upravam ali javnim službam na nacionalni, regionalni ali lokalni ravni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podprtih mikro, malih in srednjih podjetij (vključno z zadrugami in podjetji socialne ekonomije)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Skupni seštevek udeležencev</w:t>
            </w: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427,00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bl>
    <w:p w:rsidR="008C5CFA" w:rsidRPr="0006523B" w:rsidRDefault="000217DD" w:rsidP="00300A01">
      <w:pPr>
        <w:spacing w:before="0" w:after="0"/>
        <w:rPr>
          <w:lang w:val="sl-SI"/>
        </w:rPr>
      </w:pPr>
      <w:r w:rsidRPr="0006523B">
        <w:rPr>
          <w:lang w:val="sl-SI"/>
        </w:rPr>
        <w:br w:type="page"/>
      </w:r>
    </w:p>
    <w:tbl>
      <w:tblPr>
        <w:tblW w:w="5000"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2"/>
        <w:gridCol w:w="12898"/>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lastRenderedPageBreak/>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09</w:t>
            </w:r>
            <w:r w:rsidRPr="0006523B">
              <w:rPr>
                <w:sz w:val="20"/>
                <w:szCs w:val="20"/>
                <w:lang w:val="sl-SI"/>
              </w:rPr>
              <w:t xml:space="preserve"> - </w:t>
            </w:r>
            <w:r w:rsidRPr="0006523B">
              <w:rPr>
                <w:noProof/>
                <w:sz w:val="20"/>
                <w:szCs w:val="20"/>
                <w:lang w:val="sl-SI"/>
              </w:rPr>
              <w:t>Socialna vključenost in zmanjševanje tveganja revščine</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9i</w:t>
            </w:r>
            <w:r w:rsidRPr="0006523B">
              <w:rPr>
                <w:sz w:val="20"/>
                <w:szCs w:val="20"/>
                <w:lang w:val="sl-SI"/>
              </w:rPr>
              <w:t xml:space="preserve"> - </w:t>
            </w:r>
            <w:r w:rsidRPr="0006523B">
              <w:rPr>
                <w:noProof/>
                <w:sz w:val="20"/>
                <w:szCs w:val="20"/>
                <w:lang w:val="sl-SI"/>
              </w:rPr>
              <w:t>Aktivno vključevanje, tudi za spodbujanje enakih možnosti in aktivne udeležbe, ter povečanje zaposljivosti</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b w:val="0"/>
          <w:lang w:val="sl-SI"/>
        </w:rPr>
      </w:pPr>
      <w:bookmarkStart w:id="135" w:name="_Toc256000308"/>
      <w:bookmarkStart w:id="136" w:name="_Toc256000200"/>
      <w:bookmarkStart w:id="137" w:name="_Toc256000087"/>
      <w:r w:rsidRPr="0006523B">
        <w:rPr>
          <w:b w:val="0"/>
          <w:noProof/>
          <w:lang w:val="sl-SI"/>
        </w:rPr>
        <w:t>Preglednica 4B: Kazalniki učinka za posamezni program za ESS in pobudo za zaposlovanje mladih</w:t>
      </w:r>
      <w:r w:rsidR="009A51C8" w:rsidRPr="0006523B">
        <w:rPr>
          <w:b w:val="0"/>
          <w:lang w:val="sl-SI"/>
        </w:rPr>
        <w:t xml:space="preserve"> - </w:t>
      </w:r>
      <w:r w:rsidR="009A51C8" w:rsidRPr="0006523B">
        <w:rPr>
          <w:noProof/>
          <w:sz w:val="20"/>
          <w:szCs w:val="20"/>
          <w:lang w:val="sl-SI"/>
        </w:rPr>
        <w:t>09</w:t>
      </w:r>
      <w:bookmarkEnd w:id="135"/>
      <w:bookmarkEnd w:id="136"/>
      <w:bookmarkEnd w:id="137"/>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87"/>
        <w:gridCol w:w="4002"/>
        <w:gridCol w:w="1258"/>
        <w:gridCol w:w="1042"/>
        <w:gridCol w:w="796"/>
        <w:gridCol w:w="591"/>
        <w:gridCol w:w="652"/>
        <w:gridCol w:w="691"/>
        <w:gridCol w:w="567"/>
        <w:gridCol w:w="625"/>
        <w:gridCol w:w="832"/>
        <w:gridCol w:w="756"/>
        <w:gridCol w:w="313"/>
        <w:gridCol w:w="313"/>
        <w:gridCol w:w="691"/>
        <w:gridCol w:w="567"/>
        <w:gridCol w:w="625"/>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Merska enota</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Ciljna vrednost (za leto 2023)</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Kumulativna vrednost</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Stopnja uresničevanja</w:t>
            </w:r>
          </w:p>
        </w:tc>
        <w:tc>
          <w:tcPr>
            <w:tcW w:w="0" w:type="auto"/>
            <w:gridSpan w:val="4"/>
          </w:tcPr>
          <w:p w:rsidR="008C5CFA" w:rsidRPr="0006523B" w:rsidRDefault="000217DD" w:rsidP="00300A01">
            <w:pPr>
              <w:spacing w:before="0" w:after="0"/>
              <w:jc w:val="center"/>
              <w:rPr>
                <w:b/>
                <w:sz w:val="10"/>
                <w:szCs w:val="10"/>
                <w:lang w:val="sl-SI"/>
              </w:rPr>
            </w:pPr>
            <w:r w:rsidRPr="0006523B">
              <w:rPr>
                <w:bCs/>
                <w:sz w:val="10"/>
                <w:szCs w:val="10"/>
                <w:lang w:val="sl-SI"/>
              </w:rPr>
              <w:t>2017</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gridSpan w:val="2"/>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9.10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podprtih zdravstvenih domov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16,00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0,01</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0,01</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9.10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podprtih zdravstvenih domov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0,01</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0,01</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vzpostavljenih regionalnih mobilnih enot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1,25</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vzpostavljenih regionalnih mobilnih enot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1,25</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trenerjev, ki bodo vključeni v usposabljanje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288,00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267,00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0,93</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267,00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trenerjev, ki bodo vključeni v usposabljanje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192,00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247,00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1,29</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247,00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oseb iz ranljivih ciljnih skupin vključenih v program</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10.450,00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1.793,00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0,17</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1.133,00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oseb iz ranljivih ciljnih skupin vključenih v program</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8.550,00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1.183,00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0,14</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866,00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podprtih medgeneracijskih centrov in centrov za družino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podprtih medgeneracijskih centrov in centrov za družino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tbl>
      <w:tblPr>
        <w:tblW w:w="5000"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291"/>
        <w:gridCol w:w="5601"/>
        <w:gridCol w:w="1676"/>
        <w:gridCol w:w="771"/>
        <w:gridCol w:w="687"/>
        <w:gridCol w:w="770"/>
        <w:gridCol w:w="770"/>
        <w:gridCol w:w="687"/>
        <w:gridCol w:w="770"/>
        <w:gridCol w:w="770"/>
        <w:gridCol w:w="687"/>
        <w:gridCol w:w="770"/>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sz w:val="10"/>
                <w:szCs w:val="10"/>
                <w:lang w:val="sl-SI"/>
              </w:rPr>
              <w:t>2016</w:t>
            </w:r>
          </w:p>
        </w:tc>
        <w:tc>
          <w:tcPr>
            <w:tcW w:w="0" w:type="auto"/>
            <w:gridSpan w:val="3"/>
          </w:tcPr>
          <w:p w:rsidR="008C5CFA" w:rsidRPr="0006523B" w:rsidRDefault="000217DD" w:rsidP="00300A01">
            <w:pPr>
              <w:spacing w:before="0" w:after="0"/>
              <w:jc w:val="center"/>
              <w:rPr>
                <w:b/>
                <w:sz w:val="10"/>
                <w:szCs w:val="10"/>
                <w:lang w:val="sl-SI"/>
              </w:rPr>
            </w:pPr>
            <w:r w:rsidRPr="0006523B">
              <w:rPr>
                <w:b/>
                <w:sz w:val="10"/>
                <w:szCs w:val="10"/>
                <w:lang w:val="sl-SI"/>
              </w:rPr>
              <w:t>2015</w:t>
            </w:r>
          </w:p>
        </w:tc>
        <w:tc>
          <w:tcPr>
            <w:tcW w:w="0" w:type="auto"/>
            <w:gridSpan w:val="3"/>
          </w:tcPr>
          <w:p w:rsidR="008C5CFA" w:rsidRPr="0006523B" w:rsidRDefault="000217DD" w:rsidP="00300A01">
            <w:pPr>
              <w:spacing w:before="0" w:after="0"/>
              <w:jc w:val="center"/>
              <w:rPr>
                <w:b/>
                <w:sz w:val="10"/>
                <w:szCs w:val="10"/>
                <w:lang w:val="sl-SI"/>
              </w:rPr>
            </w:pPr>
            <w:r w:rsidRPr="0006523B">
              <w:rPr>
                <w:b/>
                <w:sz w:val="10"/>
                <w:szCs w:val="10"/>
                <w:lang w:val="sl-SI"/>
              </w:rPr>
              <w:t>2014</w:t>
            </w:r>
          </w:p>
        </w:tc>
      </w:tr>
      <w:tr w:rsidR="00A67045" w:rsidRPr="0006523B" w:rsidTr="0047688D">
        <w:trPr>
          <w:tblHeader/>
        </w:trPr>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9.10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podprtih zdravstvenih domov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9.10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podprtih zdravstvenih domov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vzpostavljenih regionalnih mobilnih enot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vzpostavljenih regionalnih mobilnih enot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trenerjev, ki bodo vključeni v usposabljanje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trenerjev, ki bodo vključeni v usposabljanje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oseb iz ranljivih ciljnih skupin vključenih v program</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660,00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oseb iz ranljivih ciljnih skupin vključenih v program</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317,00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podprtih medgeneracijskih centrov in centrov za družino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podprtih medgeneracijskih centrov in centrov za družino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5"/>
        <w:gridCol w:w="13535"/>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09</w:t>
            </w:r>
            <w:r w:rsidRPr="0006523B">
              <w:rPr>
                <w:sz w:val="20"/>
                <w:szCs w:val="20"/>
                <w:lang w:val="sl-SI"/>
              </w:rPr>
              <w:t xml:space="preserve"> - </w:t>
            </w:r>
            <w:r w:rsidRPr="0006523B">
              <w:rPr>
                <w:noProof/>
                <w:sz w:val="20"/>
                <w:szCs w:val="20"/>
                <w:lang w:val="sl-SI"/>
              </w:rPr>
              <w:t>Socialna vključenost in zmanjševanje tveganja revščine</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9iv</w:t>
            </w:r>
            <w:r w:rsidRPr="0006523B">
              <w:rPr>
                <w:sz w:val="20"/>
                <w:szCs w:val="20"/>
                <w:lang w:val="sl-SI"/>
              </w:rPr>
              <w:t xml:space="preserve"> - </w:t>
            </w:r>
            <w:r w:rsidRPr="0006523B">
              <w:rPr>
                <w:noProof/>
                <w:sz w:val="20"/>
                <w:szCs w:val="20"/>
                <w:lang w:val="sl-SI"/>
              </w:rPr>
              <w:t>Izboljšanje dostopa do cenovno ugodnih, trajnostnih in visokokakovostnih storitev, vključno z zdravstvenimi in socialnimi storitvami splošnega interesa</w:t>
            </w:r>
          </w:p>
        </w:tc>
      </w:tr>
    </w:tbl>
    <w:p w:rsidR="008C5CFA" w:rsidRPr="0006523B" w:rsidRDefault="008C5CFA" w:rsidP="00300A01">
      <w:pPr>
        <w:spacing w:before="0" w:after="0"/>
        <w:ind w:left="113" w:hanging="113"/>
        <w:rPr>
          <w:sz w:val="20"/>
          <w:szCs w:val="20"/>
          <w:lang w:val="sl-SI"/>
        </w:rPr>
      </w:pPr>
    </w:p>
    <w:p w:rsidR="008C5CFA" w:rsidRPr="0006523B" w:rsidRDefault="000217DD" w:rsidP="00300A01">
      <w:pPr>
        <w:pStyle w:val="Naslov2"/>
        <w:numPr>
          <w:ilvl w:val="0"/>
          <w:numId w:val="0"/>
        </w:numPr>
        <w:spacing w:before="0" w:after="0"/>
        <w:rPr>
          <w:lang w:val="sl-SI"/>
        </w:rPr>
      </w:pPr>
      <w:bookmarkStart w:id="138" w:name="_Toc256000309"/>
      <w:bookmarkStart w:id="139" w:name="_Toc256000201"/>
      <w:bookmarkStart w:id="140" w:name="_Toc256000088"/>
      <w:r w:rsidRPr="0006523B">
        <w:rPr>
          <w:noProof/>
          <w:lang w:val="sl-SI"/>
        </w:rPr>
        <w:t>Preglednica 2A</w:t>
      </w:r>
      <w:r w:rsidRPr="0006523B">
        <w:rPr>
          <w:lang w:val="sl-SI"/>
        </w:rPr>
        <w:t xml:space="preserve"> : </w:t>
      </w:r>
      <w:r w:rsidRPr="0006523B">
        <w:rPr>
          <w:noProof/>
          <w:lang w:val="sl-SI"/>
        </w:rPr>
        <w:t>Skupni kazalniki rezultatov za ESS (glede na prednostno os, prednostno naložbo in kategorijo regije). Podatki o vseh skupnih kazalnikih rezultatov ESS (s ciljnimi vrednostmi in brez njih) se sporočijo razčlenjeni po spolu. Za prednostno os tehnične pomoči se sporočijo samo skupni kazalniki, za katere je bila določena ciljna vrednost</w:t>
      </w:r>
      <w:r w:rsidR="00501DA0" w:rsidRPr="0006523B">
        <w:rPr>
          <w:lang w:val="sl-SI"/>
        </w:rPr>
        <w:t xml:space="preserve"> - </w:t>
      </w:r>
      <w:r w:rsidR="00501DA0" w:rsidRPr="0006523B">
        <w:rPr>
          <w:noProof/>
          <w:sz w:val="20"/>
          <w:szCs w:val="20"/>
          <w:lang w:val="sl-SI"/>
        </w:rPr>
        <w:t>09</w:t>
      </w:r>
      <w:r w:rsidR="00501DA0" w:rsidRPr="0006523B">
        <w:rPr>
          <w:sz w:val="20"/>
          <w:szCs w:val="20"/>
          <w:lang w:val="sl-SI"/>
        </w:rPr>
        <w:t xml:space="preserve"> / </w:t>
      </w:r>
      <w:r w:rsidR="00501DA0" w:rsidRPr="0006523B">
        <w:rPr>
          <w:noProof/>
          <w:sz w:val="20"/>
          <w:szCs w:val="20"/>
          <w:lang w:val="sl-SI"/>
        </w:rPr>
        <w:t>9iv</w:t>
      </w:r>
      <w:bookmarkEnd w:id="138"/>
      <w:bookmarkEnd w:id="139"/>
      <w:bookmarkEnd w:id="140"/>
    </w:p>
    <w:p w:rsidR="008C5CFA" w:rsidRPr="0006523B" w:rsidRDefault="008C5CFA" w:rsidP="00300A01">
      <w:pPr>
        <w:keepNext/>
        <w:spacing w:before="0" w:after="0"/>
        <w:rPr>
          <w:sz w:val="20"/>
          <w:szCs w:val="20"/>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16"/>
        <w:gridCol w:w="5693"/>
        <w:gridCol w:w="765"/>
        <w:gridCol w:w="1981"/>
        <w:gridCol w:w="1462"/>
        <w:gridCol w:w="480"/>
        <w:gridCol w:w="427"/>
        <w:gridCol w:w="480"/>
        <w:gridCol w:w="423"/>
        <w:gridCol w:w="377"/>
        <w:gridCol w:w="423"/>
        <w:gridCol w:w="423"/>
        <w:gridCol w:w="377"/>
        <w:gridCol w:w="423"/>
        <w:gridCol w:w="377"/>
        <w:gridCol w:w="423"/>
      </w:tblGrid>
      <w:tr w:rsidR="00A67045" w:rsidRPr="0006523B" w:rsidTr="0047688D">
        <w:trPr>
          <w:tblHeader/>
        </w:trPr>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Identifikator</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Kazalnik</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Kategorija regije</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Skupni kazalnik učinka, uporabljen kot osnova za določanje ciljev</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Merska enota za izhodiščno in ciljno vrednost</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Ciljna vrednost (za leto 2023)</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Kumulativna vrednost</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Stopnja uresničevanja</w:t>
            </w:r>
          </w:p>
        </w:tc>
        <w:tc>
          <w:tcPr>
            <w:tcW w:w="0" w:type="auto"/>
            <w:gridSpan w:val="2"/>
            <w:shd w:val="clear" w:color="auto" w:fill="auto"/>
          </w:tcPr>
          <w:p w:rsidR="008C5CFA" w:rsidRPr="0006523B" w:rsidRDefault="000217DD" w:rsidP="00300A01">
            <w:pPr>
              <w:spacing w:before="0" w:after="0"/>
              <w:jc w:val="center"/>
              <w:rPr>
                <w:b/>
                <w:sz w:val="12"/>
                <w:szCs w:val="12"/>
                <w:lang w:val="sl-SI"/>
              </w:rPr>
            </w:pPr>
            <w:r w:rsidRPr="0006523B">
              <w:rPr>
                <w:b/>
                <w:sz w:val="12"/>
                <w:szCs w:val="12"/>
                <w:lang w:val="sl-SI"/>
              </w:rPr>
              <w:t>2017</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udeleženci, ki so se lotili iskanja zaposlitve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udeleženci, ki so se lotili iskanja zaposlitve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udeleženi v dejavnostih izobraževanja/usposabljanja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udeleženi v dejavnostih izobraževanja/usposabljanja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pridobili kvalifikacijo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pridobili kvalifikacijo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imajo zaposlitev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imajo zaposlitev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ki so se lotili iskanja zaposlitve, so udeleženi v dejavnostih izobraževanja/usposabljanja, pridobivajo kvalifikacijo ali imajo zaposlitev, vključno s samozaposlitvijo,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ki so se lotili iskanja zaposlitve, so udeleženi v dejavnostih izobraževanja/usposabljanja, pridobivajo kvalifikacijo ali imajo zaposlitev, vključno s samozaposlitvijo,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so zaposleni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so zaposleni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z izboljšanim položajem na trgu dela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z izboljšanim položajem na trgu dela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starejši od 54 let,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starejši od 54 let,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bl>
    <w:p w:rsidR="008C5CFA" w:rsidRPr="0006523B" w:rsidRDefault="008C5CFA" w:rsidP="00300A01">
      <w:pPr>
        <w:keepNext/>
        <w:spacing w:before="0" w:after="0"/>
        <w:rPr>
          <w:sz w:val="20"/>
          <w:szCs w:val="20"/>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62"/>
        <w:gridCol w:w="10943"/>
        <w:gridCol w:w="992"/>
        <w:gridCol w:w="401"/>
        <w:gridCol w:w="450"/>
        <w:gridCol w:w="401"/>
        <w:gridCol w:w="450"/>
        <w:gridCol w:w="401"/>
        <w:gridCol w:w="450"/>
      </w:tblGrid>
      <w:tr w:rsidR="00A67045" w:rsidRPr="0006523B" w:rsidTr="0047688D">
        <w:trPr>
          <w:tblHeader/>
        </w:trPr>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Identifikator</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Kazalnik</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Kategorija regije</w:t>
            </w:r>
          </w:p>
        </w:tc>
        <w:tc>
          <w:tcPr>
            <w:tcW w:w="0" w:type="auto"/>
            <w:gridSpan w:val="2"/>
          </w:tcPr>
          <w:p w:rsidR="008C5CFA" w:rsidRPr="0006523B" w:rsidRDefault="000217DD" w:rsidP="00300A01">
            <w:pPr>
              <w:spacing w:before="0" w:after="0"/>
              <w:jc w:val="center"/>
              <w:rPr>
                <w:b/>
                <w:sz w:val="12"/>
                <w:szCs w:val="12"/>
                <w:lang w:val="sl-SI"/>
              </w:rPr>
            </w:pPr>
            <w:r w:rsidRPr="0006523B">
              <w:rPr>
                <w:b/>
                <w:sz w:val="12"/>
                <w:szCs w:val="12"/>
                <w:lang w:val="sl-SI"/>
              </w:rPr>
              <w:t>2016</w:t>
            </w:r>
          </w:p>
        </w:tc>
        <w:tc>
          <w:tcPr>
            <w:tcW w:w="0" w:type="auto"/>
            <w:gridSpan w:val="2"/>
          </w:tcPr>
          <w:p w:rsidR="008C5CFA" w:rsidRPr="0006523B" w:rsidRDefault="000217DD" w:rsidP="00300A01">
            <w:pPr>
              <w:spacing w:before="0" w:after="0"/>
              <w:jc w:val="center"/>
              <w:rPr>
                <w:b/>
                <w:sz w:val="12"/>
                <w:szCs w:val="12"/>
                <w:lang w:val="sl-SI"/>
              </w:rPr>
            </w:pPr>
            <w:r w:rsidRPr="0006523B">
              <w:rPr>
                <w:b/>
                <w:sz w:val="12"/>
                <w:szCs w:val="12"/>
                <w:lang w:val="sl-SI"/>
              </w:rPr>
              <w:t>2015</w:t>
            </w:r>
          </w:p>
        </w:tc>
        <w:tc>
          <w:tcPr>
            <w:tcW w:w="0" w:type="auto"/>
            <w:gridSpan w:val="2"/>
            <w:shd w:val="clear" w:color="auto" w:fill="auto"/>
          </w:tcPr>
          <w:p w:rsidR="008C5CFA" w:rsidRPr="0006523B" w:rsidRDefault="000217DD" w:rsidP="00300A01">
            <w:pPr>
              <w:spacing w:before="0" w:after="0"/>
              <w:jc w:val="center"/>
              <w:rPr>
                <w:b/>
                <w:sz w:val="12"/>
                <w:szCs w:val="12"/>
                <w:lang w:val="sl-SI"/>
              </w:rPr>
            </w:pPr>
            <w:r w:rsidRPr="0006523B">
              <w:rPr>
                <w:b/>
                <w:sz w:val="12"/>
                <w:szCs w:val="12"/>
                <w:lang w:val="sl-SI"/>
              </w:rPr>
              <w:t>2014</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udeleženci, ki so se lotili iskanja zaposlitve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udeleženci, ki so se lotili iskanja zaposlitve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udeleženi v dejavnostih izobraževanja/usposabljanja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udeleženi v dejavnostih izobraževanja/usposabljanja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pridobili kvalifikacijo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pridobili kvalifikacijo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imajo zaposlitev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imajo zaposlitev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ki so se lotili iskanja zaposlitve, so udeleženi v dejavnostih izobraževanja/usposabljanja, pridobivajo kvalifikacijo ali imajo zaposlitev, vključno s samozaposlitvijo,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ki so se lotili iskanja zaposlitve, so udeleženi v dejavnostih izobraževanja/usposabljanja, pridobivajo kvalifikacijo ali imajo zaposlitev, vključno s samozaposlitvijo,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so zaposleni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so zaposleni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z izboljšanim položajem na trgu dela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z izboljšanim položajem na trgu dela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starejši od 54 let,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starejši od 54 let,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bl>
    <w:p w:rsidR="008C5CFA" w:rsidRPr="0006523B" w:rsidRDefault="008C5CFA" w:rsidP="00300A01">
      <w:pPr>
        <w:keepNext/>
        <w:spacing w:before="0" w:after="0"/>
        <w:rPr>
          <w:sz w:val="20"/>
          <w:szCs w:val="20"/>
          <w:lang w:val="sl-SI"/>
        </w:rPr>
      </w:pPr>
    </w:p>
    <w:p w:rsidR="008C5CFA" w:rsidRPr="0006523B" w:rsidRDefault="000217DD" w:rsidP="00300A01">
      <w:pPr>
        <w:spacing w:before="0" w:after="0"/>
        <w:rPr>
          <w:lang w:val="sl-SI"/>
        </w:rPr>
      </w:pPr>
      <w:r w:rsidRPr="0006523B">
        <w:rPr>
          <w:lang w:val="sl-SI"/>
        </w:rPr>
        <w:br w:type="page"/>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5"/>
        <w:gridCol w:w="13535"/>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lastRenderedPageBreak/>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09</w:t>
            </w:r>
            <w:r w:rsidRPr="0006523B">
              <w:rPr>
                <w:sz w:val="20"/>
                <w:szCs w:val="20"/>
                <w:lang w:val="sl-SI"/>
              </w:rPr>
              <w:t xml:space="preserve"> - </w:t>
            </w:r>
            <w:r w:rsidRPr="0006523B">
              <w:rPr>
                <w:noProof/>
                <w:sz w:val="20"/>
                <w:szCs w:val="20"/>
                <w:lang w:val="sl-SI"/>
              </w:rPr>
              <w:t>Socialna vključenost in zmanjševanje tveganja revščine</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9iv</w:t>
            </w:r>
            <w:r w:rsidRPr="0006523B">
              <w:rPr>
                <w:sz w:val="20"/>
                <w:szCs w:val="20"/>
                <w:lang w:val="sl-SI"/>
              </w:rPr>
              <w:t xml:space="preserve"> - </w:t>
            </w:r>
            <w:r w:rsidRPr="0006523B">
              <w:rPr>
                <w:noProof/>
                <w:sz w:val="20"/>
                <w:szCs w:val="20"/>
                <w:lang w:val="sl-SI"/>
              </w:rPr>
              <w:t>Izboljšanje dostopa do cenovno ugodnih, trajnostnih in visokokakovostnih storitev, vključno z zdravstvenimi in socialnimi storitvami splošnega interesa</w:t>
            </w: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noProof/>
          <w:lang w:val="sl-SI"/>
        </w:rPr>
        <w:t>Preglednica 2C</w:t>
      </w:r>
      <w:r w:rsidRPr="0006523B">
        <w:rPr>
          <w:lang w:val="sl-SI"/>
        </w:rPr>
        <w:t xml:space="preserve"> : </w:t>
      </w:r>
      <w:r w:rsidRPr="0006523B">
        <w:rPr>
          <w:noProof/>
          <w:lang w:val="sl-SI"/>
        </w:rPr>
        <w:t>Kazalniki rezultatov za posamezni program za ESS in pobudo za zaposlovanje mladih</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664"/>
        <w:gridCol w:w="2970"/>
        <w:gridCol w:w="814"/>
        <w:gridCol w:w="1130"/>
        <w:gridCol w:w="2396"/>
        <w:gridCol w:w="1891"/>
        <w:gridCol w:w="505"/>
        <w:gridCol w:w="407"/>
        <w:gridCol w:w="448"/>
        <w:gridCol w:w="420"/>
        <w:gridCol w:w="381"/>
        <w:gridCol w:w="420"/>
        <w:gridCol w:w="420"/>
        <w:gridCol w:w="381"/>
        <w:gridCol w:w="420"/>
        <w:gridCol w:w="420"/>
        <w:gridCol w:w="381"/>
        <w:gridCol w:w="420"/>
        <w:gridCol w:w="420"/>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Merska enota za 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 učinka, uporabljen kot osnova za določanje ciljev</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Merska enota za izhodiščno in ciljno vrednost</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Ciljna vrednost (za leto 2023)</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Stopnja uresničevanja</w:t>
            </w:r>
          </w:p>
        </w:tc>
        <w:tc>
          <w:tcPr>
            <w:tcW w:w="0" w:type="auto"/>
            <w:gridSpan w:val="7"/>
            <w:shd w:val="clear" w:color="auto" w:fill="auto"/>
          </w:tcPr>
          <w:p w:rsidR="008C5CFA" w:rsidRPr="0006523B" w:rsidRDefault="000217DD" w:rsidP="00300A01">
            <w:pPr>
              <w:spacing w:before="0" w:after="0"/>
              <w:jc w:val="center"/>
              <w:rPr>
                <w:b/>
                <w:sz w:val="10"/>
                <w:szCs w:val="10"/>
                <w:lang w:val="sl-SI"/>
              </w:rPr>
            </w:pPr>
            <w:r w:rsidRPr="0006523B">
              <w:rPr>
                <w:b/>
                <w:sz w:val="10"/>
                <w:szCs w:val="10"/>
                <w:lang w:val="sl-SI"/>
              </w:rPr>
              <w:t>2017</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9.12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vključenih, ki ob izhodu ne bodo vključeni v institucijo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9.12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vključenih, ki ob izhodu ne bodo vključeni v institucijo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9.13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vključenih starejših, ki ob izhodu ne bodo vključeni v institucijo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9.13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vključenih starejših, ki ob izhodu ne bodo vključeni v institucijo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9.14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vključenih odraslih in otrok, ki ob izhodu ne bodo vključeni v institucijo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9.14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vključenih odraslih in otrok, ki ob izhodu ne bodo vključeni v institucijo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9.11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Povprečno število obravnav na koordinatorja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160,00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69"/>
        <w:gridCol w:w="4768"/>
        <w:gridCol w:w="1231"/>
        <w:gridCol w:w="612"/>
        <w:gridCol w:w="555"/>
        <w:gridCol w:w="612"/>
        <w:gridCol w:w="612"/>
        <w:gridCol w:w="555"/>
        <w:gridCol w:w="612"/>
        <w:gridCol w:w="612"/>
        <w:gridCol w:w="612"/>
        <w:gridCol w:w="555"/>
        <w:gridCol w:w="612"/>
        <w:gridCol w:w="612"/>
        <w:gridCol w:w="555"/>
        <w:gridCol w:w="612"/>
        <w:gridCol w:w="612"/>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gridSpan w:val="7"/>
          </w:tcPr>
          <w:p w:rsidR="008C5CFA" w:rsidRPr="0006523B" w:rsidRDefault="000217DD" w:rsidP="00300A01">
            <w:pPr>
              <w:spacing w:before="0" w:after="0"/>
              <w:jc w:val="center"/>
              <w:rPr>
                <w:b/>
                <w:sz w:val="10"/>
                <w:szCs w:val="10"/>
                <w:lang w:val="sl-SI"/>
              </w:rPr>
            </w:pPr>
            <w:r w:rsidRPr="0006523B">
              <w:rPr>
                <w:b/>
                <w:sz w:val="10"/>
                <w:szCs w:val="10"/>
                <w:lang w:val="sl-SI"/>
              </w:rPr>
              <w:t>2016</w:t>
            </w:r>
          </w:p>
        </w:tc>
        <w:tc>
          <w:tcPr>
            <w:tcW w:w="0" w:type="auto"/>
            <w:gridSpan w:val="7"/>
          </w:tcPr>
          <w:p w:rsidR="008C5CFA" w:rsidRPr="0006523B" w:rsidRDefault="000217DD" w:rsidP="00300A01">
            <w:pPr>
              <w:spacing w:before="0" w:after="0"/>
              <w:jc w:val="center"/>
              <w:rPr>
                <w:b/>
                <w:sz w:val="10"/>
                <w:szCs w:val="10"/>
                <w:lang w:val="sl-SI"/>
              </w:rPr>
            </w:pPr>
            <w:r w:rsidRPr="0006523B">
              <w:rPr>
                <w:b/>
                <w:sz w:val="10"/>
                <w:szCs w:val="10"/>
                <w:lang w:val="sl-SI"/>
              </w:rPr>
              <w:t>2015</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9.12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vključenih, ki ob izhodu ne bodo vključeni v institucijo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9.12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vključenih, ki ob izhodu ne bodo vključeni v institucijo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9.13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vključenih starejših, ki ob izhodu ne bodo vključeni v institucijo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9.13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vključenih starejših, ki ob izhodu ne bodo vključeni v institucijo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9.14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vključenih odraslih in otrok, ki ob izhodu ne bodo vključeni v institucijo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9.14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vključenih odraslih in otrok, ki ob izhodu ne bodo vključeni v institucijo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9.11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Povprečno število obravnav na koordinatorja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331"/>
        <w:gridCol w:w="6554"/>
        <w:gridCol w:w="1692"/>
        <w:gridCol w:w="841"/>
        <w:gridCol w:w="763"/>
        <w:gridCol w:w="841"/>
        <w:gridCol w:w="841"/>
        <w:gridCol w:w="763"/>
        <w:gridCol w:w="841"/>
        <w:gridCol w:w="841"/>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gridSpan w:val="7"/>
            <w:shd w:val="clear" w:color="auto" w:fill="auto"/>
          </w:tcPr>
          <w:p w:rsidR="008C5CFA" w:rsidRPr="0006523B" w:rsidRDefault="000217DD" w:rsidP="00300A01">
            <w:pPr>
              <w:spacing w:before="0" w:after="0"/>
              <w:jc w:val="center"/>
              <w:rPr>
                <w:b/>
                <w:sz w:val="10"/>
                <w:szCs w:val="10"/>
                <w:lang w:val="sl-SI"/>
              </w:rPr>
            </w:pPr>
            <w:r w:rsidRPr="0006523B">
              <w:rPr>
                <w:b/>
                <w:sz w:val="10"/>
                <w:szCs w:val="10"/>
                <w:lang w:val="sl-SI"/>
              </w:rPr>
              <w:t>2014</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9.12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vključenih, ki ob izhodu ne bodo vključeni v institucijo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9.12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vključenih, ki ob izhodu ne bodo vključeni v institucijo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9.13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vključenih starejših, ki ob izhodu ne bodo vključeni v institucijo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9.13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vključenih starejših, ki ob izhodu ne bodo vključeni v institucijo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9.14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vključenih odraslih in otrok, ki ob izhodu ne bodo vključeni v institucijo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9.14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vključenih odraslih in otrok, ki ob izhodu ne bodo vključeni v institucijo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9.11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Povprečno število obravnav na koordinatorja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5"/>
        <w:gridCol w:w="13535"/>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lastRenderedPageBreak/>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09</w:t>
            </w:r>
            <w:r w:rsidRPr="0006523B">
              <w:rPr>
                <w:sz w:val="20"/>
                <w:szCs w:val="20"/>
                <w:lang w:val="sl-SI"/>
              </w:rPr>
              <w:t xml:space="preserve"> - </w:t>
            </w:r>
            <w:r w:rsidRPr="0006523B">
              <w:rPr>
                <w:noProof/>
                <w:sz w:val="20"/>
                <w:szCs w:val="20"/>
                <w:lang w:val="sl-SI"/>
              </w:rPr>
              <w:t>Socialna vključenost in zmanjševanje tveganja revščine</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9iv</w:t>
            </w:r>
            <w:r w:rsidRPr="0006523B">
              <w:rPr>
                <w:sz w:val="20"/>
                <w:szCs w:val="20"/>
                <w:lang w:val="sl-SI"/>
              </w:rPr>
              <w:t xml:space="preserve"> - </w:t>
            </w:r>
            <w:r w:rsidRPr="0006523B">
              <w:rPr>
                <w:noProof/>
                <w:sz w:val="20"/>
                <w:szCs w:val="20"/>
                <w:lang w:val="sl-SI"/>
              </w:rPr>
              <w:t>Izboljšanje dostopa do cenovno ugodnih, trajnostnih in visokokakovostnih storitev, vključno z zdravstvenimi in socialnimi storitvami splošnega interesa</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b w:val="0"/>
          <w:lang w:val="sl-SI"/>
        </w:rPr>
      </w:pPr>
      <w:bookmarkStart w:id="141" w:name="_Toc256000310"/>
      <w:bookmarkStart w:id="142" w:name="_Toc256000202"/>
      <w:bookmarkStart w:id="143" w:name="_Toc256000089"/>
      <w:r w:rsidRPr="0006523B">
        <w:rPr>
          <w:b w:val="0"/>
          <w:noProof/>
          <w:lang w:val="sl-SI"/>
        </w:rPr>
        <w:t>Preglednica 4A</w:t>
      </w:r>
      <w:r w:rsidRPr="0006523B">
        <w:rPr>
          <w:b w:val="0"/>
          <w:lang w:val="sl-SI"/>
        </w:rPr>
        <w:t xml:space="preserve"> : </w:t>
      </w:r>
      <w:r w:rsidRPr="0006523B">
        <w:rPr>
          <w:b w:val="0"/>
          <w:noProof/>
          <w:lang w:val="sl-SI"/>
        </w:rPr>
        <w:t>Skupni kazalniki učinka za ESS in pobudo za zaposlovanje mladih</w:t>
      </w:r>
      <w:r w:rsidR="00A11A16" w:rsidRPr="0006523B">
        <w:rPr>
          <w:b w:val="0"/>
          <w:lang w:val="sl-SI"/>
        </w:rPr>
        <w:t xml:space="preserve"> - </w:t>
      </w:r>
      <w:r w:rsidR="00A11A16" w:rsidRPr="0006523B">
        <w:rPr>
          <w:noProof/>
          <w:sz w:val="20"/>
          <w:szCs w:val="20"/>
          <w:lang w:val="sl-SI"/>
        </w:rPr>
        <w:t>09</w:t>
      </w:r>
      <w:r w:rsidR="00A11A16" w:rsidRPr="0006523B">
        <w:rPr>
          <w:sz w:val="20"/>
          <w:szCs w:val="20"/>
          <w:lang w:val="sl-SI"/>
        </w:rPr>
        <w:t xml:space="preserve"> / </w:t>
      </w:r>
      <w:r w:rsidR="00A11A16" w:rsidRPr="0006523B">
        <w:rPr>
          <w:noProof/>
          <w:sz w:val="20"/>
          <w:szCs w:val="20"/>
          <w:lang w:val="sl-SI"/>
        </w:rPr>
        <w:t>9iv</w:t>
      </w:r>
      <w:bookmarkEnd w:id="141"/>
      <w:bookmarkEnd w:id="142"/>
      <w:bookmarkEnd w:id="143"/>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866"/>
        <w:gridCol w:w="6821"/>
        <w:gridCol w:w="1110"/>
        <w:gridCol w:w="625"/>
        <w:gridCol w:w="566"/>
        <w:gridCol w:w="625"/>
        <w:gridCol w:w="539"/>
        <w:gridCol w:w="487"/>
        <w:gridCol w:w="539"/>
        <w:gridCol w:w="539"/>
        <w:gridCol w:w="487"/>
        <w:gridCol w:w="539"/>
        <w:gridCol w:w="539"/>
        <w:gridCol w:w="487"/>
        <w:gridCol w:w="539"/>
      </w:tblGrid>
      <w:tr w:rsidR="00A67045" w:rsidRPr="0006523B" w:rsidTr="0047688D">
        <w:trPr>
          <w:cantSplit/>
          <w:tblHeader/>
        </w:trPr>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Identifikator</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Kazalnik</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Kategorija regije</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Ciljna vrednost (za leto 2023)</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Kumulativna vrednost</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Stopnja uresničevanja</w:t>
            </w:r>
          </w:p>
        </w:tc>
        <w:tc>
          <w:tcPr>
            <w:tcW w:w="0" w:type="auto"/>
            <w:gridSpan w:val="3"/>
          </w:tcPr>
          <w:p w:rsidR="008C5CFA" w:rsidRPr="0006523B" w:rsidRDefault="0047688D" w:rsidP="00300A01">
            <w:pPr>
              <w:spacing w:before="0" w:after="0"/>
              <w:jc w:val="center"/>
              <w:rPr>
                <w:b/>
                <w:sz w:val="12"/>
                <w:szCs w:val="12"/>
                <w:lang w:val="sl-SI"/>
              </w:rPr>
            </w:pPr>
            <w:r w:rsidRPr="0006523B">
              <w:rPr>
                <w:noProof/>
                <w:sz w:val="12"/>
                <w:szCs w:val="12"/>
                <w:lang w:val="sl-SI"/>
              </w:rPr>
              <w:t>2017</w:t>
            </w:r>
          </w:p>
        </w:tc>
      </w:tr>
      <w:tr w:rsidR="00A67045" w:rsidRPr="0006523B" w:rsidTr="0047688D">
        <w:trPr>
          <w:cantSplit/>
          <w:tblHeader/>
        </w:trPr>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brezposelni, vključno z dolgotrajno brezposelnimi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dolgotrajno brezposelni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ki se ne izobražujejo ali usposabljajo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zaposleni, vključno s samozaposlenimi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mlajši od 25 let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starejši od 54 let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starejši od 54 let, ki so brezposelni, vključno z dolgotrajno brezposelnimi, ali neaktivni in se ne izobražujejo ali usposabljajo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primarno (ISCED 1) ali nižjo sekundarno izobrazbo (ISCED 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z višjo sekundarno (ISCED 3) ali postsekundarno izobrazbo (ISCED 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terciarno izobrazbo (ISCED 5 do 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gospodinjstvih brez delovno aktivnih članov</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gospodinjstvih brez delovno aktivnih članov z vzdrževanimi otroki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gospodinjstvu z enim odraslim članom z vzdrževanimi otroki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migranti, udeleženci tujega rodu, manjšine (vključno z marginaliziranimi skupnostmi, kot so Romi)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invalidi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druge prikrajšane osebe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brezdomci ali prizadeti zaradi izključenosti na področju nastanitve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podeželskih območij</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ki jih v celoti ali delno izvedejo socialni partnerji ali nevladne organizacije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ki so namenjeni trajnostni udeležbi in napredku žensk v zaposlovanju</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namenjenih javnim upravam ali javnim službam na nacionalni, regionalni ali lokalni ravni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podprtih mikro, malih in srednjih podjetij (vključno z zadrugami in podjetji socialne ekonomije)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brezposelni, vključno z dolgotrajno brezposelnimi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dolgotrajno brezposelni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ki se ne izobražujejo ali usposabljajo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zaposleni, vključno s samozaposlenimi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mlajši od 25 let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starejši od 54 let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starejši od 54 let, ki so brezposelni, vključno z dolgotrajno brezposelnimi, ali neaktivni in se ne izobražujejo ali usposabljajo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primarno (ISCED 1) ali nižjo sekundarno izobrazbo (ISCED 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z višjo sekundarno (ISCED 3) ali postsekundarno izobrazbo (ISCED 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terciarno izobrazbo (ISCED 5 do 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gospodinjstvih brez delovno aktivnih članov</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gospodinjstvih brez delovno aktivnih članov z vzdrževanimi otroki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gospodinjstvu z enim odraslim članom z vzdrževanimi otroki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migranti, udeleženci tujega rodu, manjšine (vključno z marginaliziranimi skupnostmi, kot so Romi)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invalidi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druge prikrajšane osebe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brezdomci ali prizadeti zaradi izključenosti na področju nastanitve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podeželskih območij</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ki jih v celoti ali delno izvedejo socialni partnerji ali nevladne organizacije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ki so namenjeni trajnostni udeležbi in napredku žensk v zaposlovanju</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namenjenih javnim upravam ali javnim službam na nacionalni, regionalni ali lokalni ravni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podprtih mikro, malih in srednjih podjetij (vključno z zadrugami in podjetji socialne ekonomije)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8C5CFA" w:rsidP="00300A01">
            <w:pPr>
              <w:spacing w:before="0" w:after="0"/>
              <w:rPr>
                <w:sz w:val="12"/>
                <w:szCs w:val="12"/>
                <w:lang w:val="sl-SI"/>
              </w:rPr>
            </w:pP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Skupni seštevek udeležencev</w:t>
            </w:r>
          </w:p>
        </w:tc>
        <w:tc>
          <w:tcPr>
            <w:tcW w:w="0" w:type="auto"/>
            <w:shd w:val="clear" w:color="auto" w:fill="auto"/>
          </w:tcPr>
          <w:p w:rsidR="008C5CFA" w:rsidRPr="0006523B" w:rsidRDefault="008C5CFA" w:rsidP="00300A01">
            <w:pPr>
              <w:spacing w:before="0" w:after="0"/>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bl>
    <w:p w:rsidR="008C5CFA" w:rsidRPr="0006523B" w:rsidRDefault="008C5CFA" w:rsidP="00300A01">
      <w:pPr>
        <w:spacing w:before="0" w:after="0"/>
        <w:rPr>
          <w:lang w:val="sl-SI"/>
        </w:rPr>
      </w:pPr>
    </w:p>
    <w:tbl>
      <w:tblPr>
        <w:tblW w:w="5000"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143"/>
        <w:gridCol w:w="7531"/>
        <w:gridCol w:w="1465"/>
        <w:gridCol w:w="580"/>
        <w:gridCol w:w="547"/>
        <w:gridCol w:w="596"/>
        <w:gridCol w:w="580"/>
        <w:gridCol w:w="547"/>
        <w:gridCol w:w="596"/>
        <w:gridCol w:w="580"/>
        <w:gridCol w:w="547"/>
        <w:gridCol w:w="596"/>
      </w:tblGrid>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b/>
                <w:noProof/>
                <w:sz w:val="12"/>
                <w:szCs w:val="12"/>
                <w:lang w:val="sl-SI"/>
              </w:rPr>
              <w:t>Identifikator</w:t>
            </w:r>
          </w:p>
        </w:tc>
        <w:tc>
          <w:tcPr>
            <w:tcW w:w="0" w:type="auto"/>
            <w:shd w:val="clear" w:color="auto" w:fill="auto"/>
          </w:tcPr>
          <w:p w:rsidR="008C5CFA" w:rsidRPr="0006523B" w:rsidRDefault="000217DD" w:rsidP="00300A01">
            <w:pPr>
              <w:spacing w:before="0" w:after="0"/>
              <w:rPr>
                <w:sz w:val="10"/>
                <w:szCs w:val="10"/>
                <w:lang w:val="sl-SI"/>
              </w:rPr>
            </w:pPr>
            <w:r w:rsidRPr="0006523B">
              <w:rPr>
                <w:b/>
                <w:noProof/>
                <w:sz w:val="12"/>
                <w:szCs w:val="12"/>
                <w:lang w:val="sl-SI"/>
              </w:rPr>
              <w:t>Kazalnik</w:t>
            </w:r>
          </w:p>
        </w:tc>
        <w:tc>
          <w:tcPr>
            <w:tcW w:w="0" w:type="auto"/>
            <w:shd w:val="clear" w:color="auto" w:fill="auto"/>
          </w:tcPr>
          <w:p w:rsidR="008C5CFA" w:rsidRPr="0006523B" w:rsidRDefault="000217DD" w:rsidP="00300A01">
            <w:pPr>
              <w:spacing w:before="0" w:after="0"/>
              <w:rPr>
                <w:sz w:val="10"/>
                <w:szCs w:val="10"/>
                <w:lang w:val="sl-SI"/>
              </w:rPr>
            </w:pPr>
            <w:r w:rsidRPr="0006523B">
              <w:rPr>
                <w:b/>
                <w:noProof/>
                <w:sz w:val="12"/>
                <w:szCs w:val="12"/>
                <w:lang w:val="sl-SI"/>
              </w:rPr>
              <w:t>Kategorija regije</w:t>
            </w:r>
          </w:p>
        </w:tc>
        <w:tc>
          <w:tcPr>
            <w:tcW w:w="0" w:type="auto"/>
            <w:gridSpan w:val="3"/>
          </w:tcPr>
          <w:p w:rsidR="008C5CFA" w:rsidRPr="0006523B" w:rsidRDefault="000217DD" w:rsidP="00300A01">
            <w:pPr>
              <w:spacing w:before="0" w:after="0"/>
              <w:jc w:val="center"/>
              <w:rPr>
                <w:sz w:val="10"/>
                <w:szCs w:val="10"/>
                <w:lang w:val="sl-SI"/>
              </w:rPr>
            </w:pPr>
            <w:r w:rsidRPr="0006523B">
              <w:rPr>
                <w:sz w:val="10"/>
                <w:szCs w:val="10"/>
                <w:lang w:val="sl-SI"/>
              </w:rPr>
              <w:t>2016</w:t>
            </w:r>
          </w:p>
        </w:tc>
        <w:tc>
          <w:tcPr>
            <w:tcW w:w="0" w:type="auto"/>
            <w:gridSpan w:val="3"/>
          </w:tcPr>
          <w:p w:rsidR="008C5CFA" w:rsidRPr="0006523B" w:rsidRDefault="000217DD" w:rsidP="00300A01">
            <w:pPr>
              <w:spacing w:before="0" w:after="0"/>
              <w:jc w:val="center"/>
              <w:rPr>
                <w:sz w:val="10"/>
                <w:szCs w:val="10"/>
                <w:lang w:val="sl-SI"/>
              </w:rPr>
            </w:pPr>
            <w:r w:rsidRPr="0006523B">
              <w:rPr>
                <w:sz w:val="10"/>
                <w:szCs w:val="10"/>
                <w:lang w:val="sl-SI"/>
              </w:rPr>
              <w:t>2015</w:t>
            </w:r>
          </w:p>
        </w:tc>
        <w:tc>
          <w:tcPr>
            <w:tcW w:w="0" w:type="auto"/>
            <w:gridSpan w:val="3"/>
          </w:tcPr>
          <w:p w:rsidR="008C5CFA" w:rsidRPr="0006523B" w:rsidRDefault="000217DD" w:rsidP="00300A01">
            <w:pPr>
              <w:spacing w:before="0" w:after="0"/>
              <w:jc w:val="center"/>
              <w:rPr>
                <w:sz w:val="10"/>
                <w:szCs w:val="10"/>
                <w:lang w:val="sl-SI"/>
              </w:rPr>
            </w:pPr>
            <w:r w:rsidRPr="0006523B">
              <w:rPr>
                <w:sz w:val="10"/>
                <w:szCs w:val="10"/>
                <w:lang w:val="sl-SI"/>
              </w:rPr>
              <w:t>2014</w:t>
            </w:r>
          </w:p>
        </w:tc>
      </w:tr>
      <w:tr w:rsidR="00A67045" w:rsidRPr="0006523B" w:rsidTr="0047688D">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jc w:val="center"/>
              <w:rPr>
                <w:sz w:val="10"/>
                <w:szCs w:val="10"/>
                <w:lang w:val="sl-SI"/>
              </w:rPr>
            </w:pPr>
            <w:r w:rsidRPr="0006523B">
              <w:rPr>
                <w:noProof/>
                <w:sz w:val="10"/>
                <w:szCs w:val="10"/>
                <w:lang w:val="sl-SI"/>
              </w:rPr>
              <w:t>Skupaj</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Moški</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Ženske</w:t>
            </w:r>
          </w:p>
        </w:tc>
        <w:tc>
          <w:tcPr>
            <w:tcW w:w="0" w:type="auto"/>
          </w:tcPr>
          <w:p w:rsidR="008C5CFA" w:rsidRPr="0006523B" w:rsidRDefault="000217DD" w:rsidP="00300A01">
            <w:pPr>
              <w:spacing w:before="0" w:after="0"/>
              <w:jc w:val="center"/>
              <w:rPr>
                <w:sz w:val="10"/>
                <w:szCs w:val="10"/>
                <w:lang w:val="sl-SI"/>
              </w:rPr>
            </w:pPr>
            <w:r w:rsidRPr="0006523B">
              <w:rPr>
                <w:noProof/>
                <w:sz w:val="10"/>
                <w:szCs w:val="10"/>
                <w:lang w:val="sl-SI"/>
              </w:rPr>
              <w:t>Skupaj</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Moški</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Ženske</w:t>
            </w:r>
          </w:p>
        </w:tc>
        <w:tc>
          <w:tcPr>
            <w:tcW w:w="0" w:type="auto"/>
          </w:tcPr>
          <w:p w:rsidR="008C5CFA" w:rsidRPr="0006523B" w:rsidRDefault="000217DD" w:rsidP="00300A01">
            <w:pPr>
              <w:spacing w:before="0" w:after="0"/>
              <w:jc w:val="center"/>
              <w:rPr>
                <w:sz w:val="10"/>
                <w:szCs w:val="10"/>
                <w:lang w:val="sl-SI"/>
              </w:rPr>
            </w:pPr>
            <w:r w:rsidRPr="0006523B">
              <w:rPr>
                <w:noProof/>
                <w:sz w:val="10"/>
                <w:szCs w:val="10"/>
                <w:lang w:val="sl-SI"/>
              </w:rPr>
              <w:t>Skupaj</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Moški</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brezposelni, vključno z dolgotrajno brezposelnimi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dolgotrajno brezposelni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neaktivni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neaktivni, ki se ne izobražujejo ali usposabljajo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zaposleni, vključno s samozaposlenimi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mlajši od 25 let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lastRenderedPageBreak/>
              <w:t>CO07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starejši od 54 let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starejši od 54 let, ki so brezposelni, vključno z dolgotrajno brezposelnimi, ali neaktivni in se ne izobražujejo ali usposabljajo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primarno (ISCED 1) ali nižjo sekundarno izobrazbo (ISCED 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z višjo sekundarno (ISCED 3) ali postsekundarno izobrazbo (ISCED 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terciarno izobrazbo (ISCED 5 do 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gospodinjstvih brez delovno aktivnih članov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gospodinjstvih brez delovno aktivnih članov z vzdrževanimi otroki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gospodinjstvu z enim odraslim članom z vzdrževanimi otroki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migranti, udeleženci tujega rodu, manjšine (vključno z marginaliziranimi skupnostmi, kot so Romi)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invalidi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druge prikrajšane osebe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brezdomci ali prizadeti zaradi izključenosti na področju nastanitve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podeželskih območij</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ki jih v celoti ali delno izvedejo socialni partnerji ali nevladne organizacije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ki so namenjeni trajnostni udeležbi in napredku žensk v zaposlovanju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namenjenih javnim upravam ali javnim službam na nacionalni, regionalni ali lokalni ravni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podprtih mikro, malih in srednjih podjetij (vključno z zadrugami in podjetji socialne ekonomije)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brezposelni, vključno z dolgotrajno brezposelnimi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dolgotrajno brezposelni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neaktivni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neaktivni, ki se ne izobražujejo ali usposabljajo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zaposleni, vključno s samozaposlenimi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mlajši od 25 let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starejši od 54 let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starejši od 54 let, ki so brezposelni, vključno z dolgotrajno brezposelnimi, ali neaktivni in se ne izobražujejo ali usposabljajo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primarno (ISCED 1) ali nižjo sekundarno izobrazbo (ISCED 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z višjo sekundarno (ISCED 3) ali postsekundarno izobrazbo (ISCED 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terciarno izobrazbo (ISCED 5 do 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gospodinjstvih brez delovno aktivnih članov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gospodinjstvih brez delovno aktivnih članov z vzdrževanimi otroki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gospodinjstvu z enim odraslim članom z vzdrževanimi otroki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migranti, udeleženci tujega rodu, manjšine (vključno z marginaliziranimi skupnostmi, kot so Romi)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invalidi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druge prikrajšane osebe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brezdomci ali prizadeti zaradi izključenosti na področju nastanitve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podeželskih območij</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ki jih v celoti ali delno izvedejo socialni partnerji ali nevladne organizacije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ki so namenjeni trajnostni udeležbi in napredku žensk v zaposlovanju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namenjenih javnim upravam ali javnim službam na nacionalni, regionalni ali lokalni ravni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podprtih mikro, malih in srednjih podjetij (vključno z zadrugami in podjetji socialne ekonomije)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Skupni seštevek udeležencev</w:t>
            </w: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bl>
    <w:p w:rsidR="008C5CFA" w:rsidRPr="0006523B" w:rsidRDefault="000217DD" w:rsidP="00300A01">
      <w:pPr>
        <w:spacing w:before="0" w:after="0"/>
        <w:rPr>
          <w:lang w:val="sl-SI"/>
        </w:rPr>
      </w:pPr>
      <w:r w:rsidRPr="0006523B">
        <w:rPr>
          <w:lang w:val="sl-SI"/>
        </w:rPr>
        <w:br w:type="page"/>
      </w:r>
    </w:p>
    <w:tbl>
      <w:tblPr>
        <w:tblW w:w="5000"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5"/>
        <w:gridCol w:w="13535"/>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lastRenderedPageBreak/>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09</w:t>
            </w:r>
            <w:r w:rsidRPr="0006523B">
              <w:rPr>
                <w:sz w:val="20"/>
                <w:szCs w:val="20"/>
                <w:lang w:val="sl-SI"/>
              </w:rPr>
              <w:t xml:space="preserve"> - </w:t>
            </w:r>
            <w:r w:rsidRPr="0006523B">
              <w:rPr>
                <w:noProof/>
                <w:sz w:val="20"/>
                <w:szCs w:val="20"/>
                <w:lang w:val="sl-SI"/>
              </w:rPr>
              <w:t>Socialna vključenost in zmanjševanje tveganja revščine</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9iv</w:t>
            </w:r>
            <w:r w:rsidRPr="0006523B">
              <w:rPr>
                <w:sz w:val="20"/>
                <w:szCs w:val="20"/>
                <w:lang w:val="sl-SI"/>
              </w:rPr>
              <w:t xml:space="preserve"> - </w:t>
            </w:r>
            <w:r w:rsidRPr="0006523B">
              <w:rPr>
                <w:noProof/>
                <w:sz w:val="20"/>
                <w:szCs w:val="20"/>
                <w:lang w:val="sl-SI"/>
              </w:rPr>
              <w:t>Izboljšanje dostopa do cenovno ugodnih, trajnostnih in visokokakovostnih storitev, vključno z zdravstvenimi in socialnimi storitvami splošnega interesa</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b w:val="0"/>
          <w:lang w:val="sl-SI"/>
        </w:rPr>
      </w:pPr>
      <w:bookmarkStart w:id="144" w:name="_Toc256000311"/>
      <w:bookmarkStart w:id="145" w:name="_Toc256000203"/>
      <w:bookmarkStart w:id="146" w:name="_Toc256000090"/>
      <w:r w:rsidRPr="0006523B">
        <w:rPr>
          <w:b w:val="0"/>
          <w:noProof/>
          <w:lang w:val="sl-SI"/>
        </w:rPr>
        <w:t>Preglednica 4B: Kazalniki učinka za posamezni program za ESS in pobudo za zaposlovanje mladih</w:t>
      </w:r>
      <w:r w:rsidR="009A51C8" w:rsidRPr="0006523B">
        <w:rPr>
          <w:b w:val="0"/>
          <w:lang w:val="sl-SI"/>
        </w:rPr>
        <w:t xml:space="preserve"> - </w:t>
      </w:r>
      <w:r w:rsidR="009A51C8" w:rsidRPr="0006523B">
        <w:rPr>
          <w:noProof/>
          <w:sz w:val="20"/>
          <w:szCs w:val="20"/>
          <w:lang w:val="sl-SI"/>
        </w:rPr>
        <w:t>09</w:t>
      </w:r>
      <w:bookmarkEnd w:id="144"/>
      <w:bookmarkEnd w:id="145"/>
      <w:bookmarkEnd w:id="146"/>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029"/>
        <w:gridCol w:w="3660"/>
        <w:gridCol w:w="1311"/>
        <w:gridCol w:w="1086"/>
        <w:gridCol w:w="732"/>
        <w:gridCol w:w="662"/>
        <w:gridCol w:w="731"/>
        <w:gridCol w:w="652"/>
        <w:gridCol w:w="591"/>
        <w:gridCol w:w="652"/>
        <w:gridCol w:w="867"/>
        <w:gridCol w:w="788"/>
        <w:gridCol w:w="326"/>
        <w:gridCol w:w="326"/>
        <w:gridCol w:w="652"/>
        <w:gridCol w:w="591"/>
        <w:gridCol w:w="652"/>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Merska enota</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Ciljna vrednost (za leto 2023)</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Kumulativna vrednost</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Stopnja uresničevanja</w:t>
            </w:r>
          </w:p>
        </w:tc>
        <w:tc>
          <w:tcPr>
            <w:tcW w:w="0" w:type="auto"/>
            <w:gridSpan w:val="4"/>
          </w:tcPr>
          <w:p w:rsidR="008C5CFA" w:rsidRPr="0006523B" w:rsidRDefault="000217DD" w:rsidP="00300A01">
            <w:pPr>
              <w:spacing w:before="0" w:after="0"/>
              <w:jc w:val="center"/>
              <w:rPr>
                <w:b/>
                <w:sz w:val="10"/>
                <w:szCs w:val="10"/>
                <w:lang w:val="sl-SI"/>
              </w:rPr>
            </w:pPr>
            <w:r w:rsidRPr="0006523B">
              <w:rPr>
                <w:bCs/>
                <w:sz w:val="10"/>
                <w:szCs w:val="10"/>
                <w:lang w:val="sl-SI"/>
              </w:rPr>
              <w:t>2017</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gridSpan w:val="2"/>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9.15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zaposlenih koordinatorjev v enotni vstopni točki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9.16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vključenih</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747,00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142,00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0,19</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142,00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9.16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vključenih</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500,00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133,00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0,27</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133,00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9.17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vključenih starejših</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600,00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9.17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vključenih starejših</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400,00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9.18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vključenih odraslih in otrok</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147,00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142,00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0,97</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142,00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9.18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vključenih odraslih in otrok</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133,00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1,33</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133,00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tbl>
      <w:tblPr>
        <w:tblW w:w="5000"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351"/>
        <w:gridCol w:w="5133"/>
        <w:gridCol w:w="1755"/>
        <w:gridCol w:w="808"/>
        <w:gridCol w:w="721"/>
        <w:gridCol w:w="808"/>
        <w:gridCol w:w="808"/>
        <w:gridCol w:w="721"/>
        <w:gridCol w:w="808"/>
        <w:gridCol w:w="808"/>
        <w:gridCol w:w="721"/>
        <w:gridCol w:w="808"/>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sz w:val="10"/>
                <w:szCs w:val="10"/>
                <w:lang w:val="sl-SI"/>
              </w:rPr>
              <w:t>2016</w:t>
            </w:r>
          </w:p>
        </w:tc>
        <w:tc>
          <w:tcPr>
            <w:tcW w:w="0" w:type="auto"/>
            <w:gridSpan w:val="3"/>
          </w:tcPr>
          <w:p w:rsidR="008C5CFA" w:rsidRPr="0006523B" w:rsidRDefault="000217DD" w:rsidP="00300A01">
            <w:pPr>
              <w:spacing w:before="0" w:after="0"/>
              <w:jc w:val="center"/>
              <w:rPr>
                <w:b/>
                <w:sz w:val="10"/>
                <w:szCs w:val="10"/>
                <w:lang w:val="sl-SI"/>
              </w:rPr>
            </w:pPr>
            <w:r w:rsidRPr="0006523B">
              <w:rPr>
                <w:b/>
                <w:sz w:val="10"/>
                <w:szCs w:val="10"/>
                <w:lang w:val="sl-SI"/>
              </w:rPr>
              <w:t>2015</w:t>
            </w:r>
          </w:p>
        </w:tc>
        <w:tc>
          <w:tcPr>
            <w:tcW w:w="0" w:type="auto"/>
            <w:gridSpan w:val="3"/>
          </w:tcPr>
          <w:p w:rsidR="008C5CFA" w:rsidRPr="0006523B" w:rsidRDefault="000217DD" w:rsidP="00300A01">
            <w:pPr>
              <w:spacing w:before="0" w:after="0"/>
              <w:jc w:val="center"/>
              <w:rPr>
                <w:b/>
                <w:sz w:val="10"/>
                <w:szCs w:val="10"/>
                <w:lang w:val="sl-SI"/>
              </w:rPr>
            </w:pPr>
            <w:r w:rsidRPr="0006523B">
              <w:rPr>
                <w:b/>
                <w:sz w:val="10"/>
                <w:szCs w:val="10"/>
                <w:lang w:val="sl-SI"/>
              </w:rPr>
              <w:t>2014</w:t>
            </w:r>
          </w:p>
        </w:tc>
      </w:tr>
      <w:tr w:rsidR="00A67045" w:rsidRPr="0006523B" w:rsidTr="0047688D">
        <w:trPr>
          <w:tblHeader/>
        </w:trPr>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9.15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zaposlenih koordinatorjev v enotni vstopni točki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9.16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vključenih</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9.16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vključenih</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9.17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vključenih starejših</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9.17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vključenih starejših</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9.18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vključenih odraslih in otrok</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9.18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vključenih odraslih in otrok</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9"/>
        <w:gridCol w:w="13651"/>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09</w:t>
            </w:r>
            <w:r w:rsidRPr="0006523B">
              <w:rPr>
                <w:sz w:val="20"/>
                <w:szCs w:val="20"/>
                <w:lang w:val="sl-SI"/>
              </w:rPr>
              <w:t xml:space="preserve"> - </w:t>
            </w:r>
            <w:r w:rsidRPr="0006523B">
              <w:rPr>
                <w:noProof/>
                <w:sz w:val="20"/>
                <w:szCs w:val="20"/>
                <w:lang w:val="sl-SI"/>
              </w:rPr>
              <w:t>Socialna vključenost in zmanjševanje tveganja revščine</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9v</w:t>
            </w:r>
            <w:r w:rsidRPr="0006523B">
              <w:rPr>
                <w:sz w:val="20"/>
                <w:szCs w:val="20"/>
                <w:lang w:val="sl-SI"/>
              </w:rPr>
              <w:t xml:space="preserve"> - </w:t>
            </w:r>
            <w:r w:rsidRPr="0006523B">
              <w:rPr>
                <w:noProof/>
                <w:sz w:val="20"/>
                <w:szCs w:val="20"/>
                <w:lang w:val="sl-SI"/>
              </w:rPr>
              <w:t>Spodbujanje socialnega podjetništva in poklicnega vključevanja v socialna podjetja ter socialnega in solidarnega gospodarstva, da bi vsem olajšali dostop do zaposlitve</w:t>
            </w:r>
          </w:p>
        </w:tc>
      </w:tr>
    </w:tbl>
    <w:p w:rsidR="008C5CFA" w:rsidRPr="0006523B" w:rsidRDefault="008C5CFA" w:rsidP="00300A01">
      <w:pPr>
        <w:spacing w:before="0" w:after="0"/>
        <w:ind w:left="113" w:hanging="113"/>
        <w:rPr>
          <w:sz w:val="20"/>
          <w:szCs w:val="20"/>
          <w:lang w:val="sl-SI"/>
        </w:rPr>
      </w:pPr>
    </w:p>
    <w:p w:rsidR="008C5CFA" w:rsidRPr="0006523B" w:rsidRDefault="000217DD" w:rsidP="00300A01">
      <w:pPr>
        <w:pStyle w:val="Naslov2"/>
        <w:numPr>
          <w:ilvl w:val="0"/>
          <w:numId w:val="0"/>
        </w:numPr>
        <w:spacing w:before="0" w:after="0"/>
        <w:rPr>
          <w:lang w:val="sl-SI"/>
        </w:rPr>
      </w:pPr>
      <w:bookmarkStart w:id="147" w:name="_Toc256000312"/>
      <w:bookmarkStart w:id="148" w:name="_Toc256000204"/>
      <w:bookmarkStart w:id="149" w:name="_Toc256000091"/>
      <w:r w:rsidRPr="0006523B">
        <w:rPr>
          <w:noProof/>
          <w:lang w:val="sl-SI"/>
        </w:rPr>
        <w:t>Preglednica 2A</w:t>
      </w:r>
      <w:r w:rsidRPr="0006523B">
        <w:rPr>
          <w:lang w:val="sl-SI"/>
        </w:rPr>
        <w:t xml:space="preserve"> : </w:t>
      </w:r>
      <w:r w:rsidRPr="0006523B">
        <w:rPr>
          <w:noProof/>
          <w:lang w:val="sl-SI"/>
        </w:rPr>
        <w:t>Skupni kazalniki rezultatov za ESS (glede na prednostno os, prednostno naložbo in kategorijo regije). Podatki o vseh skupnih kazalnikih rezultatov ESS (s ciljnimi vrednostmi in brez njih) se sporočijo razčlenjeni po spolu. Za prednostno os tehnične pomoči se sporočijo samo skupni kazalniki, za katere je bila določena ciljna vrednost</w:t>
      </w:r>
      <w:r w:rsidR="00501DA0" w:rsidRPr="0006523B">
        <w:rPr>
          <w:lang w:val="sl-SI"/>
        </w:rPr>
        <w:t xml:space="preserve"> - </w:t>
      </w:r>
      <w:r w:rsidR="00501DA0" w:rsidRPr="0006523B">
        <w:rPr>
          <w:noProof/>
          <w:sz w:val="20"/>
          <w:szCs w:val="20"/>
          <w:lang w:val="sl-SI"/>
        </w:rPr>
        <w:t>09</w:t>
      </w:r>
      <w:r w:rsidR="00501DA0" w:rsidRPr="0006523B">
        <w:rPr>
          <w:sz w:val="20"/>
          <w:szCs w:val="20"/>
          <w:lang w:val="sl-SI"/>
        </w:rPr>
        <w:t xml:space="preserve"> / </w:t>
      </w:r>
      <w:r w:rsidR="00501DA0" w:rsidRPr="0006523B">
        <w:rPr>
          <w:noProof/>
          <w:sz w:val="20"/>
          <w:szCs w:val="20"/>
          <w:lang w:val="sl-SI"/>
        </w:rPr>
        <w:t>9v</w:t>
      </w:r>
      <w:bookmarkEnd w:id="147"/>
      <w:bookmarkEnd w:id="148"/>
      <w:bookmarkEnd w:id="149"/>
    </w:p>
    <w:p w:rsidR="008C5CFA" w:rsidRPr="0006523B" w:rsidRDefault="008C5CFA" w:rsidP="00300A01">
      <w:pPr>
        <w:keepNext/>
        <w:spacing w:before="0" w:after="0"/>
        <w:rPr>
          <w:sz w:val="20"/>
          <w:szCs w:val="20"/>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16"/>
        <w:gridCol w:w="5693"/>
        <w:gridCol w:w="765"/>
        <w:gridCol w:w="1981"/>
        <w:gridCol w:w="1462"/>
        <w:gridCol w:w="480"/>
        <w:gridCol w:w="427"/>
        <w:gridCol w:w="480"/>
        <w:gridCol w:w="423"/>
        <w:gridCol w:w="377"/>
        <w:gridCol w:w="423"/>
        <w:gridCol w:w="423"/>
        <w:gridCol w:w="377"/>
        <w:gridCol w:w="423"/>
        <w:gridCol w:w="377"/>
        <w:gridCol w:w="423"/>
      </w:tblGrid>
      <w:tr w:rsidR="00A67045" w:rsidRPr="0006523B" w:rsidTr="0047688D">
        <w:trPr>
          <w:tblHeader/>
        </w:trPr>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Identifikator</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Kazalnik</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Kategorija regije</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Skupni kazalnik učinka, uporabljen kot osnova za določanje ciljev</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Merska enota za izhodiščno in ciljno vrednost</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Ciljna vrednost (za leto 2023)</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Kumulativna vrednost</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Stopnja uresničevanja</w:t>
            </w:r>
          </w:p>
        </w:tc>
        <w:tc>
          <w:tcPr>
            <w:tcW w:w="0" w:type="auto"/>
            <w:gridSpan w:val="2"/>
            <w:shd w:val="clear" w:color="auto" w:fill="auto"/>
          </w:tcPr>
          <w:p w:rsidR="008C5CFA" w:rsidRPr="0006523B" w:rsidRDefault="000217DD" w:rsidP="00300A01">
            <w:pPr>
              <w:spacing w:before="0" w:after="0"/>
              <w:jc w:val="center"/>
              <w:rPr>
                <w:b/>
                <w:sz w:val="12"/>
                <w:szCs w:val="12"/>
                <w:lang w:val="sl-SI"/>
              </w:rPr>
            </w:pPr>
            <w:r w:rsidRPr="0006523B">
              <w:rPr>
                <w:b/>
                <w:sz w:val="12"/>
                <w:szCs w:val="12"/>
                <w:lang w:val="sl-SI"/>
              </w:rPr>
              <w:t>2017</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udeleženci, ki so se lotili iskanja zaposlitve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udeleženci, ki so se lotili iskanja zaposlitve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udeleženi v dejavnostih izobraževanja/usposabljanja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udeleženi v dejavnostih izobraževanja/usposabljanja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pridobili kvalifikacijo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pridobili kvalifikacijo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imajo zaposlitev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imajo zaposlitev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ki so se lotili iskanja zaposlitve, so udeleženi v dejavnostih izobraževanja/usposabljanja, pridobivajo kvalifikacijo ali imajo zaposlitev, vključno s samozaposlitvijo,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ki so se lotili iskanja zaposlitve, so udeleženi v dejavnostih izobraževanja/usposabljanja, pridobivajo kvalifikacijo ali imajo zaposlitev, vključno s samozaposlitvijo,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so zaposleni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so zaposleni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z izboljšanim položajem na trgu dela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z izboljšanim položajem na trgu dela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starejši od 54 let,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starejši od 54 let,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bl>
    <w:p w:rsidR="008C5CFA" w:rsidRPr="0006523B" w:rsidRDefault="008C5CFA" w:rsidP="00300A01">
      <w:pPr>
        <w:keepNext/>
        <w:spacing w:before="0" w:after="0"/>
        <w:rPr>
          <w:sz w:val="20"/>
          <w:szCs w:val="20"/>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62"/>
        <w:gridCol w:w="10943"/>
        <w:gridCol w:w="992"/>
        <w:gridCol w:w="401"/>
        <w:gridCol w:w="450"/>
        <w:gridCol w:w="401"/>
        <w:gridCol w:w="450"/>
        <w:gridCol w:w="401"/>
        <w:gridCol w:w="450"/>
      </w:tblGrid>
      <w:tr w:rsidR="00A67045" w:rsidRPr="0006523B" w:rsidTr="0047688D">
        <w:trPr>
          <w:tblHeader/>
        </w:trPr>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Identifikator</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Kazalnik</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Kategorija regije</w:t>
            </w:r>
          </w:p>
        </w:tc>
        <w:tc>
          <w:tcPr>
            <w:tcW w:w="0" w:type="auto"/>
            <w:gridSpan w:val="2"/>
          </w:tcPr>
          <w:p w:rsidR="008C5CFA" w:rsidRPr="0006523B" w:rsidRDefault="000217DD" w:rsidP="00300A01">
            <w:pPr>
              <w:spacing w:before="0" w:after="0"/>
              <w:jc w:val="center"/>
              <w:rPr>
                <w:b/>
                <w:sz w:val="12"/>
                <w:szCs w:val="12"/>
                <w:lang w:val="sl-SI"/>
              </w:rPr>
            </w:pPr>
            <w:r w:rsidRPr="0006523B">
              <w:rPr>
                <w:b/>
                <w:sz w:val="12"/>
                <w:szCs w:val="12"/>
                <w:lang w:val="sl-SI"/>
              </w:rPr>
              <w:t>2016</w:t>
            </w:r>
          </w:p>
        </w:tc>
        <w:tc>
          <w:tcPr>
            <w:tcW w:w="0" w:type="auto"/>
            <w:gridSpan w:val="2"/>
          </w:tcPr>
          <w:p w:rsidR="008C5CFA" w:rsidRPr="0006523B" w:rsidRDefault="000217DD" w:rsidP="00300A01">
            <w:pPr>
              <w:spacing w:before="0" w:after="0"/>
              <w:jc w:val="center"/>
              <w:rPr>
                <w:b/>
                <w:sz w:val="12"/>
                <w:szCs w:val="12"/>
                <w:lang w:val="sl-SI"/>
              </w:rPr>
            </w:pPr>
            <w:r w:rsidRPr="0006523B">
              <w:rPr>
                <w:b/>
                <w:sz w:val="12"/>
                <w:szCs w:val="12"/>
                <w:lang w:val="sl-SI"/>
              </w:rPr>
              <w:t>2015</w:t>
            </w:r>
          </w:p>
        </w:tc>
        <w:tc>
          <w:tcPr>
            <w:tcW w:w="0" w:type="auto"/>
            <w:gridSpan w:val="2"/>
            <w:shd w:val="clear" w:color="auto" w:fill="auto"/>
          </w:tcPr>
          <w:p w:rsidR="008C5CFA" w:rsidRPr="0006523B" w:rsidRDefault="000217DD" w:rsidP="00300A01">
            <w:pPr>
              <w:spacing w:before="0" w:after="0"/>
              <w:jc w:val="center"/>
              <w:rPr>
                <w:b/>
                <w:sz w:val="12"/>
                <w:szCs w:val="12"/>
                <w:lang w:val="sl-SI"/>
              </w:rPr>
            </w:pPr>
            <w:r w:rsidRPr="0006523B">
              <w:rPr>
                <w:b/>
                <w:sz w:val="12"/>
                <w:szCs w:val="12"/>
                <w:lang w:val="sl-SI"/>
              </w:rPr>
              <w:t>2014</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udeleženci, ki so se lotili iskanja zaposlitve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udeleženci, ki so se lotili iskanja zaposlitve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udeleženi v dejavnostih izobraževanja/usposabljanja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udeleženi v dejavnostih izobraževanja/usposabljanja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pridobili kvalifikacijo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pridobili kvalifikacijo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imajo zaposlitev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imajo zaposlitev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ki so se lotili iskanja zaposlitve, so udeleženi v dejavnostih izobraževanja/usposabljanja, pridobivajo kvalifikacijo ali imajo zaposlitev, vključno s samozaposlitvijo,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ki so se lotili iskanja zaposlitve, so udeleženi v dejavnostih izobraževanja/usposabljanja, pridobivajo kvalifikacijo ali imajo zaposlitev, vključno s samozaposlitvijo,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so zaposleni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so zaposleni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z izboljšanim položajem na trgu dela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z izboljšanim položajem na trgu dela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starejši od 54 let,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starejši od 54 let,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bl>
    <w:p w:rsidR="008C5CFA" w:rsidRPr="0006523B" w:rsidRDefault="008C5CFA" w:rsidP="00300A01">
      <w:pPr>
        <w:keepNext/>
        <w:spacing w:before="0" w:after="0"/>
        <w:rPr>
          <w:sz w:val="20"/>
          <w:szCs w:val="20"/>
          <w:lang w:val="sl-SI"/>
        </w:rPr>
      </w:pPr>
    </w:p>
    <w:p w:rsidR="008C5CFA" w:rsidRPr="0006523B" w:rsidRDefault="000217DD" w:rsidP="00300A01">
      <w:pPr>
        <w:spacing w:before="0" w:after="0"/>
        <w:rPr>
          <w:lang w:val="sl-SI"/>
        </w:rPr>
      </w:pPr>
      <w:r w:rsidRPr="0006523B">
        <w:rPr>
          <w:lang w:val="sl-SI"/>
        </w:rPr>
        <w:br w:type="page"/>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9"/>
        <w:gridCol w:w="13651"/>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lastRenderedPageBreak/>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09</w:t>
            </w:r>
            <w:r w:rsidRPr="0006523B">
              <w:rPr>
                <w:sz w:val="20"/>
                <w:szCs w:val="20"/>
                <w:lang w:val="sl-SI"/>
              </w:rPr>
              <w:t xml:space="preserve"> - </w:t>
            </w:r>
            <w:r w:rsidRPr="0006523B">
              <w:rPr>
                <w:noProof/>
                <w:sz w:val="20"/>
                <w:szCs w:val="20"/>
                <w:lang w:val="sl-SI"/>
              </w:rPr>
              <w:t>Socialna vključenost in zmanjševanje tveganja revščine</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9v</w:t>
            </w:r>
            <w:r w:rsidRPr="0006523B">
              <w:rPr>
                <w:sz w:val="20"/>
                <w:szCs w:val="20"/>
                <w:lang w:val="sl-SI"/>
              </w:rPr>
              <w:t xml:space="preserve"> - </w:t>
            </w:r>
            <w:r w:rsidRPr="0006523B">
              <w:rPr>
                <w:noProof/>
                <w:sz w:val="20"/>
                <w:szCs w:val="20"/>
                <w:lang w:val="sl-SI"/>
              </w:rPr>
              <w:t>Spodbujanje socialnega podjetništva in poklicnega vključevanja v socialna podjetja ter socialnega in solidarnega gospodarstva, da bi vsem olajšali dostop do zaposlitve</w:t>
            </w: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noProof/>
          <w:lang w:val="sl-SI"/>
        </w:rPr>
        <w:t>Preglednica 2C</w:t>
      </w:r>
      <w:r w:rsidRPr="0006523B">
        <w:rPr>
          <w:lang w:val="sl-SI"/>
        </w:rPr>
        <w:t xml:space="preserve"> : </w:t>
      </w:r>
      <w:r w:rsidRPr="0006523B">
        <w:rPr>
          <w:noProof/>
          <w:lang w:val="sl-SI"/>
        </w:rPr>
        <w:t>Kazalniki rezultatov za posamezni program za ESS in pobudo za zaposlovanje mladih</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697"/>
        <w:gridCol w:w="1818"/>
        <w:gridCol w:w="886"/>
        <w:gridCol w:w="1271"/>
        <w:gridCol w:w="2758"/>
        <w:gridCol w:w="2164"/>
        <w:gridCol w:w="497"/>
        <w:gridCol w:w="447"/>
        <w:gridCol w:w="493"/>
        <w:gridCol w:w="440"/>
        <w:gridCol w:w="399"/>
        <w:gridCol w:w="440"/>
        <w:gridCol w:w="440"/>
        <w:gridCol w:w="399"/>
        <w:gridCol w:w="440"/>
        <w:gridCol w:w="440"/>
        <w:gridCol w:w="399"/>
        <w:gridCol w:w="440"/>
        <w:gridCol w:w="440"/>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Merska enota za 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 učinka, uporabljen kot osnova za določanje ciljev</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Merska enota za izhodiščno in ciljno vrednost</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Ciljna vrednost (za leto 2023)</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Stopnja uresničevanja</w:t>
            </w:r>
          </w:p>
        </w:tc>
        <w:tc>
          <w:tcPr>
            <w:tcW w:w="0" w:type="auto"/>
            <w:gridSpan w:val="7"/>
            <w:shd w:val="clear" w:color="auto" w:fill="auto"/>
          </w:tcPr>
          <w:p w:rsidR="008C5CFA" w:rsidRPr="0006523B" w:rsidRDefault="000217DD" w:rsidP="00300A01">
            <w:pPr>
              <w:spacing w:before="0" w:after="0"/>
              <w:jc w:val="center"/>
              <w:rPr>
                <w:b/>
                <w:sz w:val="10"/>
                <w:szCs w:val="10"/>
                <w:lang w:val="sl-SI"/>
              </w:rPr>
            </w:pPr>
            <w:r w:rsidRPr="0006523B">
              <w:rPr>
                <w:b/>
                <w:sz w:val="10"/>
                <w:szCs w:val="10"/>
                <w:lang w:val="sl-SI"/>
              </w:rPr>
              <w:t>2017</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9.21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oseb, ki bodo zaposleni ob izhodu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9.21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oseb, ki bodo zaposleni ob izhodu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135"/>
        <w:gridCol w:w="2960"/>
        <w:gridCol w:w="1443"/>
        <w:gridCol w:w="717"/>
        <w:gridCol w:w="650"/>
        <w:gridCol w:w="717"/>
        <w:gridCol w:w="717"/>
        <w:gridCol w:w="650"/>
        <w:gridCol w:w="717"/>
        <w:gridCol w:w="717"/>
        <w:gridCol w:w="717"/>
        <w:gridCol w:w="650"/>
        <w:gridCol w:w="717"/>
        <w:gridCol w:w="717"/>
        <w:gridCol w:w="650"/>
        <w:gridCol w:w="717"/>
        <w:gridCol w:w="717"/>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gridSpan w:val="7"/>
          </w:tcPr>
          <w:p w:rsidR="008C5CFA" w:rsidRPr="0006523B" w:rsidRDefault="000217DD" w:rsidP="00300A01">
            <w:pPr>
              <w:spacing w:before="0" w:after="0"/>
              <w:jc w:val="center"/>
              <w:rPr>
                <w:b/>
                <w:sz w:val="10"/>
                <w:szCs w:val="10"/>
                <w:lang w:val="sl-SI"/>
              </w:rPr>
            </w:pPr>
            <w:r w:rsidRPr="0006523B">
              <w:rPr>
                <w:b/>
                <w:sz w:val="10"/>
                <w:szCs w:val="10"/>
                <w:lang w:val="sl-SI"/>
              </w:rPr>
              <w:t>2016</w:t>
            </w:r>
          </w:p>
        </w:tc>
        <w:tc>
          <w:tcPr>
            <w:tcW w:w="0" w:type="auto"/>
            <w:gridSpan w:val="7"/>
          </w:tcPr>
          <w:p w:rsidR="008C5CFA" w:rsidRPr="0006523B" w:rsidRDefault="000217DD" w:rsidP="00300A01">
            <w:pPr>
              <w:spacing w:before="0" w:after="0"/>
              <w:jc w:val="center"/>
              <w:rPr>
                <w:b/>
                <w:sz w:val="10"/>
                <w:szCs w:val="10"/>
                <w:lang w:val="sl-SI"/>
              </w:rPr>
            </w:pPr>
            <w:r w:rsidRPr="0006523B">
              <w:rPr>
                <w:b/>
                <w:sz w:val="10"/>
                <w:szCs w:val="10"/>
                <w:lang w:val="sl-SI"/>
              </w:rPr>
              <w:t>2015</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9.21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oseb, ki bodo zaposleni ob izhodu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9.21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oseb, ki bodo zaposleni ob izhodu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666"/>
        <w:gridCol w:w="4348"/>
        <w:gridCol w:w="2119"/>
        <w:gridCol w:w="1053"/>
        <w:gridCol w:w="955"/>
        <w:gridCol w:w="1053"/>
        <w:gridCol w:w="1053"/>
        <w:gridCol w:w="955"/>
        <w:gridCol w:w="1053"/>
        <w:gridCol w:w="1053"/>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gridSpan w:val="7"/>
            <w:shd w:val="clear" w:color="auto" w:fill="auto"/>
          </w:tcPr>
          <w:p w:rsidR="008C5CFA" w:rsidRPr="0006523B" w:rsidRDefault="000217DD" w:rsidP="00300A01">
            <w:pPr>
              <w:spacing w:before="0" w:after="0"/>
              <w:jc w:val="center"/>
              <w:rPr>
                <w:b/>
                <w:sz w:val="10"/>
                <w:szCs w:val="10"/>
                <w:lang w:val="sl-SI"/>
              </w:rPr>
            </w:pPr>
            <w:r w:rsidRPr="0006523B">
              <w:rPr>
                <w:b/>
                <w:sz w:val="10"/>
                <w:szCs w:val="10"/>
                <w:lang w:val="sl-SI"/>
              </w:rPr>
              <w:t>2014</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9.21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oseb, ki bodo zaposleni ob izhodu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9.21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oseb, ki bodo zaposleni ob izhodu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9"/>
        <w:gridCol w:w="13651"/>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lastRenderedPageBreak/>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09</w:t>
            </w:r>
            <w:r w:rsidRPr="0006523B">
              <w:rPr>
                <w:sz w:val="20"/>
                <w:szCs w:val="20"/>
                <w:lang w:val="sl-SI"/>
              </w:rPr>
              <w:t xml:space="preserve"> - </w:t>
            </w:r>
            <w:r w:rsidRPr="0006523B">
              <w:rPr>
                <w:noProof/>
                <w:sz w:val="20"/>
                <w:szCs w:val="20"/>
                <w:lang w:val="sl-SI"/>
              </w:rPr>
              <w:t>Socialna vključenost in zmanjševanje tveganja revščine</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9v</w:t>
            </w:r>
            <w:r w:rsidRPr="0006523B">
              <w:rPr>
                <w:sz w:val="20"/>
                <w:szCs w:val="20"/>
                <w:lang w:val="sl-SI"/>
              </w:rPr>
              <w:t xml:space="preserve"> - </w:t>
            </w:r>
            <w:r w:rsidRPr="0006523B">
              <w:rPr>
                <w:noProof/>
                <w:sz w:val="20"/>
                <w:szCs w:val="20"/>
                <w:lang w:val="sl-SI"/>
              </w:rPr>
              <w:t>Spodbujanje socialnega podjetništva in poklicnega vključevanja v socialna podjetja ter socialnega in solidarnega gospodarstva, da bi vsem olajšali dostop do zaposlitve</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b w:val="0"/>
          <w:lang w:val="sl-SI"/>
        </w:rPr>
      </w:pPr>
      <w:bookmarkStart w:id="150" w:name="_Toc256000313"/>
      <w:bookmarkStart w:id="151" w:name="_Toc256000205"/>
      <w:bookmarkStart w:id="152" w:name="_Toc256000092"/>
      <w:r w:rsidRPr="0006523B">
        <w:rPr>
          <w:b w:val="0"/>
          <w:noProof/>
          <w:lang w:val="sl-SI"/>
        </w:rPr>
        <w:t>Preglednica 4A</w:t>
      </w:r>
      <w:r w:rsidRPr="0006523B">
        <w:rPr>
          <w:b w:val="0"/>
          <w:lang w:val="sl-SI"/>
        </w:rPr>
        <w:t xml:space="preserve"> : </w:t>
      </w:r>
      <w:r w:rsidRPr="0006523B">
        <w:rPr>
          <w:b w:val="0"/>
          <w:noProof/>
          <w:lang w:val="sl-SI"/>
        </w:rPr>
        <w:t>Skupni kazalniki učinka za ESS in pobudo za zaposlovanje mladih</w:t>
      </w:r>
      <w:r w:rsidR="00A11A16" w:rsidRPr="0006523B">
        <w:rPr>
          <w:b w:val="0"/>
          <w:lang w:val="sl-SI"/>
        </w:rPr>
        <w:t xml:space="preserve"> - </w:t>
      </w:r>
      <w:r w:rsidR="00A11A16" w:rsidRPr="0006523B">
        <w:rPr>
          <w:noProof/>
          <w:sz w:val="20"/>
          <w:szCs w:val="20"/>
          <w:lang w:val="sl-SI"/>
        </w:rPr>
        <w:t>09</w:t>
      </w:r>
      <w:r w:rsidR="00A11A16" w:rsidRPr="0006523B">
        <w:rPr>
          <w:sz w:val="20"/>
          <w:szCs w:val="20"/>
          <w:lang w:val="sl-SI"/>
        </w:rPr>
        <w:t xml:space="preserve"> / </w:t>
      </w:r>
      <w:r w:rsidR="00A11A16" w:rsidRPr="0006523B">
        <w:rPr>
          <w:noProof/>
          <w:sz w:val="20"/>
          <w:szCs w:val="20"/>
          <w:lang w:val="sl-SI"/>
        </w:rPr>
        <w:t>9v</w:t>
      </w:r>
      <w:bookmarkEnd w:id="150"/>
      <w:bookmarkEnd w:id="151"/>
      <w:bookmarkEnd w:id="152"/>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866"/>
        <w:gridCol w:w="6821"/>
        <w:gridCol w:w="1110"/>
        <w:gridCol w:w="625"/>
        <w:gridCol w:w="566"/>
        <w:gridCol w:w="625"/>
        <w:gridCol w:w="539"/>
        <w:gridCol w:w="487"/>
        <w:gridCol w:w="539"/>
        <w:gridCol w:w="539"/>
        <w:gridCol w:w="487"/>
        <w:gridCol w:w="539"/>
        <w:gridCol w:w="539"/>
        <w:gridCol w:w="487"/>
        <w:gridCol w:w="539"/>
      </w:tblGrid>
      <w:tr w:rsidR="00A67045" w:rsidRPr="0006523B" w:rsidTr="0047688D">
        <w:trPr>
          <w:cantSplit/>
          <w:tblHeader/>
        </w:trPr>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Identifikator</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Kazalnik</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Kategorija regije</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Ciljna vrednost (za leto 2023)</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Kumulativna vrednost</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Stopnja uresničevanja</w:t>
            </w:r>
          </w:p>
        </w:tc>
        <w:tc>
          <w:tcPr>
            <w:tcW w:w="0" w:type="auto"/>
            <w:gridSpan w:val="3"/>
          </w:tcPr>
          <w:p w:rsidR="008C5CFA" w:rsidRPr="0006523B" w:rsidRDefault="0047688D" w:rsidP="00300A01">
            <w:pPr>
              <w:spacing w:before="0" w:after="0"/>
              <w:jc w:val="center"/>
              <w:rPr>
                <w:b/>
                <w:sz w:val="12"/>
                <w:szCs w:val="12"/>
                <w:lang w:val="sl-SI"/>
              </w:rPr>
            </w:pPr>
            <w:r w:rsidRPr="0006523B">
              <w:rPr>
                <w:noProof/>
                <w:sz w:val="12"/>
                <w:szCs w:val="12"/>
                <w:lang w:val="sl-SI"/>
              </w:rPr>
              <w:t>2017</w:t>
            </w:r>
          </w:p>
        </w:tc>
      </w:tr>
      <w:tr w:rsidR="00A67045" w:rsidRPr="0006523B" w:rsidTr="0047688D">
        <w:trPr>
          <w:cantSplit/>
          <w:tblHeader/>
        </w:trPr>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brezposelni, vključno z dolgotrajno brezposelnimi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dolgotrajno brezposelni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ki se ne izobražujejo ali usposabljajo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zaposleni, vključno s samozaposlenimi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mlajši od 25 let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starejši od 54 let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starejši od 54 let, ki so brezposelni, vključno z dolgotrajno brezposelnimi, ali neaktivni in se ne izobražujejo ali usposabljajo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primarno (ISCED 1) ali nižjo sekundarno izobrazbo (ISCED 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z višjo sekundarno (ISCED 3) ali postsekundarno izobrazbo (ISCED 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terciarno izobrazbo (ISCED 5 do 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gospodinjstvih brez delovno aktivnih članov</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gospodinjstvih brez delovno aktivnih članov z vzdrževanimi otroki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gospodinjstvu z enim odraslim članom z vzdrževanimi otroki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migranti, udeleženci tujega rodu, manjšine (vključno z marginaliziranimi skupnostmi, kot so Romi)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invalidi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druge prikrajšane osebe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brezdomci ali prizadeti zaradi izključenosti na področju nastanitve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podeželskih območij</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ki jih v celoti ali delno izvedejo socialni partnerji ali nevladne organizacije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ki so namenjeni trajnostni udeležbi in napredku žensk v zaposlovanju</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namenjenih javnim upravam ali javnim službam na nacionalni, regionalni ali lokalni ravni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podprtih mikro, malih in srednjih podjetij (vključno z zadrugami in podjetji socialne ekonomije)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brezposelni, vključno z dolgotrajno brezposelnimi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dolgotrajno brezposelni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ki se ne izobražujejo ali usposabljajo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zaposleni, vključno s samozaposlenimi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mlajši od 25 let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starejši od 54 let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starejši od 54 let, ki so brezposelni, vključno z dolgotrajno brezposelnimi, ali neaktivni in se ne izobražujejo ali usposabljajo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primarno (ISCED 1) ali nižjo sekundarno izobrazbo (ISCED 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z višjo sekundarno (ISCED 3) ali postsekundarno izobrazbo (ISCED 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terciarno izobrazbo (ISCED 5 do 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gospodinjstvih brez delovno aktivnih članov</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gospodinjstvih brez delovno aktivnih članov z vzdrževanimi otroki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gospodinjstvu z enim odraslim članom z vzdrževanimi otroki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migranti, udeleženci tujega rodu, manjšine (vključno z marginaliziranimi skupnostmi, kot so Romi)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invalidi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druge prikrajšane osebe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brezdomci ali prizadeti zaradi izključenosti na področju nastanitve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podeželskih območij</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ki jih v celoti ali delno izvedejo socialni partnerji ali nevladne organizacije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ki so namenjeni trajnostni udeležbi in napredku žensk v zaposlovanju</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namenjenih javnim upravam ali javnim službam na nacionalni, regionalni ali lokalni ravni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podprtih mikro, malih in srednjih podjetij (vključno z zadrugami in podjetji socialne ekonomije)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8C5CFA" w:rsidP="00300A01">
            <w:pPr>
              <w:spacing w:before="0" w:after="0"/>
              <w:rPr>
                <w:sz w:val="12"/>
                <w:szCs w:val="12"/>
                <w:lang w:val="sl-SI"/>
              </w:rPr>
            </w:pP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Skupni seštevek udeležencev</w:t>
            </w:r>
          </w:p>
        </w:tc>
        <w:tc>
          <w:tcPr>
            <w:tcW w:w="0" w:type="auto"/>
            <w:shd w:val="clear" w:color="auto" w:fill="auto"/>
          </w:tcPr>
          <w:p w:rsidR="008C5CFA" w:rsidRPr="0006523B" w:rsidRDefault="008C5CFA" w:rsidP="00300A01">
            <w:pPr>
              <w:spacing w:before="0" w:after="0"/>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bl>
    <w:p w:rsidR="008C5CFA" w:rsidRPr="0006523B" w:rsidRDefault="008C5CFA" w:rsidP="00300A01">
      <w:pPr>
        <w:spacing w:before="0" w:after="0"/>
        <w:rPr>
          <w:lang w:val="sl-SI"/>
        </w:rPr>
      </w:pPr>
    </w:p>
    <w:tbl>
      <w:tblPr>
        <w:tblW w:w="5000"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143"/>
        <w:gridCol w:w="7531"/>
        <w:gridCol w:w="1465"/>
        <w:gridCol w:w="580"/>
        <w:gridCol w:w="547"/>
        <w:gridCol w:w="596"/>
        <w:gridCol w:w="580"/>
        <w:gridCol w:w="547"/>
        <w:gridCol w:w="596"/>
        <w:gridCol w:w="580"/>
        <w:gridCol w:w="547"/>
        <w:gridCol w:w="596"/>
      </w:tblGrid>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b/>
                <w:noProof/>
                <w:sz w:val="12"/>
                <w:szCs w:val="12"/>
                <w:lang w:val="sl-SI"/>
              </w:rPr>
              <w:t>Identifikator</w:t>
            </w:r>
          </w:p>
        </w:tc>
        <w:tc>
          <w:tcPr>
            <w:tcW w:w="0" w:type="auto"/>
            <w:shd w:val="clear" w:color="auto" w:fill="auto"/>
          </w:tcPr>
          <w:p w:rsidR="008C5CFA" w:rsidRPr="0006523B" w:rsidRDefault="000217DD" w:rsidP="00300A01">
            <w:pPr>
              <w:spacing w:before="0" w:after="0"/>
              <w:rPr>
                <w:sz w:val="10"/>
                <w:szCs w:val="10"/>
                <w:lang w:val="sl-SI"/>
              </w:rPr>
            </w:pPr>
            <w:r w:rsidRPr="0006523B">
              <w:rPr>
                <w:b/>
                <w:noProof/>
                <w:sz w:val="12"/>
                <w:szCs w:val="12"/>
                <w:lang w:val="sl-SI"/>
              </w:rPr>
              <w:t>Kazalnik</w:t>
            </w:r>
          </w:p>
        </w:tc>
        <w:tc>
          <w:tcPr>
            <w:tcW w:w="0" w:type="auto"/>
            <w:shd w:val="clear" w:color="auto" w:fill="auto"/>
          </w:tcPr>
          <w:p w:rsidR="008C5CFA" w:rsidRPr="0006523B" w:rsidRDefault="000217DD" w:rsidP="00300A01">
            <w:pPr>
              <w:spacing w:before="0" w:after="0"/>
              <w:rPr>
                <w:sz w:val="10"/>
                <w:szCs w:val="10"/>
                <w:lang w:val="sl-SI"/>
              </w:rPr>
            </w:pPr>
            <w:r w:rsidRPr="0006523B">
              <w:rPr>
                <w:b/>
                <w:noProof/>
                <w:sz w:val="12"/>
                <w:szCs w:val="12"/>
                <w:lang w:val="sl-SI"/>
              </w:rPr>
              <w:t>Kategorija regije</w:t>
            </w:r>
          </w:p>
        </w:tc>
        <w:tc>
          <w:tcPr>
            <w:tcW w:w="0" w:type="auto"/>
            <w:gridSpan w:val="3"/>
          </w:tcPr>
          <w:p w:rsidR="008C5CFA" w:rsidRPr="0006523B" w:rsidRDefault="000217DD" w:rsidP="00300A01">
            <w:pPr>
              <w:spacing w:before="0" w:after="0"/>
              <w:jc w:val="center"/>
              <w:rPr>
                <w:sz w:val="10"/>
                <w:szCs w:val="10"/>
                <w:lang w:val="sl-SI"/>
              </w:rPr>
            </w:pPr>
            <w:r w:rsidRPr="0006523B">
              <w:rPr>
                <w:sz w:val="10"/>
                <w:szCs w:val="10"/>
                <w:lang w:val="sl-SI"/>
              </w:rPr>
              <w:t>2016</w:t>
            </w:r>
          </w:p>
        </w:tc>
        <w:tc>
          <w:tcPr>
            <w:tcW w:w="0" w:type="auto"/>
            <w:gridSpan w:val="3"/>
          </w:tcPr>
          <w:p w:rsidR="008C5CFA" w:rsidRPr="0006523B" w:rsidRDefault="000217DD" w:rsidP="00300A01">
            <w:pPr>
              <w:spacing w:before="0" w:after="0"/>
              <w:jc w:val="center"/>
              <w:rPr>
                <w:sz w:val="10"/>
                <w:szCs w:val="10"/>
                <w:lang w:val="sl-SI"/>
              </w:rPr>
            </w:pPr>
            <w:r w:rsidRPr="0006523B">
              <w:rPr>
                <w:sz w:val="10"/>
                <w:szCs w:val="10"/>
                <w:lang w:val="sl-SI"/>
              </w:rPr>
              <w:t>2015</w:t>
            </w:r>
          </w:p>
        </w:tc>
        <w:tc>
          <w:tcPr>
            <w:tcW w:w="0" w:type="auto"/>
            <w:gridSpan w:val="3"/>
          </w:tcPr>
          <w:p w:rsidR="008C5CFA" w:rsidRPr="0006523B" w:rsidRDefault="000217DD" w:rsidP="00300A01">
            <w:pPr>
              <w:spacing w:before="0" w:after="0"/>
              <w:jc w:val="center"/>
              <w:rPr>
                <w:sz w:val="10"/>
                <w:szCs w:val="10"/>
                <w:lang w:val="sl-SI"/>
              </w:rPr>
            </w:pPr>
            <w:r w:rsidRPr="0006523B">
              <w:rPr>
                <w:sz w:val="10"/>
                <w:szCs w:val="10"/>
                <w:lang w:val="sl-SI"/>
              </w:rPr>
              <w:t>2014</w:t>
            </w:r>
          </w:p>
        </w:tc>
      </w:tr>
      <w:tr w:rsidR="00A67045" w:rsidRPr="0006523B" w:rsidTr="0047688D">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jc w:val="center"/>
              <w:rPr>
                <w:sz w:val="10"/>
                <w:szCs w:val="10"/>
                <w:lang w:val="sl-SI"/>
              </w:rPr>
            </w:pPr>
            <w:r w:rsidRPr="0006523B">
              <w:rPr>
                <w:noProof/>
                <w:sz w:val="10"/>
                <w:szCs w:val="10"/>
                <w:lang w:val="sl-SI"/>
              </w:rPr>
              <w:t>Skupaj</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Moški</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Ženske</w:t>
            </w:r>
          </w:p>
        </w:tc>
        <w:tc>
          <w:tcPr>
            <w:tcW w:w="0" w:type="auto"/>
          </w:tcPr>
          <w:p w:rsidR="008C5CFA" w:rsidRPr="0006523B" w:rsidRDefault="000217DD" w:rsidP="00300A01">
            <w:pPr>
              <w:spacing w:before="0" w:after="0"/>
              <w:jc w:val="center"/>
              <w:rPr>
                <w:sz w:val="10"/>
                <w:szCs w:val="10"/>
                <w:lang w:val="sl-SI"/>
              </w:rPr>
            </w:pPr>
            <w:r w:rsidRPr="0006523B">
              <w:rPr>
                <w:noProof/>
                <w:sz w:val="10"/>
                <w:szCs w:val="10"/>
                <w:lang w:val="sl-SI"/>
              </w:rPr>
              <w:t>Skupaj</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Moški</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Ženske</w:t>
            </w:r>
          </w:p>
        </w:tc>
        <w:tc>
          <w:tcPr>
            <w:tcW w:w="0" w:type="auto"/>
          </w:tcPr>
          <w:p w:rsidR="008C5CFA" w:rsidRPr="0006523B" w:rsidRDefault="000217DD" w:rsidP="00300A01">
            <w:pPr>
              <w:spacing w:before="0" w:after="0"/>
              <w:jc w:val="center"/>
              <w:rPr>
                <w:sz w:val="10"/>
                <w:szCs w:val="10"/>
                <w:lang w:val="sl-SI"/>
              </w:rPr>
            </w:pPr>
            <w:r w:rsidRPr="0006523B">
              <w:rPr>
                <w:noProof/>
                <w:sz w:val="10"/>
                <w:szCs w:val="10"/>
                <w:lang w:val="sl-SI"/>
              </w:rPr>
              <w:t>Skupaj</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Moški</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brezposelni, vključno z dolgotrajno brezposelnimi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dolgotrajno brezposelni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neaktivni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neaktivni, ki se ne izobražujejo ali usposabljajo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lastRenderedPageBreak/>
              <w:t>CO05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zaposleni, vključno s samozaposlenimi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mlajši od 25 let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starejši od 54 let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starejši od 54 let, ki so brezposelni, vključno z dolgotrajno brezposelnimi, ali neaktivni in se ne izobražujejo ali usposabljajo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primarno (ISCED 1) ali nižjo sekundarno izobrazbo (ISCED 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z višjo sekundarno (ISCED 3) ali postsekundarno izobrazbo (ISCED 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terciarno izobrazbo (ISCED 5 do 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gospodinjstvih brez delovno aktivnih članov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gospodinjstvih brez delovno aktivnih članov z vzdrževanimi otroki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gospodinjstvu z enim odraslim članom z vzdrževanimi otroki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migranti, udeleženci tujega rodu, manjšine (vključno z marginaliziranimi skupnostmi, kot so Romi)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invalidi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druge prikrajšane osebe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brezdomci ali prizadeti zaradi izključenosti na področju nastanitve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podeželskih območij</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ki jih v celoti ali delno izvedejo socialni partnerji ali nevladne organizacije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ki so namenjeni trajnostni udeležbi in napredku žensk v zaposlovanju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namenjenih javnim upravam ali javnim službam na nacionalni, regionalni ali lokalni ravni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podprtih mikro, malih in srednjih podjetij (vključno z zadrugami in podjetji socialne ekonomije)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brezposelni, vključno z dolgotrajno brezposelnimi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dolgotrajno brezposelni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neaktivni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neaktivni, ki se ne izobražujejo ali usposabljajo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zaposleni, vključno s samozaposlenimi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mlajši od 25 let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starejši od 54 let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starejši od 54 let, ki so brezposelni, vključno z dolgotrajno brezposelnimi, ali neaktivni in se ne izobražujejo ali usposabljajo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primarno (ISCED 1) ali nižjo sekundarno izobrazbo (ISCED 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z višjo sekundarno (ISCED 3) ali postsekundarno izobrazbo (ISCED 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terciarno izobrazbo (ISCED 5 do 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gospodinjstvih brez delovno aktivnih članov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gospodinjstvih brez delovno aktivnih članov z vzdrževanimi otroki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gospodinjstvu z enim odraslim članom z vzdrževanimi otroki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migranti, udeleženci tujega rodu, manjšine (vključno z marginaliziranimi skupnostmi, kot so Romi)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invalidi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druge prikrajšane osebe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brezdomci ali prizadeti zaradi izključenosti na področju nastanitve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podeželskih območij</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ki jih v celoti ali delno izvedejo socialni partnerji ali nevladne organizacije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ki so namenjeni trajnostni udeležbi in napredku žensk v zaposlovanju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namenjenih javnim upravam ali javnim službam na nacionalni, regionalni ali lokalni ravni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podprtih mikro, malih in srednjih podjetij (vključno z zadrugami in podjetji socialne ekonomije)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Skupni seštevek udeležencev</w:t>
            </w: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bl>
    <w:p w:rsidR="008C5CFA" w:rsidRPr="0006523B" w:rsidRDefault="000217DD" w:rsidP="00300A01">
      <w:pPr>
        <w:spacing w:before="0" w:after="0"/>
        <w:rPr>
          <w:lang w:val="sl-SI"/>
        </w:rPr>
      </w:pPr>
      <w:r w:rsidRPr="0006523B">
        <w:rPr>
          <w:lang w:val="sl-SI"/>
        </w:rPr>
        <w:br w:type="page"/>
      </w:r>
    </w:p>
    <w:tbl>
      <w:tblPr>
        <w:tblW w:w="5000"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9"/>
        <w:gridCol w:w="13651"/>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lastRenderedPageBreak/>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09</w:t>
            </w:r>
            <w:r w:rsidRPr="0006523B">
              <w:rPr>
                <w:sz w:val="20"/>
                <w:szCs w:val="20"/>
                <w:lang w:val="sl-SI"/>
              </w:rPr>
              <w:t xml:space="preserve"> - </w:t>
            </w:r>
            <w:r w:rsidRPr="0006523B">
              <w:rPr>
                <w:noProof/>
                <w:sz w:val="20"/>
                <w:szCs w:val="20"/>
                <w:lang w:val="sl-SI"/>
              </w:rPr>
              <w:t>Socialna vključenost in zmanjševanje tveganja revščine</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9v</w:t>
            </w:r>
            <w:r w:rsidRPr="0006523B">
              <w:rPr>
                <w:sz w:val="20"/>
                <w:szCs w:val="20"/>
                <w:lang w:val="sl-SI"/>
              </w:rPr>
              <w:t xml:space="preserve"> - </w:t>
            </w:r>
            <w:r w:rsidRPr="0006523B">
              <w:rPr>
                <w:noProof/>
                <w:sz w:val="20"/>
                <w:szCs w:val="20"/>
                <w:lang w:val="sl-SI"/>
              </w:rPr>
              <w:t>Spodbujanje socialnega podjetništva in poklicnega vključevanja v socialna podjetja ter socialnega in solidarnega gospodarstva, da bi vsem olajšali dostop do zaposlitve</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b w:val="0"/>
          <w:lang w:val="sl-SI"/>
        </w:rPr>
      </w:pPr>
      <w:bookmarkStart w:id="153" w:name="_Toc256000314"/>
      <w:bookmarkStart w:id="154" w:name="_Toc256000206"/>
      <w:bookmarkStart w:id="155" w:name="_Toc256000093"/>
      <w:r w:rsidRPr="0006523B">
        <w:rPr>
          <w:b w:val="0"/>
          <w:noProof/>
          <w:lang w:val="sl-SI"/>
        </w:rPr>
        <w:t>Preglednica 4B: Kazalniki učinka za posamezni program za ESS in pobudo za zaposlovanje mladih</w:t>
      </w:r>
      <w:r w:rsidR="009A51C8" w:rsidRPr="0006523B">
        <w:rPr>
          <w:b w:val="0"/>
          <w:lang w:val="sl-SI"/>
        </w:rPr>
        <w:t xml:space="preserve"> - </w:t>
      </w:r>
      <w:r w:rsidR="009A51C8" w:rsidRPr="0006523B">
        <w:rPr>
          <w:noProof/>
          <w:sz w:val="20"/>
          <w:szCs w:val="20"/>
          <w:lang w:val="sl-SI"/>
        </w:rPr>
        <w:t>09</w:t>
      </w:r>
      <w:bookmarkEnd w:id="153"/>
      <w:bookmarkEnd w:id="154"/>
      <w:bookmarkEnd w:id="155"/>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132"/>
        <w:gridCol w:w="2519"/>
        <w:gridCol w:w="1440"/>
        <w:gridCol w:w="1193"/>
        <w:gridCol w:w="804"/>
        <w:gridCol w:w="727"/>
        <w:gridCol w:w="802"/>
        <w:gridCol w:w="715"/>
        <w:gridCol w:w="649"/>
        <w:gridCol w:w="715"/>
        <w:gridCol w:w="952"/>
        <w:gridCol w:w="865"/>
        <w:gridCol w:w="358"/>
        <w:gridCol w:w="358"/>
        <w:gridCol w:w="715"/>
        <w:gridCol w:w="649"/>
        <w:gridCol w:w="715"/>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Merska enota</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Ciljna vrednost (za leto 2023)</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Kumulativna vrednost</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Stopnja uresničevanja</w:t>
            </w:r>
          </w:p>
        </w:tc>
        <w:tc>
          <w:tcPr>
            <w:tcW w:w="0" w:type="auto"/>
            <w:gridSpan w:val="4"/>
          </w:tcPr>
          <w:p w:rsidR="008C5CFA" w:rsidRPr="0006523B" w:rsidRDefault="000217DD" w:rsidP="00300A01">
            <w:pPr>
              <w:spacing w:before="0" w:after="0"/>
              <w:jc w:val="center"/>
              <w:rPr>
                <w:b/>
                <w:sz w:val="10"/>
                <w:szCs w:val="10"/>
                <w:lang w:val="sl-SI"/>
              </w:rPr>
            </w:pPr>
            <w:r w:rsidRPr="0006523B">
              <w:rPr>
                <w:bCs/>
                <w:sz w:val="10"/>
                <w:szCs w:val="10"/>
                <w:lang w:val="sl-SI"/>
              </w:rPr>
              <w:t>2017</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gridSpan w:val="2"/>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9.22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vključenih oseb</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550,00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9.22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vključenih oseb</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450,00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9.23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podprtih socialnih podjetij</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9.23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podprtih socialnih podjetij</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tbl>
      <w:tblPr>
        <w:tblW w:w="5000"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553"/>
        <w:gridCol w:w="3638"/>
        <w:gridCol w:w="2016"/>
        <w:gridCol w:w="927"/>
        <w:gridCol w:w="827"/>
        <w:gridCol w:w="927"/>
        <w:gridCol w:w="927"/>
        <w:gridCol w:w="827"/>
        <w:gridCol w:w="927"/>
        <w:gridCol w:w="927"/>
        <w:gridCol w:w="827"/>
        <w:gridCol w:w="927"/>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sz w:val="10"/>
                <w:szCs w:val="10"/>
                <w:lang w:val="sl-SI"/>
              </w:rPr>
              <w:t>2016</w:t>
            </w:r>
          </w:p>
        </w:tc>
        <w:tc>
          <w:tcPr>
            <w:tcW w:w="0" w:type="auto"/>
            <w:gridSpan w:val="3"/>
          </w:tcPr>
          <w:p w:rsidR="008C5CFA" w:rsidRPr="0006523B" w:rsidRDefault="000217DD" w:rsidP="00300A01">
            <w:pPr>
              <w:spacing w:before="0" w:after="0"/>
              <w:jc w:val="center"/>
              <w:rPr>
                <w:b/>
                <w:sz w:val="10"/>
                <w:szCs w:val="10"/>
                <w:lang w:val="sl-SI"/>
              </w:rPr>
            </w:pPr>
            <w:r w:rsidRPr="0006523B">
              <w:rPr>
                <w:b/>
                <w:sz w:val="10"/>
                <w:szCs w:val="10"/>
                <w:lang w:val="sl-SI"/>
              </w:rPr>
              <w:t>2015</w:t>
            </w:r>
          </w:p>
        </w:tc>
        <w:tc>
          <w:tcPr>
            <w:tcW w:w="0" w:type="auto"/>
            <w:gridSpan w:val="3"/>
          </w:tcPr>
          <w:p w:rsidR="008C5CFA" w:rsidRPr="0006523B" w:rsidRDefault="000217DD" w:rsidP="00300A01">
            <w:pPr>
              <w:spacing w:before="0" w:after="0"/>
              <w:jc w:val="center"/>
              <w:rPr>
                <w:b/>
                <w:sz w:val="10"/>
                <w:szCs w:val="10"/>
                <w:lang w:val="sl-SI"/>
              </w:rPr>
            </w:pPr>
            <w:r w:rsidRPr="0006523B">
              <w:rPr>
                <w:b/>
                <w:sz w:val="10"/>
                <w:szCs w:val="10"/>
                <w:lang w:val="sl-SI"/>
              </w:rPr>
              <w:t>2014</w:t>
            </w:r>
          </w:p>
        </w:tc>
      </w:tr>
      <w:tr w:rsidR="00A67045" w:rsidRPr="0006523B" w:rsidTr="0047688D">
        <w:trPr>
          <w:tblHeader/>
        </w:trPr>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9.22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vključenih oseb</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9.22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vključenih oseb</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9.23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podprtih socialnih podjetij</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9.23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podprtih socialnih podjetij</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3"/>
        <w:gridCol w:w="13707"/>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10</w:t>
            </w:r>
            <w:r w:rsidRPr="0006523B">
              <w:rPr>
                <w:sz w:val="20"/>
                <w:szCs w:val="20"/>
                <w:lang w:val="sl-SI"/>
              </w:rPr>
              <w:t xml:space="preserve"> - </w:t>
            </w:r>
            <w:r w:rsidRPr="0006523B">
              <w:rPr>
                <w:noProof/>
                <w:sz w:val="20"/>
                <w:szCs w:val="20"/>
                <w:lang w:val="sl-SI"/>
              </w:rPr>
              <w:t>Znanje, spretnosti in vseživljenjsko učenje za boljšo zaposljivost</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10a</w:t>
            </w:r>
            <w:r w:rsidRPr="0006523B">
              <w:rPr>
                <w:sz w:val="20"/>
                <w:szCs w:val="20"/>
                <w:lang w:val="sl-SI"/>
              </w:rPr>
              <w:t xml:space="preserve"> - </w:t>
            </w:r>
            <w:r w:rsidRPr="0006523B">
              <w:rPr>
                <w:noProof/>
                <w:sz w:val="20"/>
                <w:szCs w:val="20"/>
                <w:lang w:val="sl-SI"/>
              </w:rPr>
              <w:t>Vlaganje v izobraževanje, usposabljanje in poklicno usposabljanje za spretnosti in vseživljenjsko učenje z razvojem infrastrukture za izobraževanje in usposabljanje in izobraževanje.</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lang w:val="sl-SI"/>
        </w:rPr>
      </w:pPr>
      <w:bookmarkStart w:id="156" w:name="_Toc256000315"/>
      <w:bookmarkStart w:id="157" w:name="_Toc256000207"/>
      <w:bookmarkStart w:id="158" w:name="_Toc256000094"/>
      <w:r w:rsidRPr="0006523B">
        <w:rPr>
          <w:noProof/>
          <w:lang w:val="sl-SI"/>
        </w:rPr>
        <w:t>Preglednica 3A</w:t>
      </w:r>
      <w:r w:rsidRPr="0006523B">
        <w:rPr>
          <w:lang w:val="sl-SI"/>
        </w:rPr>
        <w:t xml:space="preserve">: </w:t>
      </w:r>
      <w:r w:rsidRPr="0006523B">
        <w:rPr>
          <w:noProof/>
          <w:lang w:val="sl-SI"/>
        </w:rPr>
        <w:t>Skupni kazalniki učinka in kazalniki učinka za posamezni program za ESRR in Kohezijski sklad (glede na prednostno os, prednostno naložbo, razčlenjeni glede na kategorijo regije za ESRR)</w:t>
      </w:r>
      <w:r w:rsidR="009C5874" w:rsidRPr="0006523B">
        <w:rPr>
          <w:lang w:val="sl-SI"/>
        </w:rPr>
        <w:t xml:space="preserve"> - </w:t>
      </w:r>
      <w:r w:rsidR="00F022AC" w:rsidRPr="0006523B">
        <w:rPr>
          <w:noProof/>
          <w:sz w:val="20"/>
          <w:szCs w:val="20"/>
          <w:lang w:val="sl-SI"/>
        </w:rPr>
        <w:t>10</w:t>
      </w:r>
      <w:r w:rsidR="00F022AC" w:rsidRPr="0006523B">
        <w:rPr>
          <w:sz w:val="20"/>
          <w:szCs w:val="20"/>
          <w:lang w:val="sl-SI"/>
        </w:rPr>
        <w:t xml:space="preserve"> / </w:t>
      </w:r>
      <w:r w:rsidR="00F022AC" w:rsidRPr="0006523B">
        <w:rPr>
          <w:noProof/>
          <w:sz w:val="20"/>
          <w:szCs w:val="20"/>
          <w:lang w:val="sl-SI"/>
        </w:rPr>
        <w:t>10a</w:t>
      </w:r>
      <w:bookmarkEnd w:id="156"/>
      <w:bookmarkEnd w:id="157"/>
      <w:bookmarkEnd w:id="158"/>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995"/>
        <w:gridCol w:w="2631"/>
        <w:gridCol w:w="848"/>
        <w:gridCol w:w="1070"/>
        <w:gridCol w:w="1742"/>
        <w:gridCol w:w="1714"/>
        <w:gridCol w:w="1736"/>
        <w:gridCol w:w="786"/>
        <w:gridCol w:w="723"/>
        <w:gridCol w:w="785"/>
        <w:gridCol w:w="1976"/>
      </w:tblGrid>
      <w:tr w:rsidR="00A67045" w:rsidRPr="0006523B" w:rsidTr="0047688D">
        <w:trPr>
          <w:tblHeader/>
        </w:trPr>
        <w:tc>
          <w:tcPr>
            <w:tcW w:w="0" w:type="auto"/>
          </w:tcPr>
          <w:p w:rsidR="008C5CFA" w:rsidRPr="0006523B" w:rsidRDefault="000217DD" w:rsidP="00300A01">
            <w:pPr>
              <w:spacing w:before="0" w:after="0"/>
              <w:rPr>
                <w:b/>
                <w:sz w:val="16"/>
                <w:szCs w:val="16"/>
                <w:lang w:val="sl-SI"/>
              </w:rPr>
            </w:pPr>
            <w:r w:rsidRPr="0006523B">
              <w:rPr>
                <w:b/>
                <w:sz w:val="16"/>
                <w:szCs w:val="16"/>
                <w:lang w:val="sl-SI"/>
              </w:rPr>
              <w:t>(1)</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Identifikator</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Kazalnik</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Merska enota</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Kategorija regije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moški</w:t>
            </w:r>
          </w:p>
        </w:tc>
        <w:tc>
          <w:tcPr>
            <w:tcW w:w="0" w:type="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Moški</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Pripombe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10.21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Razmerje število učencev/IKT odjemalec, priključen na internet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Manj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11,00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Do leta 2017 so navedene izhodiščna vrednost.</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10.21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Razmerje število učencev/IKT odjemalec, priključen na internet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Manj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11,00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Do leta 2017 so navedene izhodiščna vrednost.</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10.21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Razmerje število učencev/IKT odjemalec, priključen na internet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Bolj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11,00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Do leta 2017 so navedene izhodiščna vrednost.</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10.21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Razmerje število učencev/IKT odjemalec, priključen na internet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Bolj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11,00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Do leta 2017 so navedene izhodiščna vrednost.</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10.22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Razmerje število učiteljev/IKT odjemalec, priključen na internet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Manj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1,50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Do leta 2017 so navedene izhodiščna vrednost.</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10.22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Razmerje število učiteljev/IKT odjemalec, priključen na internet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Manj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1,50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Do leta 2017 so navedene izhodiščna vrednost.</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10.22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Razmerje število učiteljev/IKT odjemalec, priključen na internet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Bolj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1,50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Do leta 2017 so navedene izhodiščna vrednost.</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10.22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Razmerje število učiteljev/IKT odjemalec, priključen na internet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Bolj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1,50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Do leta 2017 so navedene izhodiščna vrednost.</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10.23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VIZ, povezanih v brezžično omrežje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Manj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546,00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10.23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VIZ, povezanih v brezžično omrežje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Manj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546,00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10.23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VIZ, povezanih v brezžično omrežje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Bolj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418,00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10.23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VIZ, povezanih v brezžično omrežje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Bolj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418,00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10.24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novih e-storitev</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Manj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7,00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10.24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novih e-storitev</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Manj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7,00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10.24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novih e-storitev</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Bolj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7,00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10.24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novih e-storitev</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Bolj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7,00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10.25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novih e-vsebin (e učbenikov, egradiv...)</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Manj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15,00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10.25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novih e-vsebin (e učbenikov, egradiv...)</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Manj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15,00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10.25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novih e-vsebin (e učbenikov, egradiv...)</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Bolj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15,00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10.25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novih e-vsebin (e učbenikov, egradiv...)</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Bolj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15,00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rPr>
                <w:sz w:val="16"/>
                <w:szCs w:val="16"/>
                <w:lang w:val="sl-SI"/>
              </w:rPr>
            </w:pPr>
          </w:p>
        </w:tc>
      </w:tr>
    </w:tbl>
    <w:p w:rsidR="008C5CFA" w:rsidRPr="0006523B" w:rsidRDefault="000217DD" w:rsidP="00300A01">
      <w:pPr>
        <w:spacing w:before="0" w:after="0"/>
        <w:rPr>
          <w:lang w:val="sl-SI"/>
        </w:rPr>
      </w:pPr>
      <w:r w:rsidRPr="0006523B">
        <w:rPr>
          <w:noProof/>
          <w:lang w:val="sl-SI"/>
        </w:rPr>
        <w:t>(1) S=Zbirna vrednost – učinki, ki morajo izhajati iz izbranih operacij [napoved predložijo upravičenci], F=Zbirna vrednost – učinki, ki izhajajo iz operacij [dejanski dosežek]</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30"/>
        <w:gridCol w:w="1086"/>
        <w:gridCol w:w="4631"/>
        <w:gridCol w:w="1052"/>
        <w:gridCol w:w="984"/>
        <w:gridCol w:w="1051"/>
        <w:gridCol w:w="1052"/>
        <w:gridCol w:w="984"/>
        <w:gridCol w:w="1051"/>
        <w:gridCol w:w="1052"/>
        <w:gridCol w:w="984"/>
        <w:gridCol w:w="1051"/>
      </w:tblGrid>
      <w:tr w:rsidR="00A67045" w:rsidRPr="0006523B" w:rsidTr="0047688D">
        <w:trPr>
          <w:tblHeader/>
        </w:trPr>
        <w:tc>
          <w:tcPr>
            <w:tcW w:w="0" w:type="auto"/>
          </w:tcPr>
          <w:p w:rsidR="008C5CFA" w:rsidRPr="0006523B" w:rsidRDefault="000217DD" w:rsidP="00300A01">
            <w:pPr>
              <w:spacing w:before="0" w:after="0"/>
              <w:rPr>
                <w:b/>
                <w:sz w:val="16"/>
                <w:szCs w:val="16"/>
                <w:lang w:val="sl-SI"/>
              </w:rPr>
            </w:pPr>
            <w:r w:rsidRPr="0006523B">
              <w:rPr>
                <w:b/>
                <w:sz w:val="16"/>
                <w:szCs w:val="16"/>
                <w:lang w:val="sl-SI"/>
              </w:rPr>
              <w:t>(1)</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Identifikator</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Kazalnik</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Skupaj</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Moški</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Ženske</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Skupaj</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Moški</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Moški</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Ženske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10.21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Razmerje število učencev/IKT odjemalec, priključen na internet</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11,00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11,00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11,00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10.21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Razmerje število učencev/IKT odjemalec, priključen na internet</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11,00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11,00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11,00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10.21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Razmerje število učencev/IKT odjemalec, priključen na internet</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11,00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11,00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11,00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10.21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Razmerje število učencev/IKT odjemalec, priključen na internet</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11,00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11,00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11,00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10.22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Razmerje število učiteljev/IKT odjemalec, priključen na internet</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5,00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5,00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10.22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Razmerje število učiteljev/IKT odjemalec, priključen na internet</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5,00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5,00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10.22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Razmerje število učiteljev/IKT odjemalec, priključen na internet</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5,00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5,00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10.22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Razmerje število učiteljev/IKT odjemalec, priključen na internet</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5,00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5,00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10.23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VIZ, povezanih v brezžično omrežje</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10.23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VIZ, povezanih v brezžično omrežje</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10.23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VIZ, povezanih v brezžično omrežje</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10.23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VIZ, povezanih v brezžično omrežje</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10.24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novih e-storitev</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10.24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novih e-storitev</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10.24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novih e-storitev</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10.24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novih e-storitev</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10.25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novih e-vsebin (e učbenikov, egradiv...)</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10.25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novih e-vsebin (e učbenikov, egradiv...)</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10.25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novih e-vsebin (e učbenikov, egradiv...)</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10.25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novih e-vsebin (e učbenikov, egradiv...)</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3"/>
        <w:gridCol w:w="13707"/>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10</w:t>
            </w:r>
            <w:r w:rsidRPr="0006523B">
              <w:rPr>
                <w:sz w:val="20"/>
                <w:szCs w:val="20"/>
                <w:lang w:val="sl-SI"/>
              </w:rPr>
              <w:t xml:space="preserve"> - </w:t>
            </w:r>
            <w:r w:rsidRPr="0006523B">
              <w:rPr>
                <w:noProof/>
                <w:sz w:val="20"/>
                <w:szCs w:val="20"/>
                <w:lang w:val="sl-SI"/>
              </w:rPr>
              <w:t>Znanje, spretnosti in vseživljenjsko učenje za boljšo zaposljivost</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10a</w:t>
            </w:r>
            <w:r w:rsidRPr="0006523B">
              <w:rPr>
                <w:sz w:val="20"/>
                <w:szCs w:val="20"/>
                <w:lang w:val="sl-SI"/>
              </w:rPr>
              <w:t xml:space="preserve"> - </w:t>
            </w:r>
            <w:r w:rsidRPr="0006523B">
              <w:rPr>
                <w:noProof/>
                <w:sz w:val="20"/>
                <w:szCs w:val="20"/>
                <w:lang w:val="sl-SI"/>
              </w:rPr>
              <w:t>Vlaganje v izobraževanje, usposabljanje in poklicno usposabljanje za spretnosti in vseživljenjsko učenje z razvojem infrastrukture za izobraževanje in usposabljanje in izobraževanje.</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Posebni cilj</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w:t>
            </w:r>
            <w:r w:rsidRPr="0006523B">
              <w:rPr>
                <w:sz w:val="20"/>
                <w:szCs w:val="20"/>
                <w:lang w:val="sl-SI"/>
              </w:rPr>
              <w:t xml:space="preserve"> - </w:t>
            </w:r>
            <w:r w:rsidRPr="0006523B">
              <w:rPr>
                <w:noProof/>
                <w:sz w:val="20"/>
                <w:szCs w:val="20"/>
                <w:lang w:val="sl-SI"/>
              </w:rPr>
              <w:t>Izboljšanje kompetenc in dosežkov mladih in večja usposobljenost izobraževalcev preko večje uporabe sodobne IKT pri poučevanju in učenju</w:t>
            </w: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noProof/>
          <w:lang w:val="sl-SI"/>
        </w:rPr>
        <w:t>Preglednica 1: Kazalniki rezultatov za ESRR in Kohezijski sklad (glede na prednostno os in posebni cilj); uporablja se tudi za prednostno os tehnične pomoči</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6"/>
        <w:gridCol w:w="2654"/>
        <w:gridCol w:w="891"/>
        <w:gridCol w:w="1096"/>
        <w:gridCol w:w="1208"/>
        <w:gridCol w:w="1060"/>
        <w:gridCol w:w="1399"/>
        <w:gridCol w:w="842"/>
        <w:gridCol w:w="851"/>
        <w:gridCol w:w="4393"/>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Merska enota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Kategorija regije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Izhodiščna vrednost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Izhodiščno leto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Ciljna vrednost za leto 2023</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noProof/>
                <w:sz w:val="16"/>
                <w:szCs w:val="16"/>
                <w:lang w:val="sl-SI"/>
              </w:rPr>
              <w:t>Pripombe</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10.19</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 učiteljev v OŠ, ki pri pouku več kot 25% uporabljajo IKT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Manj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40,00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2014</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55,00</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40,00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Ukrepi v okviru prednostne naložbe se v letu 2015 še niso izvajali, zato niso vplivali na dosežene kazalnike rezultatov.</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10.19</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 učiteljev v OŠ, ki pri pouku več kot 25% uporabljajo IKT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Bolj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40,00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2014</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55,00</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40,00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Ukrepi v okviru prednostne naložbe se v letu 2015 še niso izvajali, zato niso vplivali na dosežene kazalnike rezultatov.</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10.20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 učiteljev v SŠ, ki pri pouku, več kot 25% uporabljajo IKT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Manj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51,00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2014</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65,00</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51,00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Ukrepi v okviru prednostne naložbe se v letu 2015 še niso izvajali, zato niso vplivali na dosežene kazalnike rezultatov.</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10.20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 učiteljev v SŠ, ki pri pouku, več kot 25% uporabljajo IKT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Bolj razvite</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51,00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2014</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65,00</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51,00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Ukrepi v okviru prednostne naložbe se v letu 2015 še niso izvajali, zato niso vplivali na dosežene kazalnike rezultatov.</w:t>
            </w: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0"/>
        <w:gridCol w:w="5807"/>
        <w:gridCol w:w="1367"/>
        <w:gridCol w:w="1380"/>
        <w:gridCol w:w="1368"/>
        <w:gridCol w:w="1380"/>
        <w:gridCol w:w="1368"/>
        <w:gridCol w:w="1380"/>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Opisna</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Opisna</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10.19</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 učiteljev v OŠ, ki pri pouku več kot 25% uporabljajo IKT</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40,00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40,00</w:t>
            </w: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40,00</w:t>
            </w: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10.19</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 učiteljev v OŠ, ki pri pouku več kot 25% uporabljajo IKT</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40,00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40,00</w:t>
            </w: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40,00</w:t>
            </w: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10.20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 učiteljev v SŠ, ki pri pouku, več kot 25% uporabljajo IKT</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51,00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51,00</w:t>
            </w: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51,00</w:t>
            </w: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10.20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 učiteljev v SŠ, ki pri pouku, več kot 25% uporabljajo IKT</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51,00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51,00</w:t>
            </w: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51,00</w:t>
            </w: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7"/>
        <w:gridCol w:w="13953"/>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10</w:t>
            </w:r>
            <w:r w:rsidRPr="0006523B">
              <w:rPr>
                <w:sz w:val="20"/>
                <w:szCs w:val="20"/>
                <w:lang w:val="sl-SI"/>
              </w:rPr>
              <w:t xml:space="preserve"> - </w:t>
            </w:r>
            <w:r w:rsidRPr="0006523B">
              <w:rPr>
                <w:noProof/>
                <w:sz w:val="20"/>
                <w:szCs w:val="20"/>
                <w:lang w:val="sl-SI"/>
              </w:rPr>
              <w:t>Znanje, spretnosti in vseživljenjsko učenje za boljšo zaposljivost</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10iii</w:t>
            </w:r>
            <w:r w:rsidRPr="0006523B">
              <w:rPr>
                <w:sz w:val="20"/>
                <w:szCs w:val="20"/>
                <w:lang w:val="sl-SI"/>
              </w:rPr>
              <w:t xml:space="preserve"> - </w:t>
            </w:r>
            <w:r w:rsidRPr="0006523B">
              <w:rPr>
                <w:noProof/>
                <w:sz w:val="20"/>
                <w:szCs w:val="20"/>
                <w:lang w:val="sl-SI"/>
              </w:rPr>
              <w:t>Izboljšanje enakega dostopa do vseživljenjskega učenja za vse starostne skupine pri formalnih, neformalnih in priložnostnih oblikah učenja, posodobitev znanja, spretnosti in kompetenc delovne sile ter spodbujanje prožnih oblik učenja, tudi s poklicnim svetovanjem in potrjevanjem pridobljenih kompetenc</w:t>
            </w:r>
          </w:p>
        </w:tc>
      </w:tr>
    </w:tbl>
    <w:p w:rsidR="008C5CFA" w:rsidRPr="0006523B" w:rsidRDefault="008C5CFA" w:rsidP="00300A01">
      <w:pPr>
        <w:spacing w:before="0" w:after="0"/>
        <w:ind w:left="113" w:hanging="113"/>
        <w:rPr>
          <w:sz w:val="20"/>
          <w:szCs w:val="20"/>
          <w:lang w:val="sl-SI"/>
        </w:rPr>
      </w:pPr>
    </w:p>
    <w:p w:rsidR="008C5CFA" w:rsidRPr="0006523B" w:rsidRDefault="000217DD" w:rsidP="00300A01">
      <w:pPr>
        <w:pStyle w:val="Naslov2"/>
        <w:numPr>
          <w:ilvl w:val="0"/>
          <w:numId w:val="0"/>
        </w:numPr>
        <w:spacing w:before="0" w:after="0"/>
        <w:rPr>
          <w:lang w:val="sl-SI"/>
        </w:rPr>
      </w:pPr>
      <w:bookmarkStart w:id="159" w:name="_Toc256000316"/>
      <w:bookmarkStart w:id="160" w:name="_Toc256000208"/>
      <w:bookmarkStart w:id="161" w:name="_Toc256000095"/>
      <w:r w:rsidRPr="0006523B">
        <w:rPr>
          <w:noProof/>
          <w:lang w:val="sl-SI"/>
        </w:rPr>
        <w:t>Preglednica 2A</w:t>
      </w:r>
      <w:r w:rsidRPr="0006523B">
        <w:rPr>
          <w:lang w:val="sl-SI"/>
        </w:rPr>
        <w:t xml:space="preserve"> : </w:t>
      </w:r>
      <w:r w:rsidRPr="0006523B">
        <w:rPr>
          <w:noProof/>
          <w:lang w:val="sl-SI"/>
        </w:rPr>
        <w:t>Skupni kazalniki rezultatov za ESS (glede na prednostno os, prednostno naložbo in kategorijo regije). Podatki o vseh skupnih kazalnikih rezultatov ESS (s ciljnimi vrednostmi in brez njih) se sporočijo razčlenjeni po spolu. Za prednostno os tehnične pomoči se sporočijo samo skupni kazalniki, za katere je bila določena ciljna vrednost</w:t>
      </w:r>
      <w:r w:rsidR="00501DA0" w:rsidRPr="0006523B">
        <w:rPr>
          <w:lang w:val="sl-SI"/>
        </w:rPr>
        <w:t xml:space="preserve"> - </w:t>
      </w:r>
      <w:r w:rsidR="00501DA0" w:rsidRPr="0006523B">
        <w:rPr>
          <w:noProof/>
          <w:sz w:val="20"/>
          <w:szCs w:val="20"/>
          <w:lang w:val="sl-SI"/>
        </w:rPr>
        <w:t>10</w:t>
      </w:r>
      <w:r w:rsidR="00501DA0" w:rsidRPr="0006523B">
        <w:rPr>
          <w:sz w:val="20"/>
          <w:szCs w:val="20"/>
          <w:lang w:val="sl-SI"/>
        </w:rPr>
        <w:t xml:space="preserve"> / </w:t>
      </w:r>
      <w:r w:rsidR="00501DA0" w:rsidRPr="0006523B">
        <w:rPr>
          <w:noProof/>
          <w:sz w:val="20"/>
          <w:szCs w:val="20"/>
          <w:lang w:val="sl-SI"/>
        </w:rPr>
        <w:t>10iii</w:t>
      </w:r>
      <w:bookmarkEnd w:id="159"/>
      <w:bookmarkEnd w:id="160"/>
      <w:bookmarkEnd w:id="161"/>
    </w:p>
    <w:p w:rsidR="008C5CFA" w:rsidRPr="0006523B" w:rsidRDefault="008C5CFA" w:rsidP="00300A01">
      <w:pPr>
        <w:keepNext/>
        <w:spacing w:before="0" w:after="0"/>
        <w:rPr>
          <w:sz w:val="20"/>
          <w:szCs w:val="20"/>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16"/>
        <w:gridCol w:w="5648"/>
        <w:gridCol w:w="764"/>
        <w:gridCol w:w="1967"/>
        <w:gridCol w:w="1453"/>
        <w:gridCol w:w="479"/>
        <w:gridCol w:w="427"/>
        <w:gridCol w:w="479"/>
        <w:gridCol w:w="476"/>
        <w:gridCol w:w="386"/>
        <w:gridCol w:w="423"/>
        <w:gridCol w:w="423"/>
        <w:gridCol w:w="377"/>
        <w:gridCol w:w="423"/>
        <w:gridCol w:w="386"/>
        <w:gridCol w:w="423"/>
      </w:tblGrid>
      <w:tr w:rsidR="00A67045" w:rsidRPr="0006523B" w:rsidTr="0047688D">
        <w:trPr>
          <w:tblHeader/>
        </w:trPr>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Identifikator</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Kazalnik</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Kategorija regije</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Skupni kazalnik učinka, uporabljen kot osnova za določanje ciljev</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Merska enota za izhodiščno in ciljno vrednost</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Ciljna vrednost (za leto 2023)</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Kumulativna vrednost</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Stopnja uresničevanja</w:t>
            </w:r>
          </w:p>
        </w:tc>
        <w:tc>
          <w:tcPr>
            <w:tcW w:w="0" w:type="auto"/>
            <w:gridSpan w:val="2"/>
            <w:shd w:val="clear" w:color="auto" w:fill="auto"/>
          </w:tcPr>
          <w:p w:rsidR="008C5CFA" w:rsidRPr="0006523B" w:rsidRDefault="000217DD" w:rsidP="00300A01">
            <w:pPr>
              <w:spacing w:before="0" w:after="0"/>
              <w:jc w:val="center"/>
              <w:rPr>
                <w:b/>
                <w:sz w:val="12"/>
                <w:szCs w:val="12"/>
                <w:lang w:val="sl-SI"/>
              </w:rPr>
            </w:pPr>
            <w:r w:rsidRPr="0006523B">
              <w:rPr>
                <w:b/>
                <w:sz w:val="12"/>
                <w:szCs w:val="12"/>
                <w:lang w:val="sl-SI"/>
              </w:rPr>
              <w:t>2017</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udeleženci, ki so se lotili iskanja zaposlitve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udeleženci, ki so se lotili iskanja zaposlitve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udeleženi v dejavnostih izobraževanja/usposabljanja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udeleženi v dejavnostih izobraževanja/usposabljanja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pridobili kvalifikacijo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1.689,00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696,00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993,00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537,00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745,00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pridobili kvalifikacijo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1.512,00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630,00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882,00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480,00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656,00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imajo zaposlitev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356,00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136,00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220,00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136,00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220,00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imajo zaposlitev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312,00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127,00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185,00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127,00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185,00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ki so se lotili iskanja zaposlitve, so udeleženi v dejavnostih izobraževanja/usposabljanja, pridobivajo kvalifikacijo ali imajo zaposlitev, vključno s samozaposlitvijo,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1.066,00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545,00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521,00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545,00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521,00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ki so se lotili iskanja zaposlitve, so udeleženi v dejavnostih izobraževanja/usposabljanja, pridobivajo kvalifikacijo ali imajo zaposlitev, vključno s samozaposlitvijo,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17,00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17,00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so zaposleni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so zaposleni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z izboljšanim položajem na trgu dela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z izboljšanim položajem na trgu dela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starejši od 54 let,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starejši od 54 let,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bl>
    <w:p w:rsidR="008C5CFA" w:rsidRPr="0006523B" w:rsidRDefault="008C5CFA" w:rsidP="00300A01">
      <w:pPr>
        <w:keepNext/>
        <w:spacing w:before="0" w:after="0"/>
        <w:rPr>
          <w:sz w:val="20"/>
          <w:szCs w:val="20"/>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60"/>
        <w:gridCol w:w="10936"/>
        <w:gridCol w:w="992"/>
        <w:gridCol w:w="410"/>
        <w:gridCol w:w="450"/>
        <w:gridCol w:w="401"/>
        <w:gridCol w:w="450"/>
        <w:gridCol w:w="401"/>
        <w:gridCol w:w="450"/>
      </w:tblGrid>
      <w:tr w:rsidR="00A67045" w:rsidRPr="0006523B" w:rsidTr="0047688D">
        <w:trPr>
          <w:tblHeader/>
        </w:trPr>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Identifikator</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Kazalnik</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Kategorija regije</w:t>
            </w:r>
          </w:p>
        </w:tc>
        <w:tc>
          <w:tcPr>
            <w:tcW w:w="0" w:type="auto"/>
            <w:gridSpan w:val="2"/>
          </w:tcPr>
          <w:p w:rsidR="008C5CFA" w:rsidRPr="0006523B" w:rsidRDefault="000217DD" w:rsidP="00300A01">
            <w:pPr>
              <w:spacing w:before="0" w:after="0"/>
              <w:jc w:val="center"/>
              <w:rPr>
                <w:b/>
                <w:sz w:val="12"/>
                <w:szCs w:val="12"/>
                <w:lang w:val="sl-SI"/>
              </w:rPr>
            </w:pPr>
            <w:r w:rsidRPr="0006523B">
              <w:rPr>
                <w:b/>
                <w:sz w:val="12"/>
                <w:szCs w:val="12"/>
                <w:lang w:val="sl-SI"/>
              </w:rPr>
              <w:t>2016</w:t>
            </w:r>
          </w:p>
        </w:tc>
        <w:tc>
          <w:tcPr>
            <w:tcW w:w="0" w:type="auto"/>
            <w:gridSpan w:val="2"/>
          </w:tcPr>
          <w:p w:rsidR="008C5CFA" w:rsidRPr="0006523B" w:rsidRDefault="000217DD" w:rsidP="00300A01">
            <w:pPr>
              <w:spacing w:before="0" w:after="0"/>
              <w:jc w:val="center"/>
              <w:rPr>
                <w:b/>
                <w:sz w:val="12"/>
                <w:szCs w:val="12"/>
                <w:lang w:val="sl-SI"/>
              </w:rPr>
            </w:pPr>
            <w:r w:rsidRPr="0006523B">
              <w:rPr>
                <w:b/>
                <w:sz w:val="12"/>
                <w:szCs w:val="12"/>
                <w:lang w:val="sl-SI"/>
              </w:rPr>
              <w:t>2015</w:t>
            </w:r>
          </w:p>
        </w:tc>
        <w:tc>
          <w:tcPr>
            <w:tcW w:w="0" w:type="auto"/>
            <w:gridSpan w:val="2"/>
            <w:shd w:val="clear" w:color="auto" w:fill="auto"/>
          </w:tcPr>
          <w:p w:rsidR="008C5CFA" w:rsidRPr="0006523B" w:rsidRDefault="000217DD" w:rsidP="00300A01">
            <w:pPr>
              <w:spacing w:before="0" w:after="0"/>
              <w:jc w:val="center"/>
              <w:rPr>
                <w:b/>
                <w:sz w:val="12"/>
                <w:szCs w:val="12"/>
                <w:lang w:val="sl-SI"/>
              </w:rPr>
            </w:pPr>
            <w:r w:rsidRPr="0006523B">
              <w:rPr>
                <w:b/>
                <w:sz w:val="12"/>
                <w:szCs w:val="12"/>
                <w:lang w:val="sl-SI"/>
              </w:rPr>
              <w:t>2014</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udeleženci, ki so se lotili iskanja zaposlitve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udeleženci, ki so se lotili iskanja zaposlitve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udeleženi v dejavnostih izobraževanja/usposabljanja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udeleženi v dejavnostih izobraževanja/usposabljanja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pridobili kvalifikacijo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159,00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248,00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pridobili kvalifikacijo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150,00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226,00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imajo zaposlitev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imajo zaposlitev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ki so se lotili iskanja zaposlitve, so udeleženi v dejavnostih izobraževanja/usposabljanja, pridobivajo kvalifikacijo ali imajo zaposlitev, vključno s samozaposlitvijo,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ki so se lotili iskanja zaposlitve, so udeleženi v dejavnostih izobraževanja/usposabljanja, pridobivajo kvalifikacijo ali imajo zaposlitev, vključno s samozaposlitvijo,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so zaposleni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so zaposleni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z izboljšanim položajem na trgu dela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z izboljšanim položajem na trgu dela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starejši od 54 let,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starejši od 54 let,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bl>
    <w:p w:rsidR="008C5CFA" w:rsidRPr="0006523B" w:rsidRDefault="008C5CFA" w:rsidP="00300A01">
      <w:pPr>
        <w:keepNext/>
        <w:spacing w:before="0" w:after="0"/>
        <w:rPr>
          <w:sz w:val="20"/>
          <w:szCs w:val="20"/>
          <w:lang w:val="sl-SI"/>
        </w:rPr>
      </w:pPr>
    </w:p>
    <w:p w:rsidR="008C5CFA" w:rsidRPr="0006523B" w:rsidRDefault="000217DD" w:rsidP="00300A01">
      <w:pPr>
        <w:spacing w:before="0" w:after="0"/>
        <w:rPr>
          <w:lang w:val="sl-SI"/>
        </w:rPr>
      </w:pPr>
      <w:r w:rsidRPr="0006523B">
        <w:rPr>
          <w:lang w:val="sl-SI"/>
        </w:rPr>
        <w:br w:type="page"/>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7"/>
        <w:gridCol w:w="13953"/>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lastRenderedPageBreak/>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10</w:t>
            </w:r>
            <w:r w:rsidRPr="0006523B">
              <w:rPr>
                <w:sz w:val="20"/>
                <w:szCs w:val="20"/>
                <w:lang w:val="sl-SI"/>
              </w:rPr>
              <w:t xml:space="preserve"> - </w:t>
            </w:r>
            <w:r w:rsidRPr="0006523B">
              <w:rPr>
                <w:noProof/>
                <w:sz w:val="20"/>
                <w:szCs w:val="20"/>
                <w:lang w:val="sl-SI"/>
              </w:rPr>
              <w:t>Znanje, spretnosti in vseživljenjsko učenje za boljšo zaposljivost</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10iii</w:t>
            </w:r>
            <w:r w:rsidRPr="0006523B">
              <w:rPr>
                <w:sz w:val="20"/>
                <w:szCs w:val="20"/>
                <w:lang w:val="sl-SI"/>
              </w:rPr>
              <w:t xml:space="preserve"> - </w:t>
            </w:r>
            <w:r w:rsidRPr="0006523B">
              <w:rPr>
                <w:noProof/>
                <w:sz w:val="20"/>
                <w:szCs w:val="20"/>
                <w:lang w:val="sl-SI"/>
              </w:rPr>
              <w:t>Izboljšanje enakega dostopa do vseživljenjskega učenja za vse starostne skupine pri formalnih, neformalnih in priložnostnih oblikah učenja, posodobitev znanja, spretnosti in kompetenc delovne sile ter spodbujanje prožnih oblik učenja, tudi s poklicnim svetovanjem in potrjevanjem pridobljenih kompetenc</w:t>
            </w: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noProof/>
          <w:lang w:val="sl-SI"/>
        </w:rPr>
        <w:t>Preglednica 2C</w:t>
      </w:r>
      <w:r w:rsidRPr="0006523B">
        <w:rPr>
          <w:lang w:val="sl-SI"/>
        </w:rPr>
        <w:t xml:space="preserve"> : </w:t>
      </w:r>
      <w:r w:rsidRPr="0006523B">
        <w:rPr>
          <w:noProof/>
          <w:lang w:val="sl-SI"/>
        </w:rPr>
        <w:t>Kazalniki rezultatov za posamezni program za ESS in pobudo za zaposlovanje mladih</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664"/>
        <w:gridCol w:w="3704"/>
        <w:gridCol w:w="769"/>
        <w:gridCol w:w="1010"/>
        <w:gridCol w:w="2053"/>
        <w:gridCol w:w="1640"/>
        <w:gridCol w:w="460"/>
        <w:gridCol w:w="413"/>
        <w:gridCol w:w="456"/>
        <w:gridCol w:w="420"/>
        <w:gridCol w:w="381"/>
        <w:gridCol w:w="420"/>
        <w:gridCol w:w="423"/>
        <w:gridCol w:w="381"/>
        <w:gridCol w:w="420"/>
        <w:gridCol w:w="473"/>
        <w:gridCol w:w="381"/>
        <w:gridCol w:w="420"/>
        <w:gridCol w:w="420"/>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Merska enota za 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 učinka, uporabljen kot osnova za določanje ciljev</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Merska enota za izhodiščno in ciljno vrednost</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Ciljna vrednost (za leto 2023)</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Stopnja uresničevanja</w:t>
            </w:r>
          </w:p>
        </w:tc>
        <w:tc>
          <w:tcPr>
            <w:tcW w:w="0" w:type="auto"/>
            <w:gridSpan w:val="7"/>
            <w:shd w:val="clear" w:color="auto" w:fill="auto"/>
          </w:tcPr>
          <w:p w:rsidR="008C5CFA" w:rsidRPr="0006523B" w:rsidRDefault="000217DD" w:rsidP="00300A01">
            <w:pPr>
              <w:spacing w:before="0" w:after="0"/>
              <w:jc w:val="center"/>
              <w:rPr>
                <w:b/>
                <w:sz w:val="10"/>
                <w:szCs w:val="10"/>
                <w:lang w:val="sl-SI"/>
              </w:rPr>
            </w:pPr>
            <w:r w:rsidRPr="0006523B">
              <w:rPr>
                <w:b/>
                <w:sz w:val="10"/>
                <w:szCs w:val="10"/>
                <w:lang w:val="sl-SI"/>
              </w:rPr>
              <w:t>2017</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udeležencev, ki so uspešno zaključili program za pridobitev kompetenc</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98,00%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74,95</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73,45%</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101,95%</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udeležencev, ki so uspešno zaključili program za pridobitev kompetenc</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98,00%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74,94</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73,44%</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101,94%</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starejših od 45 let, ki so uspešno zaključili program za pridobitev kompetenc</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98,00%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71,45</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70,02%</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102,03%</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starejših od 45 let, ki so uspešno zaključili program za pridobitev kompetenc</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98,00%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71,45</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70,02%</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102,03%</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udeležencev, ki so uspešno zaključili  izvedena svetovanja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75,00%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75,87</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56,90%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87,00%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udeležencev, ki so uspešno zaključili  izvedena svetovanja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75,00%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75,87</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56,90%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87,00%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zaposlenih, ki so uspešno zaključili usposabljanje,dokvalifikacijo specializacijo, ali izvedli prekvalifikacije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117,12</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99,55%</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zaposlenih, ki so uspešno zaključili usposabljanje,dokvalifikacijo specializacijo, ali izvedli prekvalifikacije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117,09</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99,53%</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99,98%</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šol, ki so uspešno izvedle strategije prožnih oblik učenja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šol, ki so uspešno izvedle strategije prožnih oblik učenja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visokošolskih zavodov, ki so uspešno izvedli strategije prožnih oblik učenja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visokošolskih zavodov, ki so uspešno izvedli strategije prožnih oblik učenja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854"/>
        <w:gridCol w:w="5993"/>
        <w:gridCol w:w="1087"/>
        <w:gridCol w:w="541"/>
        <w:gridCol w:w="491"/>
        <w:gridCol w:w="541"/>
        <w:gridCol w:w="541"/>
        <w:gridCol w:w="491"/>
        <w:gridCol w:w="541"/>
        <w:gridCol w:w="541"/>
        <w:gridCol w:w="541"/>
        <w:gridCol w:w="491"/>
        <w:gridCol w:w="541"/>
        <w:gridCol w:w="541"/>
        <w:gridCol w:w="491"/>
        <w:gridCol w:w="541"/>
        <w:gridCol w:w="541"/>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gridSpan w:val="7"/>
          </w:tcPr>
          <w:p w:rsidR="008C5CFA" w:rsidRPr="0006523B" w:rsidRDefault="000217DD" w:rsidP="00300A01">
            <w:pPr>
              <w:spacing w:before="0" w:after="0"/>
              <w:jc w:val="center"/>
              <w:rPr>
                <w:b/>
                <w:sz w:val="10"/>
                <w:szCs w:val="10"/>
                <w:lang w:val="sl-SI"/>
              </w:rPr>
            </w:pPr>
            <w:r w:rsidRPr="0006523B">
              <w:rPr>
                <w:b/>
                <w:sz w:val="10"/>
                <w:szCs w:val="10"/>
                <w:lang w:val="sl-SI"/>
              </w:rPr>
              <w:t>2016</w:t>
            </w:r>
          </w:p>
        </w:tc>
        <w:tc>
          <w:tcPr>
            <w:tcW w:w="0" w:type="auto"/>
            <w:gridSpan w:val="7"/>
          </w:tcPr>
          <w:p w:rsidR="008C5CFA" w:rsidRPr="0006523B" w:rsidRDefault="000217DD" w:rsidP="00300A01">
            <w:pPr>
              <w:spacing w:before="0" w:after="0"/>
              <w:jc w:val="center"/>
              <w:rPr>
                <w:b/>
                <w:sz w:val="10"/>
                <w:szCs w:val="10"/>
                <w:lang w:val="sl-SI"/>
              </w:rPr>
            </w:pPr>
            <w:r w:rsidRPr="0006523B">
              <w:rPr>
                <w:b/>
                <w:sz w:val="10"/>
                <w:szCs w:val="10"/>
                <w:lang w:val="sl-SI"/>
              </w:rPr>
              <w:t>2015</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udeležencev, ki so uspešno zaključili program za pridobitev kompetenc</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udeležencev, ki so uspešno zaključili program za pridobitev kompetenc</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starejših od 45 let, ki so uspešno zaključili program za pridobitev kompetenc</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starejših od 45 let, ki so uspešno zaključili program za pridobitev kompetenc</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udeležencev, ki so uspešno zaključili  izvedena svetovanja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udeležencev, ki so uspešno zaključili  izvedena svetovanja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zaposlenih, ki so uspešno zaključili usposabljanje,dokvalifikacijo specializacijo, ali izvedli prekvalifikacije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zaposlenih, ki so uspešno zaključili usposabljanje,dokvalifikacijo specializacijo, ali izvedli prekvalifikacije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šol, ki so uspešno izvedle strategije prožnih oblik učenja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šol, ki so uspešno izvedle strategije prožnih oblik učenja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visokošolskih zavodov, ki so uspešno izvedli strategije prožnih oblik učenja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visokošolskih zavodov, ki so uspešno izvedli strategije prožnih oblik učenja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127"/>
        <w:gridCol w:w="7896"/>
        <w:gridCol w:w="1433"/>
        <w:gridCol w:w="712"/>
        <w:gridCol w:w="646"/>
        <w:gridCol w:w="712"/>
        <w:gridCol w:w="712"/>
        <w:gridCol w:w="646"/>
        <w:gridCol w:w="712"/>
        <w:gridCol w:w="712"/>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gridSpan w:val="7"/>
            <w:shd w:val="clear" w:color="auto" w:fill="auto"/>
          </w:tcPr>
          <w:p w:rsidR="008C5CFA" w:rsidRPr="0006523B" w:rsidRDefault="000217DD" w:rsidP="00300A01">
            <w:pPr>
              <w:spacing w:before="0" w:after="0"/>
              <w:jc w:val="center"/>
              <w:rPr>
                <w:b/>
                <w:sz w:val="10"/>
                <w:szCs w:val="10"/>
                <w:lang w:val="sl-SI"/>
              </w:rPr>
            </w:pPr>
            <w:r w:rsidRPr="0006523B">
              <w:rPr>
                <w:b/>
                <w:sz w:val="10"/>
                <w:szCs w:val="10"/>
                <w:lang w:val="sl-SI"/>
              </w:rPr>
              <w:t>2014</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udeležencev, ki so uspešno zaključili program za pridobitev kompetenc</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udeležencev, ki so uspešno zaključili program za pridobitev kompetenc</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starejših od 45 let, ki so uspešno zaključili program za pridobitev kompetenc</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starejših od 45 let, ki so uspešno zaključili program za pridobitev kompetenc</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udeležencev, ki so uspešno zaključili  izvedena svetovanja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udeležencev, ki so uspešno zaključili  izvedena svetovanja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zaposlenih, ki so uspešno zaključili usposabljanje,dokvalifikacijo specializacijo, ali izvedli prekvalifikacije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zaposlenih, ki so uspešno zaključili usposabljanje,dokvalifikacijo specializacijo, ali izvedli prekvalifikacije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šol, ki so uspešno izvedle strategije prožnih oblik učenja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šol, ki so uspešno izvedle strategije prožnih oblik učenja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visokošolskih zavodov, ki so uspešno izvedli strategije prožnih oblik učenja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visokošolskih zavodov, ki so uspešno izvedli strategije prožnih oblik učenja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7"/>
        <w:gridCol w:w="13953"/>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lastRenderedPageBreak/>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10</w:t>
            </w:r>
            <w:r w:rsidRPr="0006523B">
              <w:rPr>
                <w:sz w:val="20"/>
                <w:szCs w:val="20"/>
                <w:lang w:val="sl-SI"/>
              </w:rPr>
              <w:t xml:space="preserve"> - </w:t>
            </w:r>
            <w:r w:rsidRPr="0006523B">
              <w:rPr>
                <w:noProof/>
                <w:sz w:val="20"/>
                <w:szCs w:val="20"/>
                <w:lang w:val="sl-SI"/>
              </w:rPr>
              <w:t>Znanje, spretnosti in vseživljenjsko učenje za boljšo zaposljivost</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10iii</w:t>
            </w:r>
            <w:r w:rsidRPr="0006523B">
              <w:rPr>
                <w:sz w:val="20"/>
                <w:szCs w:val="20"/>
                <w:lang w:val="sl-SI"/>
              </w:rPr>
              <w:t xml:space="preserve"> - </w:t>
            </w:r>
            <w:r w:rsidRPr="0006523B">
              <w:rPr>
                <w:noProof/>
                <w:sz w:val="20"/>
                <w:szCs w:val="20"/>
                <w:lang w:val="sl-SI"/>
              </w:rPr>
              <w:t>Izboljšanje enakega dostopa do vseživljenjskega učenja za vse starostne skupine pri formalnih, neformalnih in priložnostnih oblikah učenja, posodobitev znanja, spretnosti in kompetenc delovne sile ter spodbujanje prožnih oblik učenja, tudi s poklicnim svetovanjem in potrjevanjem pridobljenih kompetenc</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b w:val="0"/>
          <w:lang w:val="sl-SI"/>
        </w:rPr>
      </w:pPr>
      <w:bookmarkStart w:id="162" w:name="_Toc256000317"/>
      <w:bookmarkStart w:id="163" w:name="_Toc256000209"/>
      <w:bookmarkStart w:id="164" w:name="_Toc256000096"/>
      <w:r w:rsidRPr="0006523B">
        <w:rPr>
          <w:b w:val="0"/>
          <w:noProof/>
          <w:lang w:val="sl-SI"/>
        </w:rPr>
        <w:t>Preglednica 4A</w:t>
      </w:r>
      <w:r w:rsidRPr="0006523B">
        <w:rPr>
          <w:b w:val="0"/>
          <w:lang w:val="sl-SI"/>
        </w:rPr>
        <w:t xml:space="preserve"> : </w:t>
      </w:r>
      <w:r w:rsidRPr="0006523B">
        <w:rPr>
          <w:b w:val="0"/>
          <w:noProof/>
          <w:lang w:val="sl-SI"/>
        </w:rPr>
        <w:t>Skupni kazalniki učinka za ESS in pobudo za zaposlovanje mladih</w:t>
      </w:r>
      <w:r w:rsidR="00A11A16" w:rsidRPr="0006523B">
        <w:rPr>
          <w:b w:val="0"/>
          <w:lang w:val="sl-SI"/>
        </w:rPr>
        <w:t xml:space="preserve"> - </w:t>
      </w:r>
      <w:r w:rsidR="00A11A16" w:rsidRPr="0006523B">
        <w:rPr>
          <w:noProof/>
          <w:sz w:val="20"/>
          <w:szCs w:val="20"/>
          <w:lang w:val="sl-SI"/>
        </w:rPr>
        <w:t>10</w:t>
      </w:r>
      <w:r w:rsidR="00A11A16" w:rsidRPr="0006523B">
        <w:rPr>
          <w:sz w:val="20"/>
          <w:szCs w:val="20"/>
          <w:lang w:val="sl-SI"/>
        </w:rPr>
        <w:t xml:space="preserve"> / </w:t>
      </w:r>
      <w:r w:rsidR="00A11A16" w:rsidRPr="0006523B">
        <w:rPr>
          <w:noProof/>
          <w:sz w:val="20"/>
          <w:szCs w:val="20"/>
          <w:lang w:val="sl-SI"/>
        </w:rPr>
        <w:t>10iii</w:t>
      </w:r>
      <w:bookmarkEnd w:id="162"/>
      <w:bookmarkEnd w:id="163"/>
      <w:bookmarkEnd w:id="164"/>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848"/>
        <w:gridCol w:w="6662"/>
        <w:gridCol w:w="1084"/>
        <w:gridCol w:w="610"/>
        <w:gridCol w:w="552"/>
        <w:gridCol w:w="610"/>
        <w:gridCol w:w="650"/>
        <w:gridCol w:w="584"/>
        <w:gridCol w:w="584"/>
        <w:gridCol w:w="526"/>
        <w:gridCol w:w="476"/>
        <w:gridCol w:w="526"/>
        <w:gridCol w:w="562"/>
        <w:gridCol w:w="508"/>
        <w:gridCol w:w="526"/>
      </w:tblGrid>
      <w:tr w:rsidR="00A67045" w:rsidRPr="0006523B" w:rsidTr="0047688D">
        <w:trPr>
          <w:cantSplit/>
          <w:tblHeader/>
        </w:trPr>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Identifikator</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Kazalnik</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Kategorija regije</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Ciljna vrednost (za leto 2023)</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Kumulativna vrednost</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Stopnja uresničevanja</w:t>
            </w:r>
          </w:p>
        </w:tc>
        <w:tc>
          <w:tcPr>
            <w:tcW w:w="0" w:type="auto"/>
            <w:gridSpan w:val="3"/>
          </w:tcPr>
          <w:p w:rsidR="008C5CFA" w:rsidRPr="0006523B" w:rsidRDefault="0047688D" w:rsidP="00300A01">
            <w:pPr>
              <w:spacing w:before="0" w:after="0"/>
              <w:jc w:val="center"/>
              <w:rPr>
                <w:b/>
                <w:sz w:val="12"/>
                <w:szCs w:val="12"/>
                <w:lang w:val="sl-SI"/>
              </w:rPr>
            </w:pPr>
            <w:r w:rsidRPr="0006523B">
              <w:rPr>
                <w:noProof/>
                <w:sz w:val="12"/>
                <w:szCs w:val="12"/>
                <w:lang w:val="sl-SI"/>
              </w:rPr>
              <w:t>2017</w:t>
            </w:r>
          </w:p>
        </w:tc>
      </w:tr>
      <w:tr w:rsidR="00A67045" w:rsidRPr="0006523B" w:rsidTr="0047688D">
        <w:trPr>
          <w:cantSplit/>
          <w:tblHeader/>
        </w:trPr>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brezposelni, vključno z dolgotrajno brezposelnimi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145,00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90,00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145,00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90,00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dolgotrajno brezposelni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19,00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19,00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1.417,00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1.175,00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242,00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1.044,00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810,00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234,00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ki se ne izobražujejo ali usposabljajo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129,00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79,00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129,00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79,00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zaposleni, vključno s samozaposlenimi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11.670,00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4.653,00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7.017,00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8.427,00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3.323,00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5.104,00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mlajši od 25 let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1.699,00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1.392,00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307,00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1.294,00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291,00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starejši od 54 let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2.258,00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865,00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1.393,00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1.626,00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612,00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1.014,00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starejši od 54 let, ki so brezposelni, vključno z dolgotrajno brezposelnimi, ali neaktivni in se ne izobražujejo ali usposabljajo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primarno (ISCED 1) ali nižjo sekundarno izobrazbo (ISCED 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2.342,00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1.497,00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845,00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1.611,00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988,00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623,00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z višjo sekundarno (ISCED 3) ali postsekundarno izobrazbo (ISCED 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8.272,00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3.496,00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4.776,00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5.965,00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2.527,00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3.438,00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terciarno izobrazbo (ISCED 5 do 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2.583,00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890,00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1.693,00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2.040,00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673,00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1.367,00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gospodinjstvih brez delovno aktivnih članov</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149,00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45,00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114,00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70,00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44,00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gospodinjstvih brez delovno aktivnih članov z vzdrževanimi otroki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122,00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90,00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32,00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87,00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31,00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gospodinjstvu z enim odraslim članom z vzdrževanimi otroki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1.843,00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753,00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1.090,00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1.319,00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557,00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762,00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migranti, udeleženci tujega rodu, manjšine (vključno z marginaliziranimi skupnostmi, kot so Romi)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419,00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288,00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131,00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250,00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180,00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70,00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invalidi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237,00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111,00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126,00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150,00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65,00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85,00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druge prikrajšane osebe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133,00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87,00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40,00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25,00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brezdomci ali prizadeti zaradi izključenosti na področju nastanitve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21,00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21,00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podeželskih območij</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6.740,00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2.852,00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3.888,00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4.971,00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1.928,00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3.043,00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ki jih v celoti ali delno izvedejo socialni partnerji ali nevladne organizacije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ki so namenjeni trajnostni udeležbi in napredku žensk v zaposlovanju</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namenjenih javnim upravam ali javnim službam na nacionalni, regionalni ali lokalni ravni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11,00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podprtih mikro, malih in srednjih podjetij (vključno z zadrugami in podjetji socialne ekonomije)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209,00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209,00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brezposelni, vključno z dolgotrajno brezposelnimi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98,00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38,00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60,00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98,00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38,00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60,00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dolgotrajno brezposelni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8,00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13,00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13,00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757,00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632,00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125,00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557,00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436,00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121,00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ki se ne izobražujejo ali usposabljajo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85,00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52,00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85,00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52,00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zaposleni, vključno s samozaposlenimi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7.095,00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2.683,00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4.412,00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5.006,00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1.967,00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3.039,00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mlajši od 25 let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836,00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683,00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153,00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615,00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474,00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141,00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starejši od 54 let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1.526,00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623,00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903,00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1.043,00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421,00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622,00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starejši od 54 let, ki so brezposelni, vključno z dolgotrajno brezposelnimi, ali neaktivni in se ne izobražujejo ali usposabljajo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primarno (ISCED 1) ali nižjo sekundarno izobrazbo (ISCED 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1.708,00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904,00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804,00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1.112,00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596,00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516,00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z višjo sekundarno (ISCED 3) ali postsekundarno izobrazbo (ISCED 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4.854,00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1.965,00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2.889,00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3.587,00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1.489,00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2.098,00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terciarno izobrazbo (ISCED 5 do 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1.340,00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462,00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878,00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962,00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356,00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606,00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gospodinjstvih brez delovno aktivnih članov</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17,00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37,00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16,00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gospodinjstvih brez delovno aktivnih članov z vzdrževanimi otroki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15,00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14,00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gospodinjstvu z enim odraslim članom z vzdrževanimi otroki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1.236,00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499,00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737,00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823,00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334,00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489,00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migranti, udeleženci tujega rodu, manjšine (vključno z marginaliziranimi skupnostmi, kot so Romi)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371,00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238,00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133,00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264,00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172,00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92,00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invalidi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191,00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84,00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107,00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64,00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druge prikrajšane osebe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81,00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47,00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13,00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brezdomci ali prizadeti zaradi izključenosti na področju nastanitve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podeželskih območij</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2.850,00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981,00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1.869,00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1.885,00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634,00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1.251,00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ki jih v celoti ali delno izvedejo socialni partnerji ali nevladne organizacije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ki so namenjeni trajnostni udeležbi in napredku žensk v zaposlovanju</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namenjenih javnim upravam ali javnim službam na nacionalni, regionalni ali lokalni ravni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7,00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podprtih mikro, malih in srednjih podjetij (vključno z zadrugami in podjetji socialne ekonomije)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107,00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107,00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8C5CFA" w:rsidP="00300A01">
            <w:pPr>
              <w:spacing w:before="0" w:after="0"/>
              <w:rPr>
                <w:sz w:val="12"/>
                <w:szCs w:val="12"/>
                <w:lang w:val="sl-SI"/>
              </w:rPr>
            </w:pP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Skupni seštevek udeležencev</w:t>
            </w:r>
          </w:p>
        </w:tc>
        <w:tc>
          <w:tcPr>
            <w:tcW w:w="0" w:type="auto"/>
            <w:shd w:val="clear" w:color="auto" w:fill="auto"/>
          </w:tcPr>
          <w:p w:rsidR="008C5CFA" w:rsidRPr="0006523B" w:rsidRDefault="008C5CFA" w:rsidP="00300A01">
            <w:pPr>
              <w:spacing w:before="0" w:after="0"/>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21.182,00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15.277,00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bl>
    <w:p w:rsidR="008C5CFA" w:rsidRPr="0006523B" w:rsidRDefault="008C5CFA" w:rsidP="00300A01">
      <w:pPr>
        <w:spacing w:before="0" w:after="0"/>
        <w:rPr>
          <w:lang w:val="sl-SI"/>
        </w:rPr>
      </w:pPr>
    </w:p>
    <w:tbl>
      <w:tblPr>
        <w:tblW w:w="5000"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121"/>
        <w:gridCol w:w="7370"/>
        <w:gridCol w:w="1434"/>
        <w:gridCol w:w="671"/>
        <w:gridCol w:w="671"/>
        <w:gridCol w:w="671"/>
        <w:gridCol w:w="567"/>
        <w:gridCol w:w="535"/>
        <w:gridCol w:w="583"/>
        <w:gridCol w:w="567"/>
        <w:gridCol w:w="535"/>
        <w:gridCol w:w="583"/>
      </w:tblGrid>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b/>
                <w:noProof/>
                <w:sz w:val="12"/>
                <w:szCs w:val="12"/>
                <w:lang w:val="sl-SI"/>
              </w:rPr>
              <w:t>Identifikator</w:t>
            </w:r>
          </w:p>
        </w:tc>
        <w:tc>
          <w:tcPr>
            <w:tcW w:w="0" w:type="auto"/>
            <w:shd w:val="clear" w:color="auto" w:fill="auto"/>
          </w:tcPr>
          <w:p w:rsidR="008C5CFA" w:rsidRPr="0006523B" w:rsidRDefault="000217DD" w:rsidP="00300A01">
            <w:pPr>
              <w:spacing w:before="0" w:after="0"/>
              <w:rPr>
                <w:sz w:val="10"/>
                <w:szCs w:val="10"/>
                <w:lang w:val="sl-SI"/>
              </w:rPr>
            </w:pPr>
            <w:r w:rsidRPr="0006523B">
              <w:rPr>
                <w:b/>
                <w:noProof/>
                <w:sz w:val="12"/>
                <w:szCs w:val="12"/>
                <w:lang w:val="sl-SI"/>
              </w:rPr>
              <w:t>Kazalnik</w:t>
            </w:r>
          </w:p>
        </w:tc>
        <w:tc>
          <w:tcPr>
            <w:tcW w:w="0" w:type="auto"/>
            <w:shd w:val="clear" w:color="auto" w:fill="auto"/>
          </w:tcPr>
          <w:p w:rsidR="008C5CFA" w:rsidRPr="0006523B" w:rsidRDefault="000217DD" w:rsidP="00300A01">
            <w:pPr>
              <w:spacing w:before="0" w:after="0"/>
              <w:rPr>
                <w:sz w:val="10"/>
                <w:szCs w:val="10"/>
                <w:lang w:val="sl-SI"/>
              </w:rPr>
            </w:pPr>
            <w:r w:rsidRPr="0006523B">
              <w:rPr>
                <w:b/>
                <w:noProof/>
                <w:sz w:val="12"/>
                <w:szCs w:val="12"/>
                <w:lang w:val="sl-SI"/>
              </w:rPr>
              <w:t>Kategorija regije</w:t>
            </w:r>
          </w:p>
        </w:tc>
        <w:tc>
          <w:tcPr>
            <w:tcW w:w="0" w:type="auto"/>
            <w:gridSpan w:val="3"/>
          </w:tcPr>
          <w:p w:rsidR="008C5CFA" w:rsidRPr="0006523B" w:rsidRDefault="000217DD" w:rsidP="00300A01">
            <w:pPr>
              <w:spacing w:before="0" w:after="0"/>
              <w:jc w:val="center"/>
              <w:rPr>
                <w:sz w:val="10"/>
                <w:szCs w:val="10"/>
                <w:lang w:val="sl-SI"/>
              </w:rPr>
            </w:pPr>
            <w:r w:rsidRPr="0006523B">
              <w:rPr>
                <w:sz w:val="10"/>
                <w:szCs w:val="10"/>
                <w:lang w:val="sl-SI"/>
              </w:rPr>
              <w:t>2016</w:t>
            </w:r>
          </w:p>
        </w:tc>
        <w:tc>
          <w:tcPr>
            <w:tcW w:w="0" w:type="auto"/>
            <w:gridSpan w:val="3"/>
          </w:tcPr>
          <w:p w:rsidR="008C5CFA" w:rsidRPr="0006523B" w:rsidRDefault="000217DD" w:rsidP="00300A01">
            <w:pPr>
              <w:spacing w:before="0" w:after="0"/>
              <w:jc w:val="center"/>
              <w:rPr>
                <w:sz w:val="10"/>
                <w:szCs w:val="10"/>
                <w:lang w:val="sl-SI"/>
              </w:rPr>
            </w:pPr>
            <w:r w:rsidRPr="0006523B">
              <w:rPr>
                <w:sz w:val="10"/>
                <w:szCs w:val="10"/>
                <w:lang w:val="sl-SI"/>
              </w:rPr>
              <w:t>2015</w:t>
            </w:r>
          </w:p>
        </w:tc>
        <w:tc>
          <w:tcPr>
            <w:tcW w:w="0" w:type="auto"/>
            <w:gridSpan w:val="3"/>
          </w:tcPr>
          <w:p w:rsidR="008C5CFA" w:rsidRPr="0006523B" w:rsidRDefault="000217DD" w:rsidP="00300A01">
            <w:pPr>
              <w:spacing w:before="0" w:after="0"/>
              <w:jc w:val="center"/>
              <w:rPr>
                <w:sz w:val="10"/>
                <w:szCs w:val="10"/>
                <w:lang w:val="sl-SI"/>
              </w:rPr>
            </w:pPr>
            <w:r w:rsidRPr="0006523B">
              <w:rPr>
                <w:sz w:val="10"/>
                <w:szCs w:val="10"/>
                <w:lang w:val="sl-SI"/>
              </w:rPr>
              <w:t>2014</w:t>
            </w:r>
          </w:p>
        </w:tc>
      </w:tr>
      <w:tr w:rsidR="00A67045" w:rsidRPr="0006523B" w:rsidTr="0047688D">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jc w:val="center"/>
              <w:rPr>
                <w:sz w:val="10"/>
                <w:szCs w:val="10"/>
                <w:lang w:val="sl-SI"/>
              </w:rPr>
            </w:pPr>
            <w:r w:rsidRPr="0006523B">
              <w:rPr>
                <w:noProof/>
                <w:sz w:val="10"/>
                <w:szCs w:val="10"/>
                <w:lang w:val="sl-SI"/>
              </w:rPr>
              <w:t>Skupaj</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Moški</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Ženske</w:t>
            </w:r>
          </w:p>
        </w:tc>
        <w:tc>
          <w:tcPr>
            <w:tcW w:w="0" w:type="auto"/>
          </w:tcPr>
          <w:p w:rsidR="008C5CFA" w:rsidRPr="0006523B" w:rsidRDefault="000217DD" w:rsidP="00300A01">
            <w:pPr>
              <w:spacing w:before="0" w:after="0"/>
              <w:jc w:val="center"/>
              <w:rPr>
                <w:sz w:val="10"/>
                <w:szCs w:val="10"/>
                <w:lang w:val="sl-SI"/>
              </w:rPr>
            </w:pPr>
            <w:r w:rsidRPr="0006523B">
              <w:rPr>
                <w:noProof/>
                <w:sz w:val="10"/>
                <w:szCs w:val="10"/>
                <w:lang w:val="sl-SI"/>
              </w:rPr>
              <w:t>Skupaj</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Moški</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Ženske</w:t>
            </w:r>
          </w:p>
        </w:tc>
        <w:tc>
          <w:tcPr>
            <w:tcW w:w="0" w:type="auto"/>
          </w:tcPr>
          <w:p w:rsidR="008C5CFA" w:rsidRPr="0006523B" w:rsidRDefault="000217DD" w:rsidP="00300A01">
            <w:pPr>
              <w:spacing w:before="0" w:after="0"/>
              <w:jc w:val="center"/>
              <w:rPr>
                <w:sz w:val="10"/>
                <w:szCs w:val="10"/>
                <w:lang w:val="sl-SI"/>
              </w:rPr>
            </w:pPr>
            <w:r w:rsidRPr="0006523B">
              <w:rPr>
                <w:noProof/>
                <w:sz w:val="10"/>
                <w:szCs w:val="10"/>
                <w:lang w:val="sl-SI"/>
              </w:rPr>
              <w:t>Skupaj</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Moški</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brezposelni, vključno z dolgotrajno brezposelnimi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dolgotrajno brezposelni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neaktivni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373,00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365,00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neaktivni, ki se ne izobražujejo ali usposabljajo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lastRenderedPageBreak/>
              <w:t>CO05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zaposleni, vključno s samozaposlenimi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3.243,00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1.330,00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1.913,00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mlajši od 25 let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405,00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389,00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16,00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starejši od 54 let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632,00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253,00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379,00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starejši od 54 let, ki so brezposelni, vključno z dolgotrajno brezposelnimi, ali neaktivni in se ne izobražujejo ali usposabljajo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primarno (ISCED 1) ali nižjo sekundarno izobrazbo (ISCED 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731,00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509,00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222,00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z višjo sekundarno (ISCED 3) ali postsekundarno izobrazbo (ISCED 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2.307,00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969,00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1.338,00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terciarno izobrazbo (ISCED 5 do 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543,00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217,00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326,00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gospodinjstvih brez delovno aktivnih članov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gospodinjstvih brez delovno aktivnih članov z vzdrževanimi otroki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gospodinjstvu z enim odraslim članom z vzdrževanimi otroki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524,00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196,00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328,00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migranti, udeleženci tujega rodu, manjšine (vključno z marginaliziranimi skupnostmi, kot so Romi)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169,00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108,00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61,00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invalidi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87,00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46,00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41,00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druge prikrajšane osebe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93,00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62,00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brezdomci ali prizadeti zaradi izključenosti na področju nastanitve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podeželskih območij</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1.769,00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924,00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845,00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ki jih v celoti ali delno izvedejo socialni partnerji ali nevladne organizacije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ki so namenjeni trajnostni udeležbi in napredku žensk v zaposlovanju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namenjenih javnim upravam ali javnim službam na nacionalni, regionalni ali lokalni ravni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11,00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podprtih mikro, malih in srednjih podjetij (vključno z zadrugami in podjetji socialne ekonomije)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brezposelni, vključno z dolgotrajno brezposelnimi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dolgotrajno brezposelni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neaktivni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200,00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196,00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neaktivni, ki se ne izobražujejo ali usposabljajo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zaposleni, vključno s samozaposlenimi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2.089,00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716,00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1.373,00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mlajši od 25 let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221,00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12,00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starejši od 54 let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483,00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281,00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starejši od 54 let, ki so brezposelni, vključno z dolgotrajno brezposelnimi, ali neaktivni in se ne izobražujejo ali usposabljajo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primarno (ISCED 1) ali nižjo sekundarno izobrazbo (ISCED 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596,00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308,00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288,00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z višjo sekundarno (ISCED 3) ali postsekundarno izobrazbo (ISCED 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1.267,00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476,00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791,00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terciarno izobrazbo (ISCED 5 do 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378,00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106,00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272,00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gospodinjstvih brez delovno aktivnih članov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gospodinjstvih brez delovno aktivnih članov z vzdrževanimi otroki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gospodinjstvu z enim odraslim članom z vzdrževanimi otroki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413,00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165,00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248,00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migranti, udeleženci tujega rodu, manjšine (vključno z marginaliziranimi skupnostmi, kot so Romi)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107,00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66,00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41,00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invalidi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82,00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43,00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druge prikrajšane osebe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56,00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34,00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brezdomci ali prizadeti zaradi izključenosti na področju nastanitve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podeželskih območij</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965,00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347,00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618,00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ki jih v celoti ali delno izvedejo socialni partnerji ali nevladne organizacije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ki so namenjeni trajnostni udeležbi in napredku žensk v zaposlovanju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namenjenih javnim upravam ali javnim službam na nacionalni, regionalni ali lokalni ravni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7,00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podprtih mikro, malih in srednjih podjetij (vključno z zadrugami in podjetji socialne ekonomije)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Skupni seštevek udeležencev</w:t>
            </w: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5.905,00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bl>
    <w:p w:rsidR="008C5CFA" w:rsidRPr="0006523B" w:rsidRDefault="000217DD" w:rsidP="00300A01">
      <w:pPr>
        <w:spacing w:before="0" w:after="0"/>
        <w:rPr>
          <w:lang w:val="sl-SI"/>
        </w:rPr>
      </w:pPr>
      <w:r w:rsidRPr="0006523B">
        <w:rPr>
          <w:lang w:val="sl-SI"/>
        </w:rPr>
        <w:br w:type="page"/>
      </w:r>
    </w:p>
    <w:tbl>
      <w:tblPr>
        <w:tblW w:w="5000"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7"/>
        <w:gridCol w:w="13953"/>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lastRenderedPageBreak/>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10</w:t>
            </w:r>
            <w:r w:rsidRPr="0006523B">
              <w:rPr>
                <w:sz w:val="20"/>
                <w:szCs w:val="20"/>
                <w:lang w:val="sl-SI"/>
              </w:rPr>
              <w:t xml:space="preserve"> - </w:t>
            </w:r>
            <w:r w:rsidRPr="0006523B">
              <w:rPr>
                <w:noProof/>
                <w:sz w:val="20"/>
                <w:szCs w:val="20"/>
                <w:lang w:val="sl-SI"/>
              </w:rPr>
              <w:t>Znanje, spretnosti in vseživljenjsko učenje za boljšo zaposljivost</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10iii</w:t>
            </w:r>
            <w:r w:rsidRPr="0006523B">
              <w:rPr>
                <w:sz w:val="20"/>
                <w:szCs w:val="20"/>
                <w:lang w:val="sl-SI"/>
              </w:rPr>
              <w:t xml:space="preserve"> - </w:t>
            </w:r>
            <w:r w:rsidRPr="0006523B">
              <w:rPr>
                <w:noProof/>
                <w:sz w:val="20"/>
                <w:szCs w:val="20"/>
                <w:lang w:val="sl-SI"/>
              </w:rPr>
              <w:t>Izboljšanje enakega dostopa do vseživljenjskega učenja za vse starostne skupine pri formalnih, neformalnih in priložnostnih oblikah učenja, posodobitev znanja, spretnosti in kompetenc delovne sile ter spodbujanje prožnih oblik učenja, tudi s poklicnim svetovanjem in potrjevanjem pridobljenih kompetenc</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b w:val="0"/>
          <w:lang w:val="sl-SI"/>
        </w:rPr>
      </w:pPr>
      <w:bookmarkStart w:id="165" w:name="_Toc256000318"/>
      <w:bookmarkStart w:id="166" w:name="_Toc256000210"/>
      <w:bookmarkStart w:id="167" w:name="_Toc256000097"/>
      <w:r w:rsidRPr="0006523B">
        <w:rPr>
          <w:b w:val="0"/>
          <w:noProof/>
          <w:lang w:val="sl-SI"/>
        </w:rPr>
        <w:t>Preglednica 4B: Kazalniki učinka za posamezni program za ESS in pobudo za zaposlovanje mladih</w:t>
      </w:r>
      <w:r w:rsidR="009A51C8" w:rsidRPr="0006523B">
        <w:rPr>
          <w:b w:val="0"/>
          <w:lang w:val="sl-SI"/>
        </w:rPr>
        <w:t xml:space="preserve"> - </w:t>
      </w:r>
      <w:r w:rsidR="009A51C8" w:rsidRPr="0006523B">
        <w:rPr>
          <w:noProof/>
          <w:sz w:val="20"/>
          <w:szCs w:val="20"/>
          <w:lang w:val="sl-SI"/>
        </w:rPr>
        <w:t>10</w:t>
      </w:r>
      <w:bookmarkEnd w:id="165"/>
      <w:bookmarkEnd w:id="166"/>
      <w:bookmarkEnd w:id="167"/>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799"/>
        <w:gridCol w:w="6106"/>
        <w:gridCol w:w="1017"/>
        <w:gridCol w:w="842"/>
        <w:gridCol w:w="644"/>
        <w:gridCol w:w="478"/>
        <w:gridCol w:w="527"/>
        <w:gridCol w:w="619"/>
        <w:gridCol w:w="459"/>
        <w:gridCol w:w="505"/>
        <w:gridCol w:w="673"/>
        <w:gridCol w:w="611"/>
        <w:gridCol w:w="253"/>
        <w:gridCol w:w="253"/>
        <w:gridCol w:w="558"/>
        <w:gridCol w:w="459"/>
        <w:gridCol w:w="505"/>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Merska enota</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Ciljna vrednost (za leto 2023)</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Kumulativna vrednost</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Stopnja uresničevanja</w:t>
            </w:r>
          </w:p>
        </w:tc>
        <w:tc>
          <w:tcPr>
            <w:tcW w:w="0" w:type="auto"/>
            <w:gridSpan w:val="4"/>
          </w:tcPr>
          <w:p w:rsidR="008C5CFA" w:rsidRPr="0006523B" w:rsidRDefault="000217DD" w:rsidP="00300A01">
            <w:pPr>
              <w:spacing w:before="0" w:after="0"/>
              <w:jc w:val="center"/>
              <w:rPr>
                <w:b/>
                <w:sz w:val="10"/>
                <w:szCs w:val="10"/>
                <w:lang w:val="sl-SI"/>
              </w:rPr>
            </w:pPr>
            <w:r w:rsidRPr="0006523B">
              <w:rPr>
                <w:bCs/>
                <w:sz w:val="10"/>
                <w:szCs w:val="10"/>
                <w:lang w:val="sl-SI"/>
              </w:rPr>
              <w:t>2017</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gridSpan w:val="2"/>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10.10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vključenih v programe usposabljanj, specializacij, dodatnih kvalifikacij in prekvalifikacij</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35.604,00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5.474,00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0,15</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5.444,00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10.10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vključenih v programe usposabljanj, specializacij, dodatnih kvalifikacij in prekvalifikacij</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23.736,00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4.850,00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0,20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4.828,00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10.11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vzgojno izobraževalnih zavodov, vključenih v projekte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270,00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916,00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3,39</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916,00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10.11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vzgojno izobraževalnih zavodov, vključenih v projekte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240,00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805,00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3,35</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805,00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10.12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visokošolskih zavodov, vključenih v projekte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26,00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26,00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26,00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10.12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visokošolskih zavodov, vključenih v projekte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44,00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0,80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44,00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10.13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strokovnih delavcev, vključenih v programe za izboljšanje kakovosti in učinkovitosti izobraževanja in usposabljanja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30.520,00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11.629,00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0,38</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7.583,00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10.13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strokovnih delavcev, vključenih v programe za izboljšanje kakovosti in učinkovitosti izobraževanja in usposabljanja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23.980,00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8.015,00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0,33</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5.218,00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10.14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mladih vključenih v štipendijske sheme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3.053,00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1.288,00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0,42</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915,00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10.14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mladih vključenih v štipendijske sheme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1.377,00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672,00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0,49</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472,00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udeležencev, ki so vključeni v programe za pridobitev kompetenc</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25.740,00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12.250,00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0,48</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9.042,00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udeležencev, ki so vključeni v programe za pridobitev kompetenc</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17.160,00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7.472,00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0,44</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5.383,00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starejših od 45 let, ki so  vključeni v  programe za pridobitev kompetenc</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18.020,00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7.587,00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0,42</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5.378,00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starejših od 45 let, ki so  vključeni v  programe za pridobitev kompetenc</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12.010,00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5.177,00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0,43</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3.553,00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vključenih v svetovalno dejavnost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12.000,00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3.621,00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0,30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2.677,00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vključenih v svetovalno dejavnost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8.000,00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3.018,00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0,38</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1.974,00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tbl>
      <w:tblPr>
        <w:tblW w:w="5000"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964"/>
        <w:gridCol w:w="7974"/>
        <w:gridCol w:w="1252"/>
        <w:gridCol w:w="646"/>
        <w:gridCol w:w="513"/>
        <w:gridCol w:w="575"/>
        <w:gridCol w:w="575"/>
        <w:gridCol w:w="513"/>
        <w:gridCol w:w="575"/>
        <w:gridCol w:w="575"/>
        <w:gridCol w:w="513"/>
        <w:gridCol w:w="575"/>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sz w:val="10"/>
                <w:szCs w:val="10"/>
                <w:lang w:val="sl-SI"/>
              </w:rPr>
              <w:t>2016</w:t>
            </w:r>
          </w:p>
        </w:tc>
        <w:tc>
          <w:tcPr>
            <w:tcW w:w="0" w:type="auto"/>
            <w:gridSpan w:val="3"/>
          </w:tcPr>
          <w:p w:rsidR="008C5CFA" w:rsidRPr="0006523B" w:rsidRDefault="000217DD" w:rsidP="00300A01">
            <w:pPr>
              <w:spacing w:before="0" w:after="0"/>
              <w:jc w:val="center"/>
              <w:rPr>
                <w:b/>
                <w:sz w:val="10"/>
                <w:szCs w:val="10"/>
                <w:lang w:val="sl-SI"/>
              </w:rPr>
            </w:pPr>
            <w:r w:rsidRPr="0006523B">
              <w:rPr>
                <w:b/>
                <w:sz w:val="10"/>
                <w:szCs w:val="10"/>
                <w:lang w:val="sl-SI"/>
              </w:rPr>
              <w:t>2015</w:t>
            </w:r>
          </w:p>
        </w:tc>
        <w:tc>
          <w:tcPr>
            <w:tcW w:w="0" w:type="auto"/>
            <w:gridSpan w:val="3"/>
          </w:tcPr>
          <w:p w:rsidR="008C5CFA" w:rsidRPr="0006523B" w:rsidRDefault="000217DD" w:rsidP="00300A01">
            <w:pPr>
              <w:spacing w:before="0" w:after="0"/>
              <w:jc w:val="center"/>
              <w:rPr>
                <w:b/>
                <w:sz w:val="10"/>
                <w:szCs w:val="10"/>
                <w:lang w:val="sl-SI"/>
              </w:rPr>
            </w:pPr>
            <w:r w:rsidRPr="0006523B">
              <w:rPr>
                <w:b/>
                <w:sz w:val="10"/>
                <w:szCs w:val="10"/>
                <w:lang w:val="sl-SI"/>
              </w:rPr>
              <w:t>2014</w:t>
            </w:r>
          </w:p>
        </w:tc>
      </w:tr>
      <w:tr w:rsidR="00A67045" w:rsidRPr="0006523B" w:rsidTr="0047688D">
        <w:trPr>
          <w:tblHeader/>
        </w:trPr>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10.10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vključenih v programe usposabljanj, specializacij, dodatnih kvalifikacij in prekvalifikacij</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10.10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vključenih v programe usposabljanj, specializacij, dodatnih kvalifikacij in prekvalifikacij</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22,00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10.11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vzgojno izobraževalnih zavodov, vključenih v projekte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10.11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vzgojno izobraževalnih zavodov, vključenih v projekte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10.12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visokošolskih zavodov, vključenih v projekte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10.12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visokošolskih zavodov, vključenih v projekte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10.13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strokovnih delavcev, vključenih v programe za izboljšanje kakovosti in učinkovitosti izobraževanja in usposabljanja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4.046,00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10.13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strokovnih delavcev, vključenih v programe za izboljšanje kakovosti in učinkovitosti izobraževanja in usposabljanja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2.797,00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10.14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mladih vključenih v štipendijske sheme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373,00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10.14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mladih vključenih v štipendijske sheme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udeležencev, ki so vključeni v programe za pridobitev kompetenc</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3.208,00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udeležencev, ki so vključeni v programe za pridobitev kompetenc</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2.089,00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starejših od 45 let, ki so  vključeni v  programe za pridobitev kompetenc</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2.209,00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starejših od 45 let, ki so  vključeni v  programe za pridobitev kompetenc</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1.624,00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vključenih v svetovalno dejavnost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944,00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vključenih v svetovalno dejavnost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1.044,00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5"/>
        <w:gridCol w:w="14025"/>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10</w:t>
            </w:r>
            <w:r w:rsidRPr="0006523B">
              <w:rPr>
                <w:sz w:val="20"/>
                <w:szCs w:val="20"/>
                <w:lang w:val="sl-SI"/>
              </w:rPr>
              <w:t xml:space="preserve"> - </w:t>
            </w:r>
            <w:r w:rsidRPr="0006523B">
              <w:rPr>
                <w:noProof/>
                <w:sz w:val="20"/>
                <w:szCs w:val="20"/>
                <w:lang w:val="sl-SI"/>
              </w:rPr>
              <w:t>Znanje, spretnosti in vseživljenjsko učenje za boljšo zaposljivost</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10iv</w:t>
            </w:r>
            <w:r w:rsidRPr="0006523B">
              <w:rPr>
                <w:sz w:val="20"/>
                <w:szCs w:val="20"/>
                <w:lang w:val="sl-SI"/>
              </w:rPr>
              <w:t xml:space="preserve"> - </w:t>
            </w:r>
            <w:r w:rsidRPr="0006523B">
              <w:rPr>
                <w:noProof/>
                <w:sz w:val="20"/>
                <w:szCs w:val="20"/>
                <w:lang w:val="sl-SI"/>
              </w:rPr>
              <w:t>Izboljšanje relevantnosti izobraževalnih sistemov in sistemov usposabljanja za trg dela, olajšanje prehoda iz izobraževanja v zaposlitev ter krepitev sistemov poklicnega izobraževanja in usposabljanja in njihove kakovosti, tudi z mehanizmi za napovedovanje potreb po spretnostih, prilagoditvijo učnih načrtov ter vzpostavitvijo in razvojem sistemov za učenje na delovnem mestu, vključno z dualnimi učnimi sistemi in vajeniškimi programi</w:t>
            </w:r>
          </w:p>
        </w:tc>
      </w:tr>
    </w:tbl>
    <w:p w:rsidR="008C5CFA" w:rsidRPr="0006523B" w:rsidRDefault="008C5CFA" w:rsidP="00300A01">
      <w:pPr>
        <w:spacing w:before="0" w:after="0"/>
        <w:ind w:left="113" w:hanging="113"/>
        <w:rPr>
          <w:sz w:val="20"/>
          <w:szCs w:val="20"/>
          <w:lang w:val="sl-SI"/>
        </w:rPr>
      </w:pPr>
    </w:p>
    <w:p w:rsidR="008C5CFA" w:rsidRPr="0006523B" w:rsidRDefault="000217DD" w:rsidP="00300A01">
      <w:pPr>
        <w:pStyle w:val="Naslov2"/>
        <w:numPr>
          <w:ilvl w:val="0"/>
          <w:numId w:val="0"/>
        </w:numPr>
        <w:spacing w:before="0" w:after="0"/>
        <w:rPr>
          <w:lang w:val="sl-SI"/>
        </w:rPr>
      </w:pPr>
      <w:bookmarkStart w:id="168" w:name="_Toc256000319"/>
      <w:bookmarkStart w:id="169" w:name="_Toc256000211"/>
      <w:bookmarkStart w:id="170" w:name="_Toc256000098"/>
      <w:r w:rsidRPr="0006523B">
        <w:rPr>
          <w:noProof/>
          <w:lang w:val="sl-SI"/>
        </w:rPr>
        <w:t>Preglednica 2A</w:t>
      </w:r>
      <w:r w:rsidRPr="0006523B">
        <w:rPr>
          <w:lang w:val="sl-SI"/>
        </w:rPr>
        <w:t xml:space="preserve"> : </w:t>
      </w:r>
      <w:r w:rsidRPr="0006523B">
        <w:rPr>
          <w:noProof/>
          <w:lang w:val="sl-SI"/>
        </w:rPr>
        <w:t>Skupni kazalniki rezultatov za ESS (glede na prednostno os, prednostno naložbo in kategorijo regije). Podatki o vseh skupnih kazalnikih rezultatov ESS (s ciljnimi vrednostmi in brez njih) se sporočijo razčlenjeni po spolu. Za prednostno os tehnične pomoči se sporočijo samo skupni kazalniki, za katere je bila določena ciljna vrednost</w:t>
      </w:r>
      <w:r w:rsidR="00501DA0" w:rsidRPr="0006523B">
        <w:rPr>
          <w:lang w:val="sl-SI"/>
        </w:rPr>
        <w:t xml:space="preserve"> - </w:t>
      </w:r>
      <w:r w:rsidR="00501DA0" w:rsidRPr="0006523B">
        <w:rPr>
          <w:noProof/>
          <w:sz w:val="20"/>
          <w:szCs w:val="20"/>
          <w:lang w:val="sl-SI"/>
        </w:rPr>
        <w:t>10</w:t>
      </w:r>
      <w:r w:rsidR="00501DA0" w:rsidRPr="0006523B">
        <w:rPr>
          <w:sz w:val="20"/>
          <w:szCs w:val="20"/>
          <w:lang w:val="sl-SI"/>
        </w:rPr>
        <w:t xml:space="preserve"> / </w:t>
      </w:r>
      <w:r w:rsidR="00501DA0" w:rsidRPr="0006523B">
        <w:rPr>
          <w:noProof/>
          <w:sz w:val="20"/>
          <w:szCs w:val="20"/>
          <w:lang w:val="sl-SI"/>
        </w:rPr>
        <w:t>10iv</w:t>
      </w:r>
      <w:bookmarkEnd w:id="168"/>
      <w:bookmarkEnd w:id="169"/>
      <w:bookmarkEnd w:id="170"/>
    </w:p>
    <w:p w:rsidR="008C5CFA" w:rsidRPr="0006523B" w:rsidRDefault="008C5CFA" w:rsidP="00300A01">
      <w:pPr>
        <w:keepNext/>
        <w:spacing w:before="0" w:after="0"/>
        <w:rPr>
          <w:sz w:val="20"/>
          <w:szCs w:val="20"/>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16"/>
        <w:gridCol w:w="5693"/>
        <w:gridCol w:w="765"/>
        <w:gridCol w:w="1981"/>
        <w:gridCol w:w="1462"/>
        <w:gridCol w:w="480"/>
        <w:gridCol w:w="427"/>
        <w:gridCol w:w="480"/>
        <w:gridCol w:w="423"/>
        <w:gridCol w:w="377"/>
        <w:gridCol w:w="423"/>
        <w:gridCol w:w="423"/>
        <w:gridCol w:w="377"/>
        <w:gridCol w:w="423"/>
        <w:gridCol w:w="377"/>
        <w:gridCol w:w="423"/>
      </w:tblGrid>
      <w:tr w:rsidR="00A67045" w:rsidRPr="0006523B" w:rsidTr="0047688D">
        <w:trPr>
          <w:tblHeader/>
        </w:trPr>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Identifikator</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Kazalnik</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Kategorija regije</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Skupni kazalnik učinka, uporabljen kot osnova za določanje ciljev</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Merska enota za izhodiščno in ciljno vrednost</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Ciljna vrednost (za leto 2023)</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Kumulativna vrednost</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Stopnja uresničevanja</w:t>
            </w:r>
          </w:p>
        </w:tc>
        <w:tc>
          <w:tcPr>
            <w:tcW w:w="0" w:type="auto"/>
            <w:gridSpan w:val="2"/>
            <w:shd w:val="clear" w:color="auto" w:fill="auto"/>
          </w:tcPr>
          <w:p w:rsidR="008C5CFA" w:rsidRPr="0006523B" w:rsidRDefault="000217DD" w:rsidP="00300A01">
            <w:pPr>
              <w:spacing w:before="0" w:after="0"/>
              <w:jc w:val="center"/>
              <w:rPr>
                <w:b/>
                <w:sz w:val="12"/>
                <w:szCs w:val="12"/>
                <w:lang w:val="sl-SI"/>
              </w:rPr>
            </w:pPr>
            <w:r w:rsidRPr="0006523B">
              <w:rPr>
                <w:b/>
                <w:sz w:val="12"/>
                <w:szCs w:val="12"/>
                <w:lang w:val="sl-SI"/>
              </w:rPr>
              <w:t>2017</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udeleženci, ki so se lotili iskanja zaposlitve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udeleženci, ki so se lotili iskanja zaposlitve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udeleženi v dejavnostih izobraževanja/usposabljanja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udeleženi v dejavnostih izobraževanja/usposabljanja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pridobili kvalifikacijo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pridobili kvalifikacijo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imajo zaposlitev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imajo zaposlitev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ki so se lotili iskanja zaposlitve, so udeleženi v dejavnostih izobraževanja/usposabljanja, pridobivajo kvalifikacijo ali imajo zaposlitev, vključno s samozaposlitvijo,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ki so se lotili iskanja zaposlitve, so udeleženi v dejavnostih izobraževanja/usposabljanja, pridobivajo kvalifikacijo ali imajo zaposlitev, vključno s samozaposlitvijo,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so zaposleni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so zaposleni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z izboljšanim položajem na trgu dela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z izboljšanim položajem na trgu dela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starejši od 54 let,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starejši od 54 let,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bl>
    <w:p w:rsidR="008C5CFA" w:rsidRPr="0006523B" w:rsidRDefault="008C5CFA" w:rsidP="00300A01">
      <w:pPr>
        <w:keepNext/>
        <w:spacing w:before="0" w:after="0"/>
        <w:rPr>
          <w:sz w:val="20"/>
          <w:szCs w:val="20"/>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62"/>
        <w:gridCol w:w="10943"/>
        <w:gridCol w:w="992"/>
        <w:gridCol w:w="401"/>
        <w:gridCol w:w="450"/>
        <w:gridCol w:w="401"/>
        <w:gridCol w:w="450"/>
        <w:gridCol w:w="401"/>
        <w:gridCol w:w="450"/>
      </w:tblGrid>
      <w:tr w:rsidR="00A67045" w:rsidRPr="0006523B" w:rsidTr="0047688D">
        <w:trPr>
          <w:tblHeader/>
        </w:trPr>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Identifikator</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Kazalnik</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Kategorija regije</w:t>
            </w:r>
          </w:p>
        </w:tc>
        <w:tc>
          <w:tcPr>
            <w:tcW w:w="0" w:type="auto"/>
            <w:gridSpan w:val="2"/>
          </w:tcPr>
          <w:p w:rsidR="008C5CFA" w:rsidRPr="0006523B" w:rsidRDefault="000217DD" w:rsidP="00300A01">
            <w:pPr>
              <w:spacing w:before="0" w:after="0"/>
              <w:jc w:val="center"/>
              <w:rPr>
                <w:b/>
                <w:sz w:val="12"/>
                <w:szCs w:val="12"/>
                <w:lang w:val="sl-SI"/>
              </w:rPr>
            </w:pPr>
            <w:r w:rsidRPr="0006523B">
              <w:rPr>
                <w:b/>
                <w:sz w:val="12"/>
                <w:szCs w:val="12"/>
                <w:lang w:val="sl-SI"/>
              </w:rPr>
              <w:t>2016</w:t>
            </w:r>
          </w:p>
        </w:tc>
        <w:tc>
          <w:tcPr>
            <w:tcW w:w="0" w:type="auto"/>
            <w:gridSpan w:val="2"/>
          </w:tcPr>
          <w:p w:rsidR="008C5CFA" w:rsidRPr="0006523B" w:rsidRDefault="000217DD" w:rsidP="00300A01">
            <w:pPr>
              <w:spacing w:before="0" w:after="0"/>
              <w:jc w:val="center"/>
              <w:rPr>
                <w:b/>
                <w:sz w:val="12"/>
                <w:szCs w:val="12"/>
                <w:lang w:val="sl-SI"/>
              </w:rPr>
            </w:pPr>
            <w:r w:rsidRPr="0006523B">
              <w:rPr>
                <w:b/>
                <w:sz w:val="12"/>
                <w:szCs w:val="12"/>
                <w:lang w:val="sl-SI"/>
              </w:rPr>
              <w:t>2015</w:t>
            </w:r>
          </w:p>
        </w:tc>
        <w:tc>
          <w:tcPr>
            <w:tcW w:w="0" w:type="auto"/>
            <w:gridSpan w:val="2"/>
            <w:shd w:val="clear" w:color="auto" w:fill="auto"/>
          </w:tcPr>
          <w:p w:rsidR="008C5CFA" w:rsidRPr="0006523B" w:rsidRDefault="000217DD" w:rsidP="00300A01">
            <w:pPr>
              <w:spacing w:before="0" w:after="0"/>
              <w:jc w:val="center"/>
              <w:rPr>
                <w:b/>
                <w:sz w:val="12"/>
                <w:szCs w:val="12"/>
                <w:lang w:val="sl-SI"/>
              </w:rPr>
            </w:pPr>
            <w:r w:rsidRPr="0006523B">
              <w:rPr>
                <w:b/>
                <w:sz w:val="12"/>
                <w:szCs w:val="12"/>
                <w:lang w:val="sl-SI"/>
              </w:rPr>
              <w:t>2014</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udeleženci, ki so se lotili iskanja zaposlitve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udeleženci, ki so se lotili iskanja zaposlitve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udeleženi v dejavnostih izobraževanja/usposabljanja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udeleženi v dejavnostih izobraževanja/usposabljanja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pridobili kvalifikacijo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pridobili kvalifikacijo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imajo zaposlitev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imajo zaposlitev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ki so se lotili iskanja zaposlitve, so udeleženi v dejavnostih izobraževanja/usposabljanja, pridobivajo kvalifikacijo ali imajo zaposlitev, vključno s samozaposlitvijo,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ki so se lotili iskanja zaposlitve, so udeleženi v dejavnostih izobraževanja/usposabljanja, pridobivajo kvalifikacijo ali imajo zaposlitev, vključno s samozaposlitvijo,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so zaposleni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so zaposleni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z izboljšanim položajem na trgu dela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z izboljšanim položajem na trgu dela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starejši od 54 let,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starejši od 54 let,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bl>
    <w:p w:rsidR="008C5CFA" w:rsidRPr="0006523B" w:rsidRDefault="008C5CFA" w:rsidP="00300A01">
      <w:pPr>
        <w:keepNext/>
        <w:spacing w:before="0" w:after="0"/>
        <w:rPr>
          <w:sz w:val="20"/>
          <w:szCs w:val="20"/>
          <w:lang w:val="sl-SI"/>
        </w:rPr>
      </w:pPr>
    </w:p>
    <w:p w:rsidR="008C5CFA" w:rsidRPr="0006523B" w:rsidRDefault="000217DD" w:rsidP="00300A01">
      <w:pPr>
        <w:spacing w:before="0" w:after="0"/>
        <w:rPr>
          <w:lang w:val="sl-SI"/>
        </w:rPr>
      </w:pPr>
      <w:r w:rsidRPr="0006523B">
        <w:rPr>
          <w:lang w:val="sl-SI"/>
        </w:rPr>
        <w:br w:type="page"/>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5"/>
        <w:gridCol w:w="14025"/>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lastRenderedPageBreak/>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10</w:t>
            </w:r>
            <w:r w:rsidRPr="0006523B">
              <w:rPr>
                <w:sz w:val="20"/>
                <w:szCs w:val="20"/>
                <w:lang w:val="sl-SI"/>
              </w:rPr>
              <w:t xml:space="preserve"> - </w:t>
            </w:r>
            <w:r w:rsidRPr="0006523B">
              <w:rPr>
                <w:noProof/>
                <w:sz w:val="20"/>
                <w:szCs w:val="20"/>
                <w:lang w:val="sl-SI"/>
              </w:rPr>
              <w:t>Znanje, spretnosti in vseživljenjsko učenje za boljšo zaposljivost</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10iv</w:t>
            </w:r>
            <w:r w:rsidRPr="0006523B">
              <w:rPr>
                <w:sz w:val="20"/>
                <w:szCs w:val="20"/>
                <w:lang w:val="sl-SI"/>
              </w:rPr>
              <w:t xml:space="preserve"> - </w:t>
            </w:r>
            <w:r w:rsidRPr="0006523B">
              <w:rPr>
                <w:noProof/>
                <w:sz w:val="20"/>
                <w:szCs w:val="20"/>
                <w:lang w:val="sl-SI"/>
              </w:rPr>
              <w:t>Izboljšanje relevantnosti izobraževalnih sistemov in sistemov usposabljanja za trg dela, olajšanje prehoda iz izobraževanja v zaposlitev ter krepitev sistemov poklicnega izobraževanja in usposabljanja in njihove kakovosti, tudi z mehanizmi za napovedovanje potreb po spretnostih, prilagoditvijo učnih načrtov ter vzpostavitvijo in razvojem sistemov za učenje na delovnem mestu, vključno z dualnimi učnimi sistemi in vajeniškimi programi</w:t>
            </w: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noProof/>
          <w:lang w:val="sl-SI"/>
        </w:rPr>
        <w:t>Preglednica 2C</w:t>
      </w:r>
      <w:r w:rsidRPr="0006523B">
        <w:rPr>
          <w:lang w:val="sl-SI"/>
        </w:rPr>
        <w:t xml:space="preserve"> : </w:t>
      </w:r>
      <w:r w:rsidRPr="0006523B">
        <w:rPr>
          <w:noProof/>
          <w:lang w:val="sl-SI"/>
        </w:rPr>
        <w:t>Kazalniki rezultatov za posamezni program za ESS in pobudo za zaposlovanje mladih</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664"/>
        <w:gridCol w:w="3219"/>
        <w:gridCol w:w="797"/>
        <w:gridCol w:w="1084"/>
        <w:gridCol w:w="2265"/>
        <w:gridCol w:w="1796"/>
        <w:gridCol w:w="465"/>
        <w:gridCol w:w="418"/>
        <w:gridCol w:w="461"/>
        <w:gridCol w:w="420"/>
        <w:gridCol w:w="381"/>
        <w:gridCol w:w="420"/>
        <w:gridCol w:w="423"/>
        <w:gridCol w:w="381"/>
        <w:gridCol w:w="420"/>
        <w:gridCol w:w="473"/>
        <w:gridCol w:w="381"/>
        <w:gridCol w:w="420"/>
        <w:gridCol w:w="420"/>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Merska enota za 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 učinka, uporabljen kot osnova za določanje ciljev</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Merska enota za izhodiščno in ciljno vrednost</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Ciljna vrednost (za leto 2023)</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Stopnja uresničevanja</w:t>
            </w:r>
          </w:p>
        </w:tc>
        <w:tc>
          <w:tcPr>
            <w:tcW w:w="0" w:type="auto"/>
            <w:gridSpan w:val="7"/>
            <w:shd w:val="clear" w:color="auto" w:fill="auto"/>
          </w:tcPr>
          <w:p w:rsidR="008C5CFA" w:rsidRPr="0006523B" w:rsidRDefault="000217DD" w:rsidP="00300A01">
            <w:pPr>
              <w:spacing w:before="0" w:after="0"/>
              <w:jc w:val="center"/>
              <w:rPr>
                <w:b/>
                <w:sz w:val="10"/>
                <w:szCs w:val="10"/>
                <w:lang w:val="sl-SI"/>
              </w:rPr>
            </w:pPr>
            <w:r w:rsidRPr="0006523B">
              <w:rPr>
                <w:b/>
                <w:sz w:val="10"/>
                <w:szCs w:val="10"/>
                <w:lang w:val="sl-SI"/>
              </w:rPr>
              <w:t>2017</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10.15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šol, ki so uspešno uvedle razllične modele poklicnega izobraževanja in usposabljanja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10.15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šol, ki so uspešno uvedle razllične modele poklicnega izobraževanja in usposabljanja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10.16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mentorjev v podjetjih in strokovnih delavcev, ki so uspešno zaključili usposabljanja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98,00%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86,80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85,06%</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10.16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mentorjev v podjetjih in strokovnih delavcev, ki so uspešno zaključili usposabljanja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98,00%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86,80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85,06%</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24"/>
        <w:gridCol w:w="5249"/>
        <w:gridCol w:w="1175"/>
        <w:gridCol w:w="584"/>
        <w:gridCol w:w="530"/>
        <w:gridCol w:w="584"/>
        <w:gridCol w:w="584"/>
        <w:gridCol w:w="530"/>
        <w:gridCol w:w="584"/>
        <w:gridCol w:w="584"/>
        <w:gridCol w:w="584"/>
        <w:gridCol w:w="530"/>
        <w:gridCol w:w="584"/>
        <w:gridCol w:w="584"/>
        <w:gridCol w:w="530"/>
        <w:gridCol w:w="584"/>
        <w:gridCol w:w="584"/>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gridSpan w:val="7"/>
          </w:tcPr>
          <w:p w:rsidR="008C5CFA" w:rsidRPr="0006523B" w:rsidRDefault="000217DD" w:rsidP="00300A01">
            <w:pPr>
              <w:spacing w:before="0" w:after="0"/>
              <w:jc w:val="center"/>
              <w:rPr>
                <w:b/>
                <w:sz w:val="10"/>
                <w:szCs w:val="10"/>
                <w:lang w:val="sl-SI"/>
              </w:rPr>
            </w:pPr>
            <w:r w:rsidRPr="0006523B">
              <w:rPr>
                <w:b/>
                <w:sz w:val="10"/>
                <w:szCs w:val="10"/>
                <w:lang w:val="sl-SI"/>
              </w:rPr>
              <w:t>2016</w:t>
            </w:r>
          </w:p>
        </w:tc>
        <w:tc>
          <w:tcPr>
            <w:tcW w:w="0" w:type="auto"/>
            <w:gridSpan w:val="7"/>
          </w:tcPr>
          <w:p w:rsidR="008C5CFA" w:rsidRPr="0006523B" w:rsidRDefault="000217DD" w:rsidP="00300A01">
            <w:pPr>
              <w:spacing w:before="0" w:after="0"/>
              <w:jc w:val="center"/>
              <w:rPr>
                <w:b/>
                <w:sz w:val="10"/>
                <w:szCs w:val="10"/>
                <w:lang w:val="sl-SI"/>
              </w:rPr>
            </w:pPr>
            <w:r w:rsidRPr="0006523B">
              <w:rPr>
                <w:b/>
                <w:sz w:val="10"/>
                <w:szCs w:val="10"/>
                <w:lang w:val="sl-SI"/>
              </w:rPr>
              <w:t>2015</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10.15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šol, ki so uspešno uvedle razllične modele poklicnega izobraževanja in usposabljanja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10.15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šol, ki so uspešno uvedle razllične modele poklicnega izobraževanja in usposabljanja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10.16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mentorjev v podjetjih in strokovnih delavcev, ki so uspešno zaključili usposabljanja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10.16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mentorjev v podjetjih in strokovnih delavcev, ki so uspešno zaključili usposabljanja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249"/>
        <w:gridCol w:w="7094"/>
        <w:gridCol w:w="1588"/>
        <w:gridCol w:w="789"/>
        <w:gridCol w:w="716"/>
        <w:gridCol w:w="789"/>
        <w:gridCol w:w="789"/>
        <w:gridCol w:w="716"/>
        <w:gridCol w:w="789"/>
        <w:gridCol w:w="789"/>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gridSpan w:val="7"/>
            <w:shd w:val="clear" w:color="auto" w:fill="auto"/>
          </w:tcPr>
          <w:p w:rsidR="008C5CFA" w:rsidRPr="0006523B" w:rsidRDefault="000217DD" w:rsidP="00300A01">
            <w:pPr>
              <w:spacing w:before="0" w:after="0"/>
              <w:jc w:val="center"/>
              <w:rPr>
                <w:b/>
                <w:sz w:val="10"/>
                <w:szCs w:val="10"/>
                <w:lang w:val="sl-SI"/>
              </w:rPr>
            </w:pPr>
            <w:r w:rsidRPr="0006523B">
              <w:rPr>
                <w:b/>
                <w:sz w:val="10"/>
                <w:szCs w:val="10"/>
                <w:lang w:val="sl-SI"/>
              </w:rPr>
              <w:t>2014</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10.15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šol, ki so uspešno uvedle razllične modele poklicnega izobraževanja in usposabljanja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10.15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šol, ki so uspešno uvedle razllične modele poklicnega izobraževanja in usposabljanja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10.16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mentorjev v podjetjih in strokovnih delavcev, ki so uspešno zaključili usposabljanja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10.16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mentorjev v podjetjih in strokovnih delavcev, ki so uspešno zaključili usposabljanja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5"/>
        <w:gridCol w:w="14025"/>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lastRenderedPageBreak/>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10</w:t>
            </w:r>
            <w:r w:rsidRPr="0006523B">
              <w:rPr>
                <w:sz w:val="20"/>
                <w:szCs w:val="20"/>
                <w:lang w:val="sl-SI"/>
              </w:rPr>
              <w:t xml:space="preserve"> - </w:t>
            </w:r>
            <w:r w:rsidRPr="0006523B">
              <w:rPr>
                <w:noProof/>
                <w:sz w:val="20"/>
                <w:szCs w:val="20"/>
                <w:lang w:val="sl-SI"/>
              </w:rPr>
              <w:t>Znanje, spretnosti in vseživljenjsko učenje za boljšo zaposljivost</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10iv</w:t>
            </w:r>
            <w:r w:rsidRPr="0006523B">
              <w:rPr>
                <w:sz w:val="20"/>
                <w:szCs w:val="20"/>
                <w:lang w:val="sl-SI"/>
              </w:rPr>
              <w:t xml:space="preserve"> - </w:t>
            </w:r>
            <w:r w:rsidRPr="0006523B">
              <w:rPr>
                <w:noProof/>
                <w:sz w:val="20"/>
                <w:szCs w:val="20"/>
                <w:lang w:val="sl-SI"/>
              </w:rPr>
              <w:t>Izboljšanje relevantnosti izobraževalnih sistemov in sistemov usposabljanja za trg dela, olajšanje prehoda iz izobraževanja v zaposlitev ter krepitev sistemov poklicnega izobraževanja in usposabljanja in njihove kakovosti, tudi z mehanizmi za napovedovanje potreb po spretnostih, prilagoditvijo učnih načrtov ter vzpostavitvijo in razvojem sistemov za učenje na delovnem mestu, vključno z dualnimi učnimi sistemi in vajeniškimi programi</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b w:val="0"/>
          <w:lang w:val="sl-SI"/>
        </w:rPr>
      </w:pPr>
      <w:bookmarkStart w:id="171" w:name="_Toc256000320"/>
      <w:bookmarkStart w:id="172" w:name="_Toc256000212"/>
      <w:bookmarkStart w:id="173" w:name="_Toc256000099"/>
      <w:r w:rsidRPr="0006523B">
        <w:rPr>
          <w:b w:val="0"/>
          <w:noProof/>
          <w:lang w:val="sl-SI"/>
        </w:rPr>
        <w:t>Preglednica 4A</w:t>
      </w:r>
      <w:r w:rsidRPr="0006523B">
        <w:rPr>
          <w:b w:val="0"/>
          <w:lang w:val="sl-SI"/>
        </w:rPr>
        <w:t xml:space="preserve"> : </w:t>
      </w:r>
      <w:r w:rsidRPr="0006523B">
        <w:rPr>
          <w:b w:val="0"/>
          <w:noProof/>
          <w:lang w:val="sl-SI"/>
        </w:rPr>
        <w:t>Skupni kazalniki učinka za ESS in pobudo za zaposlovanje mladih</w:t>
      </w:r>
      <w:r w:rsidR="00A11A16" w:rsidRPr="0006523B">
        <w:rPr>
          <w:b w:val="0"/>
          <w:lang w:val="sl-SI"/>
        </w:rPr>
        <w:t xml:space="preserve"> - </w:t>
      </w:r>
      <w:r w:rsidR="00A11A16" w:rsidRPr="0006523B">
        <w:rPr>
          <w:noProof/>
          <w:sz w:val="20"/>
          <w:szCs w:val="20"/>
          <w:lang w:val="sl-SI"/>
        </w:rPr>
        <w:t>10</w:t>
      </w:r>
      <w:r w:rsidR="00A11A16" w:rsidRPr="0006523B">
        <w:rPr>
          <w:sz w:val="20"/>
          <w:szCs w:val="20"/>
          <w:lang w:val="sl-SI"/>
        </w:rPr>
        <w:t xml:space="preserve"> / </w:t>
      </w:r>
      <w:r w:rsidR="00A11A16" w:rsidRPr="0006523B">
        <w:rPr>
          <w:noProof/>
          <w:sz w:val="20"/>
          <w:szCs w:val="20"/>
          <w:lang w:val="sl-SI"/>
        </w:rPr>
        <w:t>10iv</w:t>
      </w:r>
      <w:bookmarkEnd w:id="171"/>
      <w:bookmarkEnd w:id="172"/>
      <w:bookmarkEnd w:id="173"/>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855"/>
        <w:gridCol w:w="6732"/>
        <w:gridCol w:w="1095"/>
        <w:gridCol w:w="617"/>
        <w:gridCol w:w="558"/>
        <w:gridCol w:w="617"/>
        <w:gridCol w:w="590"/>
        <w:gridCol w:w="590"/>
        <w:gridCol w:w="532"/>
        <w:gridCol w:w="532"/>
        <w:gridCol w:w="481"/>
        <w:gridCol w:w="532"/>
        <w:gridCol w:w="532"/>
        <w:gridCol w:w="513"/>
        <w:gridCol w:w="532"/>
      </w:tblGrid>
      <w:tr w:rsidR="00A67045" w:rsidRPr="0006523B" w:rsidTr="0047688D">
        <w:trPr>
          <w:cantSplit/>
          <w:tblHeader/>
        </w:trPr>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Identifikator</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Kazalnik</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Kategorija regije</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Ciljna vrednost (za leto 2023)</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Kumulativna vrednost</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Stopnja uresničevanja</w:t>
            </w:r>
          </w:p>
        </w:tc>
        <w:tc>
          <w:tcPr>
            <w:tcW w:w="0" w:type="auto"/>
            <w:gridSpan w:val="3"/>
          </w:tcPr>
          <w:p w:rsidR="008C5CFA" w:rsidRPr="0006523B" w:rsidRDefault="0047688D" w:rsidP="00300A01">
            <w:pPr>
              <w:spacing w:before="0" w:after="0"/>
              <w:jc w:val="center"/>
              <w:rPr>
                <w:b/>
                <w:sz w:val="12"/>
                <w:szCs w:val="12"/>
                <w:lang w:val="sl-SI"/>
              </w:rPr>
            </w:pPr>
            <w:r w:rsidRPr="0006523B">
              <w:rPr>
                <w:noProof/>
                <w:sz w:val="12"/>
                <w:szCs w:val="12"/>
                <w:lang w:val="sl-SI"/>
              </w:rPr>
              <w:t>2017</w:t>
            </w:r>
          </w:p>
        </w:tc>
      </w:tr>
      <w:tr w:rsidR="00A67045" w:rsidRPr="0006523B" w:rsidTr="0047688D">
        <w:trPr>
          <w:cantSplit/>
          <w:tblHeader/>
        </w:trPr>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brezposelni, vključno z dolgotrajno brezposelnimi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dolgotrajno brezposelni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2.137,00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1.363,00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774,00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2.137,00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1.363,00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774,00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ki se ne izobražujejo ali usposabljajo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zaposleni, vključno s samozaposlenimi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215,00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155,00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60,00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mlajši od 25 let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2.051,00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1.333,00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718,00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2.044,00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1.327,00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717,00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starejši od 54 let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starejši od 54 let, ki so brezposelni, vključno z dolgotrajno brezposelnimi, ali neaktivni in se ne izobražujejo ali usposabljajo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primarno (ISCED 1) ali nižjo sekundarno izobrazbo (ISCED 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1.371,00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948,00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423,00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1.371,00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948,00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423,00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z višjo sekundarno (ISCED 3) ali postsekundarno izobrazbo (ISCED 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850,00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474,00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376,00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766,00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415,00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351,00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terciarno izobrazbo (ISCED 5 do 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131,00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96,00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35,00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gospodinjstvih brez delovno aktivnih članov</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58,00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39,00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19,00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54,00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38,00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16,00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gospodinjstvih brez delovno aktivnih članov z vzdrževanimi otroki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38,00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16,00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54,00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38,00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16,00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gospodinjstvu z enim odraslim članom z vzdrževanimi otroki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96,00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45,00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69,00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48,00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21,00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migranti, udeleženci tujega rodu, manjšine (vključno z marginaliziranimi skupnostmi, kot so Romi)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9,00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13,00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4,00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invalidi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1,00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druge prikrajšane osebe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9,00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2,00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brezdomci ali prizadeti zaradi izključenosti na področju nastanitve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podeželskih območij</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896,00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618,00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278,00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896,00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618,00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278,00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ki jih v celoti ali delno izvedejo socialni partnerji ali nevladne organizacije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ki so namenjeni trajnostni udeležbi in napredku žensk v zaposlovanju</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namenjenih javnim upravam ali javnim službam na nacionalni, regionalni ali lokalni ravni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podprtih mikro, malih in srednjih podjetij (vključno z zadrugami in podjetji socialne ekonomije)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brezposelni, vključno z dolgotrajno brezposelnimi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dolgotrajno brezposelni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1.259,00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807,00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452,00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1.259,00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807,00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452,00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ki se ne izobražujejo ali usposabljajo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zaposleni, vključno s samozaposlenimi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141,00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34,00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mlajši od 25 let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1.191,00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774,00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417,00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1.189,00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773,00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416,00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starejši od 54 let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starejši od 54 let, ki so brezposelni, vključno z dolgotrajno brezposelnimi, ali neaktivni in se ne izobražujejo ali usposabljajo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primarno (ISCED 1) ali nižjo sekundarno izobrazbo (ISCED 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882,00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599,00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283,00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882,00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599,00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283,00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z višjo sekundarno (ISCED 3) ali postsekundarno izobrazbo (ISCED 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441,00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260,00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181,00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377,00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208,00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169,00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terciarno izobrazbo (ISCED 5 do 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77,00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22,00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gospodinjstvih brez delovno aktivnih članov</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2,00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gospodinjstvih brez delovno aktivnih članov z vzdrževanimi otroki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2,00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gospodinjstvu z enim odraslim članom z vzdrževanimi otroki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14,00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7,00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4,00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migranti, udeleženci tujega rodu, manjšine (vključno z marginaliziranimi skupnostmi, kot so Romi)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1,00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invalidi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1,00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druge prikrajšane osebe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brezdomci ali prizadeti zaradi izključenosti na področju nastanitve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podeželskih območij</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89,00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47,00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89,00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47,00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ki jih v celoti ali delno izvedejo socialni partnerji ali nevladne organizacije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ki so namenjeni trajnostni udeležbi in napredku žensk v zaposlovanju</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namenjenih javnim upravam ali javnim službam na nacionalni, regionalni ali lokalni ravni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podprtih mikro, malih in srednjih podjetij (vključno z zadrugami in podjetji socialne ekonomije)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8C5CFA" w:rsidP="00300A01">
            <w:pPr>
              <w:spacing w:before="0" w:after="0"/>
              <w:rPr>
                <w:sz w:val="12"/>
                <w:szCs w:val="12"/>
                <w:lang w:val="sl-SI"/>
              </w:rPr>
            </w:pP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Skupni seštevek udeležencev</w:t>
            </w:r>
          </w:p>
        </w:tc>
        <w:tc>
          <w:tcPr>
            <w:tcW w:w="0" w:type="auto"/>
            <w:shd w:val="clear" w:color="auto" w:fill="auto"/>
          </w:tcPr>
          <w:p w:rsidR="008C5CFA" w:rsidRPr="0006523B" w:rsidRDefault="008C5CFA" w:rsidP="00300A01">
            <w:pPr>
              <w:spacing w:before="0" w:after="0"/>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3.757,00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3.396,00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bl>
    <w:p w:rsidR="008C5CFA" w:rsidRPr="0006523B" w:rsidRDefault="008C5CFA" w:rsidP="00300A01">
      <w:pPr>
        <w:spacing w:before="0" w:after="0"/>
        <w:rPr>
          <w:lang w:val="sl-SI"/>
        </w:rPr>
      </w:pPr>
    </w:p>
    <w:tbl>
      <w:tblPr>
        <w:tblW w:w="5000"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143"/>
        <w:gridCol w:w="7518"/>
        <w:gridCol w:w="1462"/>
        <w:gridCol w:w="578"/>
        <w:gridCol w:w="574"/>
        <w:gridCol w:w="595"/>
        <w:gridCol w:w="578"/>
        <w:gridCol w:w="546"/>
        <w:gridCol w:w="595"/>
        <w:gridCol w:w="578"/>
        <w:gridCol w:w="546"/>
        <w:gridCol w:w="595"/>
      </w:tblGrid>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b/>
                <w:noProof/>
                <w:sz w:val="12"/>
                <w:szCs w:val="12"/>
                <w:lang w:val="sl-SI"/>
              </w:rPr>
              <w:t>Identifikator</w:t>
            </w:r>
          </w:p>
        </w:tc>
        <w:tc>
          <w:tcPr>
            <w:tcW w:w="0" w:type="auto"/>
            <w:shd w:val="clear" w:color="auto" w:fill="auto"/>
          </w:tcPr>
          <w:p w:rsidR="008C5CFA" w:rsidRPr="0006523B" w:rsidRDefault="000217DD" w:rsidP="00300A01">
            <w:pPr>
              <w:spacing w:before="0" w:after="0"/>
              <w:rPr>
                <w:sz w:val="10"/>
                <w:szCs w:val="10"/>
                <w:lang w:val="sl-SI"/>
              </w:rPr>
            </w:pPr>
            <w:r w:rsidRPr="0006523B">
              <w:rPr>
                <w:b/>
                <w:noProof/>
                <w:sz w:val="12"/>
                <w:szCs w:val="12"/>
                <w:lang w:val="sl-SI"/>
              </w:rPr>
              <w:t>Kazalnik</w:t>
            </w:r>
          </w:p>
        </w:tc>
        <w:tc>
          <w:tcPr>
            <w:tcW w:w="0" w:type="auto"/>
            <w:shd w:val="clear" w:color="auto" w:fill="auto"/>
          </w:tcPr>
          <w:p w:rsidR="008C5CFA" w:rsidRPr="0006523B" w:rsidRDefault="000217DD" w:rsidP="00300A01">
            <w:pPr>
              <w:spacing w:before="0" w:after="0"/>
              <w:rPr>
                <w:sz w:val="10"/>
                <w:szCs w:val="10"/>
                <w:lang w:val="sl-SI"/>
              </w:rPr>
            </w:pPr>
            <w:r w:rsidRPr="0006523B">
              <w:rPr>
                <w:b/>
                <w:noProof/>
                <w:sz w:val="12"/>
                <w:szCs w:val="12"/>
                <w:lang w:val="sl-SI"/>
              </w:rPr>
              <w:t>Kategorija regije</w:t>
            </w:r>
          </w:p>
        </w:tc>
        <w:tc>
          <w:tcPr>
            <w:tcW w:w="0" w:type="auto"/>
            <w:gridSpan w:val="3"/>
          </w:tcPr>
          <w:p w:rsidR="008C5CFA" w:rsidRPr="0006523B" w:rsidRDefault="000217DD" w:rsidP="00300A01">
            <w:pPr>
              <w:spacing w:before="0" w:after="0"/>
              <w:jc w:val="center"/>
              <w:rPr>
                <w:sz w:val="10"/>
                <w:szCs w:val="10"/>
                <w:lang w:val="sl-SI"/>
              </w:rPr>
            </w:pPr>
            <w:r w:rsidRPr="0006523B">
              <w:rPr>
                <w:sz w:val="10"/>
                <w:szCs w:val="10"/>
                <w:lang w:val="sl-SI"/>
              </w:rPr>
              <w:t>2016</w:t>
            </w:r>
          </w:p>
        </w:tc>
        <w:tc>
          <w:tcPr>
            <w:tcW w:w="0" w:type="auto"/>
            <w:gridSpan w:val="3"/>
          </w:tcPr>
          <w:p w:rsidR="008C5CFA" w:rsidRPr="0006523B" w:rsidRDefault="000217DD" w:rsidP="00300A01">
            <w:pPr>
              <w:spacing w:before="0" w:after="0"/>
              <w:jc w:val="center"/>
              <w:rPr>
                <w:sz w:val="10"/>
                <w:szCs w:val="10"/>
                <w:lang w:val="sl-SI"/>
              </w:rPr>
            </w:pPr>
            <w:r w:rsidRPr="0006523B">
              <w:rPr>
                <w:sz w:val="10"/>
                <w:szCs w:val="10"/>
                <w:lang w:val="sl-SI"/>
              </w:rPr>
              <w:t>2015</w:t>
            </w:r>
          </w:p>
        </w:tc>
        <w:tc>
          <w:tcPr>
            <w:tcW w:w="0" w:type="auto"/>
            <w:gridSpan w:val="3"/>
          </w:tcPr>
          <w:p w:rsidR="008C5CFA" w:rsidRPr="0006523B" w:rsidRDefault="000217DD" w:rsidP="00300A01">
            <w:pPr>
              <w:spacing w:before="0" w:after="0"/>
              <w:jc w:val="center"/>
              <w:rPr>
                <w:sz w:val="10"/>
                <w:szCs w:val="10"/>
                <w:lang w:val="sl-SI"/>
              </w:rPr>
            </w:pPr>
            <w:r w:rsidRPr="0006523B">
              <w:rPr>
                <w:sz w:val="10"/>
                <w:szCs w:val="10"/>
                <w:lang w:val="sl-SI"/>
              </w:rPr>
              <w:t>2014</w:t>
            </w:r>
          </w:p>
        </w:tc>
      </w:tr>
      <w:tr w:rsidR="00A67045" w:rsidRPr="0006523B" w:rsidTr="0047688D">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jc w:val="center"/>
              <w:rPr>
                <w:sz w:val="10"/>
                <w:szCs w:val="10"/>
                <w:lang w:val="sl-SI"/>
              </w:rPr>
            </w:pPr>
            <w:r w:rsidRPr="0006523B">
              <w:rPr>
                <w:noProof/>
                <w:sz w:val="10"/>
                <w:szCs w:val="10"/>
                <w:lang w:val="sl-SI"/>
              </w:rPr>
              <w:t>Skupaj</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Moški</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Ženske</w:t>
            </w:r>
          </w:p>
        </w:tc>
        <w:tc>
          <w:tcPr>
            <w:tcW w:w="0" w:type="auto"/>
          </w:tcPr>
          <w:p w:rsidR="008C5CFA" w:rsidRPr="0006523B" w:rsidRDefault="000217DD" w:rsidP="00300A01">
            <w:pPr>
              <w:spacing w:before="0" w:after="0"/>
              <w:jc w:val="center"/>
              <w:rPr>
                <w:sz w:val="10"/>
                <w:szCs w:val="10"/>
                <w:lang w:val="sl-SI"/>
              </w:rPr>
            </w:pPr>
            <w:r w:rsidRPr="0006523B">
              <w:rPr>
                <w:noProof/>
                <w:sz w:val="10"/>
                <w:szCs w:val="10"/>
                <w:lang w:val="sl-SI"/>
              </w:rPr>
              <w:t>Skupaj</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Moški</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Ženske</w:t>
            </w:r>
          </w:p>
        </w:tc>
        <w:tc>
          <w:tcPr>
            <w:tcW w:w="0" w:type="auto"/>
          </w:tcPr>
          <w:p w:rsidR="008C5CFA" w:rsidRPr="0006523B" w:rsidRDefault="000217DD" w:rsidP="00300A01">
            <w:pPr>
              <w:spacing w:before="0" w:after="0"/>
              <w:jc w:val="center"/>
              <w:rPr>
                <w:sz w:val="10"/>
                <w:szCs w:val="10"/>
                <w:lang w:val="sl-SI"/>
              </w:rPr>
            </w:pPr>
            <w:r w:rsidRPr="0006523B">
              <w:rPr>
                <w:noProof/>
                <w:sz w:val="10"/>
                <w:szCs w:val="10"/>
                <w:lang w:val="sl-SI"/>
              </w:rPr>
              <w:t>Skupaj</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Moški</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brezposelni, vključno z dolgotrajno brezposelnimi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dolgotrajno brezposelni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lastRenderedPageBreak/>
              <w:t>CO03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neaktivni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neaktivni, ki se ne izobražujejo ali usposabljajo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zaposleni, vključno s samozaposlenimi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215,00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155,00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60,00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mlajši od 25 let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7,00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6,00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starejši od 54 let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6,00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starejši od 54 let, ki so brezposelni, vključno z dolgotrajno brezposelnimi, ali neaktivni in se ne izobražujejo ali usposabljajo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primarno (ISCED 1) ali nižjo sekundarno izobrazbo (ISCED 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z višjo sekundarno (ISCED 3) ali postsekundarno izobrazbo (ISCED 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84,00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25,00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terciarno izobrazbo (ISCED 5 do 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131,00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96,00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35,00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gospodinjstvih brez delovno aktivnih članov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gospodinjstvih brez delovno aktivnih članov z vzdrževanimi otroki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gospodinjstvu z enim odraslim članom z vzdrževanimi otroki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27,00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24,00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migranti, udeleženci tujega rodu, manjšine (vključno z marginaliziranimi skupnostmi, kot so Romi)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invalidi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druge prikrajšane osebe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brezdomci ali prizadeti zaradi izključenosti na področju nastanitve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podeželskih območij</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ki jih v celoti ali delno izvedejo socialni partnerji ali nevladne organizacije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ki so namenjeni trajnostni udeležbi in napredku žensk v zaposlovanju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namenjenih javnim upravam ali javnim službam na nacionalni, regionalni ali lokalni ravni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podprtih mikro, malih in srednjih podjetij (vključno z zadrugami in podjetji socialne ekonomije)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brezposelni, vključno z dolgotrajno brezposelnimi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dolgotrajno brezposelni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neaktivni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neaktivni, ki se ne izobražujejo ali usposabljajo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zaposleni, vključno s samozaposlenimi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141,00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107,00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34,00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mlajši od 25 let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starejši od 54 let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7,00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starejši od 54 let, ki so brezposelni, vključno z dolgotrajno brezposelnimi, ali neaktivni in se ne izobražujejo ali usposabljajo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primarno (ISCED 1) ali nižjo sekundarno izobrazbo (ISCED 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z višjo sekundarno (ISCED 3) ali postsekundarno izobrazbo (ISCED 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64,00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12,00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terciarno izobrazbo (ISCED 5 do 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77,00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22,00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gospodinjstvih brez delovno aktivnih članov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gospodinjstvih brez delovno aktivnih članov z vzdrževanimi otroki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gospodinjstvu z enim odraslim članom z vzdrževanimi otroki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migranti, udeleženci tujega rodu, manjšine (vključno z marginaliziranimi skupnostmi, kot so Romi)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invalidi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druge prikrajšane osebe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brezdomci ali prizadeti zaradi izključenosti na področju nastanitve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podeželskih območij</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ki jih v celoti ali delno izvedejo socialni partnerji ali nevladne organizacije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ki so namenjeni trajnostni udeležbi in napredku žensk v zaposlovanju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namenjenih javnim upravam ali javnim službam na nacionalni, regionalni ali lokalni ravni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podprtih mikro, malih in srednjih podjetij (vključno z zadrugami in podjetji socialne ekonomije)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Skupni seštevek udeležencev</w:t>
            </w: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361,00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bl>
    <w:p w:rsidR="008C5CFA" w:rsidRPr="0006523B" w:rsidRDefault="000217DD" w:rsidP="00300A01">
      <w:pPr>
        <w:spacing w:before="0" w:after="0"/>
        <w:rPr>
          <w:lang w:val="sl-SI"/>
        </w:rPr>
      </w:pPr>
      <w:r w:rsidRPr="0006523B">
        <w:rPr>
          <w:lang w:val="sl-SI"/>
        </w:rPr>
        <w:br w:type="page"/>
      </w:r>
    </w:p>
    <w:tbl>
      <w:tblPr>
        <w:tblW w:w="5000"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5"/>
        <w:gridCol w:w="14025"/>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lastRenderedPageBreak/>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10</w:t>
            </w:r>
            <w:r w:rsidRPr="0006523B">
              <w:rPr>
                <w:sz w:val="20"/>
                <w:szCs w:val="20"/>
                <w:lang w:val="sl-SI"/>
              </w:rPr>
              <w:t xml:space="preserve"> - </w:t>
            </w:r>
            <w:r w:rsidRPr="0006523B">
              <w:rPr>
                <w:noProof/>
                <w:sz w:val="20"/>
                <w:szCs w:val="20"/>
                <w:lang w:val="sl-SI"/>
              </w:rPr>
              <w:t>Znanje, spretnosti in vseživljenjsko učenje za boljšo zaposljivost</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10iv</w:t>
            </w:r>
            <w:r w:rsidRPr="0006523B">
              <w:rPr>
                <w:sz w:val="20"/>
                <w:szCs w:val="20"/>
                <w:lang w:val="sl-SI"/>
              </w:rPr>
              <w:t xml:space="preserve"> - </w:t>
            </w:r>
            <w:r w:rsidRPr="0006523B">
              <w:rPr>
                <w:noProof/>
                <w:sz w:val="20"/>
                <w:szCs w:val="20"/>
                <w:lang w:val="sl-SI"/>
              </w:rPr>
              <w:t>Izboljšanje relevantnosti izobraževalnih sistemov in sistemov usposabljanja za trg dela, olajšanje prehoda iz izobraževanja v zaposlitev ter krepitev sistemov poklicnega izobraževanja in usposabljanja in njihove kakovosti, tudi z mehanizmi za napovedovanje potreb po spretnostih, prilagoditvijo učnih načrtov ter vzpostavitvijo in razvojem sistemov za učenje na delovnem mestu, vključno z dualnimi učnimi sistemi in vajeniškimi programi</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b w:val="0"/>
          <w:lang w:val="sl-SI"/>
        </w:rPr>
      </w:pPr>
      <w:bookmarkStart w:id="174" w:name="_Toc256000321"/>
      <w:bookmarkStart w:id="175" w:name="_Toc256000213"/>
      <w:bookmarkStart w:id="176" w:name="_Toc256000100"/>
      <w:r w:rsidRPr="0006523B">
        <w:rPr>
          <w:b w:val="0"/>
          <w:noProof/>
          <w:lang w:val="sl-SI"/>
        </w:rPr>
        <w:t>Preglednica 4B: Kazalniki učinka za posamezni program za ESS in pobudo za zaposlovanje mladih</w:t>
      </w:r>
      <w:r w:rsidR="009A51C8" w:rsidRPr="0006523B">
        <w:rPr>
          <w:b w:val="0"/>
          <w:lang w:val="sl-SI"/>
        </w:rPr>
        <w:t xml:space="preserve"> - </w:t>
      </w:r>
      <w:r w:rsidR="009A51C8" w:rsidRPr="0006523B">
        <w:rPr>
          <w:noProof/>
          <w:sz w:val="20"/>
          <w:szCs w:val="20"/>
          <w:lang w:val="sl-SI"/>
        </w:rPr>
        <w:t>10</w:t>
      </w:r>
      <w:bookmarkEnd w:id="174"/>
      <w:bookmarkEnd w:id="175"/>
      <w:bookmarkEnd w:id="176"/>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724"/>
        <w:gridCol w:w="7082"/>
        <w:gridCol w:w="920"/>
        <w:gridCol w:w="762"/>
        <w:gridCol w:w="548"/>
        <w:gridCol w:w="450"/>
        <w:gridCol w:w="496"/>
        <w:gridCol w:w="505"/>
        <w:gridCol w:w="415"/>
        <w:gridCol w:w="457"/>
        <w:gridCol w:w="609"/>
        <w:gridCol w:w="553"/>
        <w:gridCol w:w="229"/>
        <w:gridCol w:w="229"/>
        <w:gridCol w:w="457"/>
        <w:gridCol w:w="415"/>
        <w:gridCol w:w="457"/>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Merska enota</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Ciljna vrednost (za leto 2023)</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Kumulativna vrednost</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Stopnja uresničevanja</w:t>
            </w:r>
          </w:p>
        </w:tc>
        <w:tc>
          <w:tcPr>
            <w:tcW w:w="0" w:type="auto"/>
            <w:gridSpan w:val="4"/>
          </w:tcPr>
          <w:p w:rsidR="008C5CFA" w:rsidRPr="0006523B" w:rsidRDefault="000217DD" w:rsidP="00300A01">
            <w:pPr>
              <w:spacing w:before="0" w:after="0"/>
              <w:jc w:val="center"/>
              <w:rPr>
                <w:b/>
                <w:sz w:val="10"/>
                <w:szCs w:val="10"/>
                <w:lang w:val="sl-SI"/>
              </w:rPr>
            </w:pPr>
            <w:r w:rsidRPr="0006523B">
              <w:rPr>
                <w:bCs/>
                <w:sz w:val="10"/>
                <w:szCs w:val="10"/>
                <w:lang w:val="sl-SI"/>
              </w:rPr>
              <w:t>2017</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gridSpan w:val="2"/>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10.17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šol, ki so vključene v različne modele poklicnega izobraževanja in usposabljanja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40,00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10.17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šol, ki so vključene v različne modele poklicnega izobraževanja in usposabljanja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23,00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23,00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23,00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10.18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vključenih mentorjev v podjetjih in strokovnih delavcev v programe za izboljšanje kakovosti in učinkovitosti poklicnega izobraževanja in usposabljanja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2.979,00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1.090,00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0,37</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875,00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10.18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vključenih mentorjev v podjetjih in strokovnih delavcev v programe za izboljšanje kakovosti in učinkovitosti poklicnega izobraževanja in usposabljanja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2.641,00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944,00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0,36</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803,00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tbl>
      <w:tblPr>
        <w:tblW w:w="5000"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841"/>
        <w:gridCol w:w="8951"/>
        <w:gridCol w:w="1093"/>
        <w:gridCol w:w="503"/>
        <w:gridCol w:w="449"/>
        <w:gridCol w:w="503"/>
        <w:gridCol w:w="503"/>
        <w:gridCol w:w="449"/>
        <w:gridCol w:w="503"/>
        <w:gridCol w:w="503"/>
        <w:gridCol w:w="449"/>
        <w:gridCol w:w="503"/>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sz w:val="10"/>
                <w:szCs w:val="10"/>
                <w:lang w:val="sl-SI"/>
              </w:rPr>
              <w:t>2016</w:t>
            </w:r>
          </w:p>
        </w:tc>
        <w:tc>
          <w:tcPr>
            <w:tcW w:w="0" w:type="auto"/>
            <w:gridSpan w:val="3"/>
          </w:tcPr>
          <w:p w:rsidR="008C5CFA" w:rsidRPr="0006523B" w:rsidRDefault="000217DD" w:rsidP="00300A01">
            <w:pPr>
              <w:spacing w:before="0" w:after="0"/>
              <w:jc w:val="center"/>
              <w:rPr>
                <w:b/>
                <w:sz w:val="10"/>
                <w:szCs w:val="10"/>
                <w:lang w:val="sl-SI"/>
              </w:rPr>
            </w:pPr>
            <w:r w:rsidRPr="0006523B">
              <w:rPr>
                <w:b/>
                <w:sz w:val="10"/>
                <w:szCs w:val="10"/>
                <w:lang w:val="sl-SI"/>
              </w:rPr>
              <w:t>2015</w:t>
            </w:r>
          </w:p>
        </w:tc>
        <w:tc>
          <w:tcPr>
            <w:tcW w:w="0" w:type="auto"/>
            <w:gridSpan w:val="3"/>
          </w:tcPr>
          <w:p w:rsidR="008C5CFA" w:rsidRPr="0006523B" w:rsidRDefault="000217DD" w:rsidP="00300A01">
            <w:pPr>
              <w:spacing w:before="0" w:after="0"/>
              <w:jc w:val="center"/>
              <w:rPr>
                <w:b/>
                <w:sz w:val="10"/>
                <w:szCs w:val="10"/>
                <w:lang w:val="sl-SI"/>
              </w:rPr>
            </w:pPr>
            <w:r w:rsidRPr="0006523B">
              <w:rPr>
                <w:b/>
                <w:sz w:val="10"/>
                <w:szCs w:val="10"/>
                <w:lang w:val="sl-SI"/>
              </w:rPr>
              <w:t>2014</w:t>
            </w:r>
          </w:p>
        </w:tc>
      </w:tr>
      <w:tr w:rsidR="00A67045" w:rsidRPr="0006523B" w:rsidTr="0047688D">
        <w:trPr>
          <w:tblHeader/>
        </w:trPr>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10.17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šol, ki so vključene v različne modele poklicnega izobraževanja in usposabljanja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10.17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šol, ki so vključene v različne modele poklicnega izobraževanja in usposabljanja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10.18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vključenih mentorjev v podjetjih in strokovnih delavcev v programe za izboljšanje kakovosti in učinkovitosti poklicnega izobraževanja in usposabljanja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215,00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10.18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vključenih mentorjev v podjetjih in strokovnih delavcev v programe za izboljšanje kakovosti in učinkovitosti poklicnega izobraževanja in usposabljanja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141,00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9"/>
        <w:gridCol w:w="13741"/>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11</w:t>
            </w:r>
            <w:r w:rsidRPr="0006523B">
              <w:rPr>
                <w:sz w:val="20"/>
                <w:szCs w:val="20"/>
                <w:lang w:val="sl-SI"/>
              </w:rPr>
              <w:t xml:space="preserve"> - </w:t>
            </w:r>
            <w:r w:rsidRPr="0006523B">
              <w:rPr>
                <w:noProof/>
                <w:sz w:val="20"/>
                <w:szCs w:val="20"/>
                <w:lang w:val="sl-SI"/>
              </w:rPr>
              <w:t>Pravna država, izboljšanje institucionalnih zmogljivosti, učinkovita javna uprava,podpora razvoju NVO ter krepitev zmogljivosti  socialnih partnerjev</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11i</w:t>
            </w:r>
            <w:r w:rsidRPr="0006523B">
              <w:rPr>
                <w:sz w:val="20"/>
                <w:szCs w:val="20"/>
                <w:lang w:val="sl-SI"/>
              </w:rPr>
              <w:t xml:space="preserve"> - </w:t>
            </w:r>
            <w:r w:rsidRPr="0006523B">
              <w:rPr>
                <w:noProof/>
                <w:sz w:val="20"/>
                <w:szCs w:val="20"/>
                <w:lang w:val="sl-SI"/>
              </w:rPr>
              <w:t>Naložbe v institucionalno zmogljivost ter v učinkovitost javnih uprav in javnih storitev na nacionalni, regionalni in lokalni ravni za zagotovitev reform, boljše zakonodaje in dobrega upravljanja</w:t>
            </w:r>
          </w:p>
        </w:tc>
      </w:tr>
    </w:tbl>
    <w:p w:rsidR="008C5CFA" w:rsidRPr="0006523B" w:rsidRDefault="008C5CFA" w:rsidP="00300A01">
      <w:pPr>
        <w:spacing w:before="0" w:after="0"/>
        <w:ind w:left="113" w:hanging="113"/>
        <w:rPr>
          <w:sz w:val="20"/>
          <w:szCs w:val="20"/>
          <w:lang w:val="sl-SI"/>
        </w:rPr>
      </w:pPr>
    </w:p>
    <w:p w:rsidR="008C5CFA" w:rsidRPr="0006523B" w:rsidRDefault="000217DD" w:rsidP="00300A01">
      <w:pPr>
        <w:pStyle w:val="Naslov2"/>
        <w:numPr>
          <w:ilvl w:val="0"/>
          <w:numId w:val="0"/>
        </w:numPr>
        <w:spacing w:before="0" w:after="0"/>
        <w:rPr>
          <w:lang w:val="sl-SI"/>
        </w:rPr>
      </w:pPr>
      <w:bookmarkStart w:id="177" w:name="_Toc256000322"/>
      <w:bookmarkStart w:id="178" w:name="_Toc256000214"/>
      <w:bookmarkStart w:id="179" w:name="_Toc256000101"/>
      <w:r w:rsidRPr="0006523B">
        <w:rPr>
          <w:noProof/>
          <w:lang w:val="sl-SI"/>
        </w:rPr>
        <w:t>Preglednica 2A</w:t>
      </w:r>
      <w:r w:rsidRPr="0006523B">
        <w:rPr>
          <w:lang w:val="sl-SI"/>
        </w:rPr>
        <w:t xml:space="preserve"> : </w:t>
      </w:r>
      <w:r w:rsidRPr="0006523B">
        <w:rPr>
          <w:noProof/>
          <w:lang w:val="sl-SI"/>
        </w:rPr>
        <w:t>Skupni kazalniki rezultatov za ESS (glede na prednostno os, prednostno naložbo in kategorijo regije). Podatki o vseh skupnih kazalnikih rezultatov ESS (s ciljnimi vrednostmi in brez njih) se sporočijo razčlenjeni po spolu. Za prednostno os tehnične pomoči se sporočijo samo skupni kazalniki, za katere je bila določena ciljna vrednost</w:t>
      </w:r>
      <w:r w:rsidR="00501DA0" w:rsidRPr="0006523B">
        <w:rPr>
          <w:lang w:val="sl-SI"/>
        </w:rPr>
        <w:t xml:space="preserve"> - </w:t>
      </w:r>
      <w:r w:rsidR="00501DA0" w:rsidRPr="0006523B">
        <w:rPr>
          <w:noProof/>
          <w:sz w:val="20"/>
          <w:szCs w:val="20"/>
          <w:lang w:val="sl-SI"/>
        </w:rPr>
        <w:t>11</w:t>
      </w:r>
      <w:r w:rsidR="00501DA0" w:rsidRPr="0006523B">
        <w:rPr>
          <w:sz w:val="20"/>
          <w:szCs w:val="20"/>
          <w:lang w:val="sl-SI"/>
        </w:rPr>
        <w:t xml:space="preserve"> / </w:t>
      </w:r>
      <w:r w:rsidR="00501DA0" w:rsidRPr="0006523B">
        <w:rPr>
          <w:noProof/>
          <w:sz w:val="20"/>
          <w:szCs w:val="20"/>
          <w:lang w:val="sl-SI"/>
        </w:rPr>
        <w:t>11i</w:t>
      </w:r>
      <w:bookmarkEnd w:id="177"/>
      <w:bookmarkEnd w:id="178"/>
      <w:bookmarkEnd w:id="179"/>
    </w:p>
    <w:p w:rsidR="008C5CFA" w:rsidRPr="0006523B" w:rsidRDefault="008C5CFA" w:rsidP="00300A01">
      <w:pPr>
        <w:keepNext/>
        <w:spacing w:before="0" w:after="0"/>
        <w:rPr>
          <w:sz w:val="20"/>
          <w:szCs w:val="20"/>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16"/>
        <w:gridCol w:w="5693"/>
        <w:gridCol w:w="765"/>
        <w:gridCol w:w="1981"/>
        <w:gridCol w:w="1462"/>
        <w:gridCol w:w="480"/>
        <w:gridCol w:w="427"/>
        <w:gridCol w:w="480"/>
        <w:gridCol w:w="423"/>
        <w:gridCol w:w="377"/>
        <w:gridCol w:w="423"/>
        <w:gridCol w:w="423"/>
        <w:gridCol w:w="377"/>
        <w:gridCol w:w="423"/>
        <w:gridCol w:w="377"/>
        <w:gridCol w:w="423"/>
      </w:tblGrid>
      <w:tr w:rsidR="00A67045" w:rsidRPr="0006523B" w:rsidTr="0047688D">
        <w:trPr>
          <w:tblHeader/>
        </w:trPr>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Identifikator</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Kazalnik</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Kategorija regije</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Skupni kazalnik učinka, uporabljen kot osnova za določanje ciljev</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Merska enota za izhodiščno in ciljno vrednost</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Ciljna vrednost (za leto 2023)</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Kumulativna vrednost</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Stopnja uresničevanja</w:t>
            </w:r>
          </w:p>
        </w:tc>
        <w:tc>
          <w:tcPr>
            <w:tcW w:w="0" w:type="auto"/>
            <w:gridSpan w:val="2"/>
            <w:shd w:val="clear" w:color="auto" w:fill="auto"/>
          </w:tcPr>
          <w:p w:rsidR="008C5CFA" w:rsidRPr="0006523B" w:rsidRDefault="000217DD" w:rsidP="00300A01">
            <w:pPr>
              <w:spacing w:before="0" w:after="0"/>
              <w:jc w:val="center"/>
              <w:rPr>
                <w:b/>
                <w:sz w:val="12"/>
                <w:szCs w:val="12"/>
                <w:lang w:val="sl-SI"/>
              </w:rPr>
            </w:pPr>
            <w:r w:rsidRPr="0006523B">
              <w:rPr>
                <w:b/>
                <w:sz w:val="12"/>
                <w:szCs w:val="12"/>
                <w:lang w:val="sl-SI"/>
              </w:rPr>
              <w:t>2017</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udeleženci, ki so se lotili iskanja zaposlitve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udeleženci, ki so se lotili iskanja zaposlitve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udeleženi v dejavnostih izobraževanja/usposabljanja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udeleženi v dejavnostih izobraževanja/usposabljanja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pridobili kvalifikacijo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pridobili kvalifikacijo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imajo zaposlitev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imajo zaposlitev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ki so se lotili iskanja zaposlitve, so udeleženi v dejavnostih izobraževanja/usposabljanja, pridobivajo kvalifikacijo ali imajo zaposlitev, vključno s samozaposlitvijo,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ki so se lotili iskanja zaposlitve, so udeleženi v dejavnostih izobraževanja/usposabljanja, pridobivajo kvalifikacijo ali imajo zaposlitev, vključno s samozaposlitvijo,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so zaposleni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so zaposleni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z izboljšanim položajem na trgu dela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z izboljšanim položajem na trgu dela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starejši od 54 let,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starejši od 54 let,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bl>
    <w:p w:rsidR="008C5CFA" w:rsidRPr="0006523B" w:rsidRDefault="008C5CFA" w:rsidP="00300A01">
      <w:pPr>
        <w:keepNext/>
        <w:spacing w:before="0" w:after="0"/>
        <w:rPr>
          <w:sz w:val="20"/>
          <w:szCs w:val="20"/>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62"/>
        <w:gridCol w:w="10943"/>
        <w:gridCol w:w="992"/>
        <w:gridCol w:w="401"/>
        <w:gridCol w:w="450"/>
        <w:gridCol w:w="401"/>
        <w:gridCol w:w="450"/>
        <w:gridCol w:w="401"/>
        <w:gridCol w:w="450"/>
      </w:tblGrid>
      <w:tr w:rsidR="00A67045" w:rsidRPr="0006523B" w:rsidTr="0047688D">
        <w:trPr>
          <w:tblHeader/>
        </w:trPr>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Identifikator</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Kazalnik</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Kategorija regije</w:t>
            </w:r>
          </w:p>
        </w:tc>
        <w:tc>
          <w:tcPr>
            <w:tcW w:w="0" w:type="auto"/>
            <w:gridSpan w:val="2"/>
          </w:tcPr>
          <w:p w:rsidR="008C5CFA" w:rsidRPr="0006523B" w:rsidRDefault="000217DD" w:rsidP="00300A01">
            <w:pPr>
              <w:spacing w:before="0" w:after="0"/>
              <w:jc w:val="center"/>
              <w:rPr>
                <w:b/>
                <w:sz w:val="12"/>
                <w:szCs w:val="12"/>
                <w:lang w:val="sl-SI"/>
              </w:rPr>
            </w:pPr>
            <w:r w:rsidRPr="0006523B">
              <w:rPr>
                <w:b/>
                <w:sz w:val="12"/>
                <w:szCs w:val="12"/>
                <w:lang w:val="sl-SI"/>
              </w:rPr>
              <w:t>2016</w:t>
            </w:r>
          </w:p>
        </w:tc>
        <w:tc>
          <w:tcPr>
            <w:tcW w:w="0" w:type="auto"/>
            <w:gridSpan w:val="2"/>
          </w:tcPr>
          <w:p w:rsidR="008C5CFA" w:rsidRPr="0006523B" w:rsidRDefault="000217DD" w:rsidP="00300A01">
            <w:pPr>
              <w:spacing w:before="0" w:after="0"/>
              <w:jc w:val="center"/>
              <w:rPr>
                <w:b/>
                <w:sz w:val="12"/>
                <w:szCs w:val="12"/>
                <w:lang w:val="sl-SI"/>
              </w:rPr>
            </w:pPr>
            <w:r w:rsidRPr="0006523B">
              <w:rPr>
                <w:b/>
                <w:sz w:val="12"/>
                <w:szCs w:val="12"/>
                <w:lang w:val="sl-SI"/>
              </w:rPr>
              <w:t>2015</w:t>
            </w:r>
          </w:p>
        </w:tc>
        <w:tc>
          <w:tcPr>
            <w:tcW w:w="0" w:type="auto"/>
            <w:gridSpan w:val="2"/>
            <w:shd w:val="clear" w:color="auto" w:fill="auto"/>
          </w:tcPr>
          <w:p w:rsidR="008C5CFA" w:rsidRPr="0006523B" w:rsidRDefault="000217DD" w:rsidP="00300A01">
            <w:pPr>
              <w:spacing w:before="0" w:after="0"/>
              <w:jc w:val="center"/>
              <w:rPr>
                <w:b/>
                <w:sz w:val="12"/>
                <w:szCs w:val="12"/>
                <w:lang w:val="sl-SI"/>
              </w:rPr>
            </w:pPr>
            <w:r w:rsidRPr="0006523B">
              <w:rPr>
                <w:b/>
                <w:sz w:val="12"/>
                <w:szCs w:val="12"/>
                <w:lang w:val="sl-SI"/>
              </w:rPr>
              <w:t>2014</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udeleženci, ki so se lotili iskanja zaposlitve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udeleženci, ki so se lotili iskanja zaposlitve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udeleženi v dejavnostih izobraževanja/usposabljanja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udeleženi v dejavnostih izobraževanja/usposabljanja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pridobili kvalifikacijo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pridobili kvalifikacijo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imajo zaposlitev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imajo zaposlitev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ki so se lotili iskanja zaposlitve, so udeleženi v dejavnostih izobraževanja/usposabljanja, pridobivajo kvalifikacijo ali imajo zaposlitev, vključno s samozaposlitvijo,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ki so se lotili iskanja zaposlitve, so udeleženi v dejavnostih izobraževanja/usposabljanja, pridobivajo kvalifikacijo ali imajo zaposlitev, vključno s samozaposlitvijo,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so zaposleni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so zaposleni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z izboljšanim položajem na trgu dela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z izboljšanim položajem na trgu dela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starejši od 54 let,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starejši od 54 let,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bl>
    <w:p w:rsidR="008C5CFA" w:rsidRPr="0006523B" w:rsidRDefault="008C5CFA" w:rsidP="00300A01">
      <w:pPr>
        <w:keepNext/>
        <w:spacing w:before="0" w:after="0"/>
        <w:rPr>
          <w:sz w:val="20"/>
          <w:szCs w:val="20"/>
          <w:lang w:val="sl-SI"/>
        </w:rPr>
      </w:pPr>
    </w:p>
    <w:p w:rsidR="008C5CFA" w:rsidRPr="0006523B" w:rsidRDefault="000217DD" w:rsidP="00300A01">
      <w:pPr>
        <w:spacing w:before="0" w:after="0"/>
        <w:rPr>
          <w:lang w:val="sl-SI"/>
        </w:rPr>
      </w:pPr>
      <w:r w:rsidRPr="0006523B">
        <w:rPr>
          <w:lang w:val="sl-SI"/>
        </w:rPr>
        <w:br w:type="page"/>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9"/>
        <w:gridCol w:w="13741"/>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lastRenderedPageBreak/>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11</w:t>
            </w:r>
            <w:r w:rsidRPr="0006523B">
              <w:rPr>
                <w:sz w:val="20"/>
                <w:szCs w:val="20"/>
                <w:lang w:val="sl-SI"/>
              </w:rPr>
              <w:t xml:space="preserve"> - </w:t>
            </w:r>
            <w:r w:rsidRPr="0006523B">
              <w:rPr>
                <w:noProof/>
                <w:sz w:val="20"/>
                <w:szCs w:val="20"/>
                <w:lang w:val="sl-SI"/>
              </w:rPr>
              <w:t>Pravna država, izboljšanje institucionalnih zmogljivosti, učinkovita javna uprava,podpora razvoju NVO ter krepitev zmogljivosti  socialnih partnerjev</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11i</w:t>
            </w:r>
            <w:r w:rsidRPr="0006523B">
              <w:rPr>
                <w:sz w:val="20"/>
                <w:szCs w:val="20"/>
                <w:lang w:val="sl-SI"/>
              </w:rPr>
              <w:t xml:space="preserve"> - </w:t>
            </w:r>
            <w:r w:rsidRPr="0006523B">
              <w:rPr>
                <w:noProof/>
                <w:sz w:val="20"/>
                <w:szCs w:val="20"/>
                <w:lang w:val="sl-SI"/>
              </w:rPr>
              <w:t>Naložbe v institucionalno zmogljivost ter v učinkovitost javnih uprav in javnih storitev na nacionalni, regionalni in lokalni ravni za zagotovitev reform, boljše zakonodaje in dobrega upravljanja</w:t>
            </w: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noProof/>
          <w:lang w:val="sl-SI"/>
        </w:rPr>
        <w:t>Preglednica 2C</w:t>
      </w:r>
      <w:r w:rsidRPr="0006523B">
        <w:rPr>
          <w:lang w:val="sl-SI"/>
        </w:rPr>
        <w:t xml:space="preserve"> : </w:t>
      </w:r>
      <w:r w:rsidRPr="0006523B">
        <w:rPr>
          <w:noProof/>
          <w:lang w:val="sl-SI"/>
        </w:rPr>
        <w:t>Kazalniki rezultatov za posamezni program za ESS in pobudo za zaposlovanje mladih</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665"/>
        <w:gridCol w:w="3173"/>
        <w:gridCol w:w="796"/>
        <w:gridCol w:w="1082"/>
        <w:gridCol w:w="2259"/>
        <w:gridCol w:w="1791"/>
        <w:gridCol w:w="502"/>
        <w:gridCol w:w="405"/>
        <w:gridCol w:w="446"/>
        <w:gridCol w:w="420"/>
        <w:gridCol w:w="381"/>
        <w:gridCol w:w="420"/>
        <w:gridCol w:w="473"/>
        <w:gridCol w:w="381"/>
        <w:gridCol w:w="420"/>
        <w:gridCol w:w="473"/>
        <w:gridCol w:w="381"/>
        <w:gridCol w:w="420"/>
        <w:gridCol w:w="420"/>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Merska enota za 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 učinka, uporabljen kot osnova za določanje ciljev</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Merska enota za izhodiščno in ciljno vrednost</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Ciljna vrednost (za leto 2023)</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Stopnja uresničevanja</w:t>
            </w:r>
          </w:p>
        </w:tc>
        <w:tc>
          <w:tcPr>
            <w:tcW w:w="0" w:type="auto"/>
            <w:gridSpan w:val="7"/>
            <w:shd w:val="clear" w:color="auto" w:fill="auto"/>
          </w:tcPr>
          <w:p w:rsidR="008C5CFA" w:rsidRPr="0006523B" w:rsidRDefault="000217DD" w:rsidP="00300A01">
            <w:pPr>
              <w:spacing w:before="0" w:after="0"/>
              <w:jc w:val="center"/>
              <w:rPr>
                <w:b/>
                <w:sz w:val="10"/>
                <w:szCs w:val="10"/>
                <w:lang w:val="sl-SI"/>
              </w:rPr>
            </w:pPr>
            <w:r w:rsidRPr="0006523B">
              <w:rPr>
                <w:b/>
                <w:sz w:val="10"/>
                <w:szCs w:val="10"/>
                <w:lang w:val="sl-SI"/>
              </w:rPr>
              <w:t>2017</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razvitih sistemov, ki so v uporabi na sodiščih</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razvitih sistemov, ki so v uporabi na sodiščih</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udeležencev, ki so uspešno zaključili podprta usposabljanja v pravosodju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99,74</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99,74%</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udeležencev, ki so uspešno zaključili podprta usposabljanja v pravosodju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99,74</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99,74%</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zaposlenih v javni upravi, ki so uspešno zaključili podprta usposabljanja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organov z implementiranim sistemom kakovosti  (CAF)</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92,86</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92,86%</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organov z implementiranim sistemom kakovosti  (CAF)</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92,86</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92,86%</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implementiranih gradnikov in podatkovnih registrov v državni računalniški oblak</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implementiranih gradnikov in podatkovnih registrov v državni računalniški oblak</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ministrstev, ki imajo implementiran sistem merjenja in uporabe SCM metodologije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ministrstev, ki imajo implementiran sistem merjenja in uporabe SCM metodologije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31"/>
        <w:gridCol w:w="5182"/>
        <w:gridCol w:w="1183"/>
        <w:gridCol w:w="588"/>
        <w:gridCol w:w="533"/>
        <w:gridCol w:w="588"/>
        <w:gridCol w:w="588"/>
        <w:gridCol w:w="533"/>
        <w:gridCol w:w="588"/>
        <w:gridCol w:w="588"/>
        <w:gridCol w:w="588"/>
        <w:gridCol w:w="533"/>
        <w:gridCol w:w="588"/>
        <w:gridCol w:w="588"/>
        <w:gridCol w:w="533"/>
        <w:gridCol w:w="588"/>
        <w:gridCol w:w="588"/>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gridSpan w:val="7"/>
          </w:tcPr>
          <w:p w:rsidR="008C5CFA" w:rsidRPr="0006523B" w:rsidRDefault="000217DD" w:rsidP="00300A01">
            <w:pPr>
              <w:spacing w:before="0" w:after="0"/>
              <w:jc w:val="center"/>
              <w:rPr>
                <w:b/>
                <w:sz w:val="10"/>
                <w:szCs w:val="10"/>
                <w:lang w:val="sl-SI"/>
              </w:rPr>
            </w:pPr>
            <w:r w:rsidRPr="0006523B">
              <w:rPr>
                <w:b/>
                <w:sz w:val="10"/>
                <w:szCs w:val="10"/>
                <w:lang w:val="sl-SI"/>
              </w:rPr>
              <w:t>2016</w:t>
            </w:r>
          </w:p>
        </w:tc>
        <w:tc>
          <w:tcPr>
            <w:tcW w:w="0" w:type="auto"/>
            <w:gridSpan w:val="7"/>
          </w:tcPr>
          <w:p w:rsidR="008C5CFA" w:rsidRPr="0006523B" w:rsidRDefault="000217DD" w:rsidP="00300A01">
            <w:pPr>
              <w:spacing w:before="0" w:after="0"/>
              <w:jc w:val="center"/>
              <w:rPr>
                <w:b/>
                <w:sz w:val="10"/>
                <w:szCs w:val="10"/>
                <w:lang w:val="sl-SI"/>
              </w:rPr>
            </w:pPr>
            <w:r w:rsidRPr="0006523B">
              <w:rPr>
                <w:b/>
                <w:sz w:val="10"/>
                <w:szCs w:val="10"/>
                <w:lang w:val="sl-SI"/>
              </w:rPr>
              <w:t>2015</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razvitih sistemov, ki so v uporabi na sodiščih</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razvitih sistemov, ki so v uporabi na sodiščih</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udeležencev, ki so uspešno zaključili podprta usposabljanja v pravosodju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udeležencev, ki so uspešno zaključili podprta usposabljanja v pravosodju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zaposlenih v javni upravi, ki so uspešno zaključili podprta usposabljanja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organov z implementiranim sistemom kakovosti  (CAF)</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organov z implementiranim sistemom kakovosti  (CAF)</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implementiranih gradnikov in podatkovnih registrov v državni računalniški oblak</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implementiranih gradnikov in podatkovnih registrov v državni računalniški oblak</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ministrstev, ki imajo implementiran sistem merjenja in uporabe SCM metodologije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ministrstev, ki imajo implementiran sistem merjenja in uporabe SCM metodologije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258"/>
        <w:gridCol w:w="7017"/>
        <w:gridCol w:w="1602"/>
        <w:gridCol w:w="797"/>
        <w:gridCol w:w="723"/>
        <w:gridCol w:w="797"/>
        <w:gridCol w:w="797"/>
        <w:gridCol w:w="723"/>
        <w:gridCol w:w="797"/>
        <w:gridCol w:w="797"/>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gridSpan w:val="7"/>
            <w:shd w:val="clear" w:color="auto" w:fill="auto"/>
          </w:tcPr>
          <w:p w:rsidR="008C5CFA" w:rsidRPr="0006523B" w:rsidRDefault="000217DD" w:rsidP="00300A01">
            <w:pPr>
              <w:spacing w:before="0" w:after="0"/>
              <w:jc w:val="center"/>
              <w:rPr>
                <w:b/>
                <w:sz w:val="10"/>
                <w:szCs w:val="10"/>
                <w:lang w:val="sl-SI"/>
              </w:rPr>
            </w:pPr>
            <w:r w:rsidRPr="0006523B">
              <w:rPr>
                <w:b/>
                <w:sz w:val="10"/>
                <w:szCs w:val="10"/>
                <w:lang w:val="sl-SI"/>
              </w:rPr>
              <w:t>2014</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razvitih sistemov, ki so v uporabi na sodiščih</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razvitih sistemov, ki so v uporabi na sodiščih</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udeležencev, ki so uspešno zaključili podprta usposabljanja v pravosodju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udeležencev, ki so uspešno zaključili podprta usposabljanja v pravosodju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zaposlenih v javni upravi, ki so uspešno zaključili podprta usposabljanja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organov z implementiranim sistemom kakovosti  (CAF)</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organov z implementiranim sistemom kakovosti  (CAF)</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implementiranih gradnikov in podatkovnih registrov v državni računalniški oblak</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implementiranih gradnikov in podatkovnih registrov v državni računalniški oblak</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ministrstev, ki imajo implementiran sistem merjenja in uporabe SCM metodologije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ministrstev, ki imajo implementiran sistem merjenja in uporabe SCM metodologije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9"/>
        <w:gridCol w:w="13741"/>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lastRenderedPageBreak/>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11</w:t>
            </w:r>
            <w:r w:rsidRPr="0006523B">
              <w:rPr>
                <w:sz w:val="20"/>
                <w:szCs w:val="20"/>
                <w:lang w:val="sl-SI"/>
              </w:rPr>
              <w:t xml:space="preserve"> - </w:t>
            </w:r>
            <w:r w:rsidRPr="0006523B">
              <w:rPr>
                <w:noProof/>
                <w:sz w:val="20"/>
                <w:szCs w:val="20"/>
                <w:lang w:val="sl-SI"/>
              </w:rPr>
              <w:t>Pravna država, izboljšanje institucionalnih zmogljivosti, učinkovita javna uprava,podpora razvoju NVO ter krepitev zmogljivosti  socialnih partnerjev</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11i</w:t>
            </w:r>
            <w:r w:rsidRPr="0006523B">
              <w:rPr>
                <w:sz w:val="20"/>
                <w:szCs w:val="20"/>
                <w:lang w:val="sl-SI"/>
              </w:rPr>
              <w:t xml:space="preserve"> - </w:t>
            </w:r>
            <w:r w:rsidRPr="0006523B">
              <w:rPr>
                <w:noProof/>
                <w:sz w:val="20"/>
                <w:szCs w:val="20"/>
                <w:lang w:val="sl-SI"/>
              </w:rPr>
              <w:t>Naložbe v institucionalno zmogljivost ter v učinkovitost javnih uprav in javnih storitev na nacionalni, regionalni in lokalni ravni za zagotovitev reform, boljše zakonodaje in dobrega upravljanja</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b w:val="0"/>
          <w:lang w:val="sl-SI"/>
        </w:rPr>
      </w:pPr>
      <w:bookmarkStart w:id="180" w:name="_Toc256000323"/>
      <w:bookmarkStart w:id="181" w:name="_Toc256000215"/>
      <w:bookmarkStart w:id="182" w:name="_Toc256000102"/>
      <w:r w:rsidRPr="0006523B">
        <w:rPr>
          <w:b w:val="0"/>
          <w:noProof/>
          <w:lang w:val="sl-SI"/>
        </w:rPr>
        <w:t>Preglednica 4A</w:t>
      </w:r>
      <w:r w:rsidRPr="0006523B">
        <w:rPr>
          <w:b w:val="0"/>
          <w:lang w:val="sl-SI"/>
        </w:rPr>
        <w:t xml:space="preserve"> : </w:t>
      </w:r>
      <w:r w:rsidRPr="0006523B">
        <w:rPr>
          <w:b w:val="0"/>
          <w:noProof/>
          <w:lang w:val="sl-SI"/>
        </w:rPr>
        <w:t>Skupni kazalniki učinka za ESS in pobudo za zaposlovanje mladih</w:t>
      </w:r>
      <w:r w:rsidR="00A11A16" w:rsidRPr="0006523B">
        <w:rPr>
          <w:b w:val="0"/>
          <w:lang w:val="sl-SI"/>
        </w:rPr>
        <w:t xml:space="preserve"> - </w:t>
      </w:r>
      <w:r w:rsidR="00A11A16" w:rsidRPr="0006523B">
        <w:rPr>
          <w:noProof/>
          <w:sz w:val="20"/>
          <w:szCs w:val="20"/>
          <w:lang w:val="sl-SI"/>
        </w:rPr>
        <w:t>11</w:t>
      </w:r>
      <w:r w:rsidR="00A11A16" w:rsidRPr="0006523B">
        <w:rPr>
          <w:sz w:val="20"/>
          <w:szCs w:val="20"/>
          <w:lang w:val="sl-SI"/>
        </w:rPr>
        <w:t xml:space="preserve"> / </w:t>
      </w:r>
      <w:r w:rsidR="00A11A16" w:rsidRPr="0006523B">
        <w:rPr>
          <w:noProof/>
          <w:sz w:val="20"/>
          <w:szCs w:val="20"/>
          <w:lang w:val="sl-SI"/>
        </w:rPr>
        <w:t>11i</w:t>
      </w:r>
      <w:bookmarkEnd w:id="180"/>
      <w:bookmarkEnd w:id="181"/>
      <w:bookmarkEnd w:id="182"/>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861"/>
        <w:gridCol w:w="6764"/>
        <w:gridCol w:w="1101"/>
        <w:gridCol w:w="620"/>
        <w:gridCol w:w="561"/>
        <w:gridCol w:w="620"/>
        <w:gridCol w:w="593"/>
        <w:gridCol w:w="493"/>
        <w:gridCol w:w="593"/>
        <w:gridCol w:w="534"/>
        <w:gridCol w:w="483"/>
        <w:gridCol w:w="534"/>
        <w:gridCol w:w="534"/>
        <w:gridCol w:w="483"/>
        <w:gridCol w:w="534"/>
      </w:tblGrid>
      <w:tr w:rsidR="00A67045" w:rsidRPr="0006523B" w:rsidTr="0047688D">
        <w:trPr>
          <w:cantSplit/>
          <w:tblHeader/>
        </w:trPr>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Identifikator</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Kazalnik</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Kategorija regije</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Ciljna vrednost (za leto 2023)</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Kumulativna vrednost</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Stopnja uresničevanja</w:t>
            </w:r>
          </w:p>
        </w:tc>
        <w:tc>
          <w:tcPr>
            <w:tcW w:w="0" w:type="auto"/>
            <w:gridSpan w:val="3"/>
          </w:tcPr>
          <w:p w:rsidR="008C5CFA" w:rsidRPr="0006523B" w:rsidRDefault="0047688D" w:rsidP="00300A01">
            <w:pPr>
              <w:spacing w:before="0" w:after="0"/>
              <w:jc w:val="center"/>
              <w:rPr>
                <w:b/>
                <w:sz w:val="12"/>
                <w:szCs w:val="12"/>
                <w:lang w:val="sl-SI"/>
              </w:rPr>
            </w:pPr>
            <w:r w:rsidRPr="0006523B">
              <w:rPr>
                <w:noProof/>
                <w:sz w:val="12"/>
                <w:szCs w:val="12"/>
                <w:lang w:val="sl-SI"/>
              </w:rPr>
              <w:t>2017</w:t>
            </w:r>
          </w:p>
        </w:tc>
      </w:tr>
      <w:tr w:rsidR="00A67045" w:rsidRPr="0006523B" w:rsidTr="0047688D">
        <w:trPr>
          <w:cantSplit/>
          <w:tblHeader/>
        </w:trPr>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brezposelni, vključno z dolgotrajno brezposelnimi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dolgotrajno brezposelni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ki se ne izobražujejo ali usposabljajo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zaposleni, vključno s samozaposlenimi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1.024,00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156,00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868,00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1.016,00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154,00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862,00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mlajši od 25 let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2,00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starejši od 54 let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122,00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87,00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120,00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85,00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starejši od 54 let, ki so brezposelni, vključno z dolgotrajno brezposelnimi, ali neaktivni in se ne izobražujejo ali usposabljajo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primarno (ISCED 1) ali nižjo sekundarno izobrazbo (ISCED 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z višjo sekundarno (ISCED 3) ali postsekundarno izobrazbo (ISCED 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terciarno izobrazbo (ISCED 5 do 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1.024,00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156,00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868,00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1.016,00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154,00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862,00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gospodinjstvih brez delovno aktivnih članov</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gospodinjstvih brez delovno aktivnih članov z vzdrževanimi otroki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gospodinjstvu z enim odraslim članom z vzdrževanimi otroki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293,00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259,00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293,00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259,00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migranti, udeleženci tujega rodu, manjšine (vključno z marginaliziranimi skupnostmi, kot so Romi)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invalidi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druge prikrajšane osebe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brezdomci ali prizadeti zaradi izključenosti na področju nastanitve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podeželskih območij</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389,00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343,00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387,00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341,00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ki jih v celoti ali delno izvedejo socialni partnerji ali nevladne organizacije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ki so namenjeni trajnostni udeležbi in napredku žensk v zaposlovanju</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namenjenih javnim upravam ali javnim službam na nacionalni, regionalni ali lokalni ravni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podprtih mikro, malih in srednjih podjetij (vključno z zadrugami in podjetji socialne ekonomije)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brezposelni, vključno z dolgotrajno brezposelnimi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dolgotrajno brezposelni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ki se ne izobražujejo ali usposabljajo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zaposleni, vključno s samozaposlenimi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2.634,00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547,00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2.087,00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2.624,00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545,00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2.079,00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mlajši od 25 let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3,00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starejši od 54 let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327,00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126,00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201,00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325,00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125,00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200,00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starejši od 54 let, ki so brezposelni, vključno z dolgotrajno brezposelnimi, ali neaktivni in se ne izobražujejo ali usposabljajo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primarno (ISCED 1) ali nižjo sekundarno izobrazbo (ISCED 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z višjo sekundarno (ISCED 3) ali postsekundarno izobrazbo (ISCED 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28,00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8,00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28,00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20,00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terciarno izobrazbo (ISCED 5 do 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2.578,00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533,00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2.045,00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2.568,00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531,00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2.037,00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gospodinjstvih brez delovno aktivnih članov</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gospodinjstvih brez delovno aktivnih članov z vzdrževanimi otroki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gospodinjstvu z enim odraslim članom z vzdrževanimi otroki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391,00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47,00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344,00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390,00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344,00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migranti, udeleženci tujega rodu, manjšine (vključno z marginaliziranimi skupnostmi, kot so Romi)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1,00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invalidi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2,00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druge prikrajšane osebe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19,00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17,00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17,00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brezdomci ali prizadeti zaradi izključenosti na področju nastanitve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podeželskih območij</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901,00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195,00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706,00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901,00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195,00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706,00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ki jih v celoti ali delno izvedejo socialni partnerji ali nevladne organizacije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ki so namenjeni trajnostni udeležbi in napredku žensk v zaposlovanju</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namenjenih javnim upravam ali javnim službam na nacionalni, regionalni ali lokalni ravni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podprtih mikro, malih in srednjih podjetij (vključno z zadrugami in podjetji socialne ekonomije)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8C5CFA" w:rsidP="00300A01">
            <w:pPr>
              <w:spacing w:before="0" w:after="0"/>
              <w:rPr>
                <w:sz w:val="12"/>
                <w:szCs w:val="12"/>
                <w:lang w:val="sl-SI"/>
              </w:rPr>
            </w:pP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Skupni seštevek udeležencev</w:t>
            </w:r>
          </w:p>
        </w:tc>
        <w:tc>
          <w:tcPr>
            <w:tcW w:w="0" w:type="auto"/>
            <w:shd w:val="clear" w:color="auto" w:fill="auto"/>
          </w:tcPr>
          <w:p w:rsidR="008C5CFA" w:rsidRPr="0006523B" w:rsidRDefault="008C5CFA" w:rsidP="00300A01">
            <w:pPr>
              <w:spacing w:before="0" w:after="0"/>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3.658,00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3.640,00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bl>
    <w:p w:rsidR="008C5CFA" w:rsidRPr="0006523B" w:rsidRDefault="008C5CFA" w:rsidP="00300A01">
      <w:pPr>
        <w:spacing w:before="0" w:after="0"/>
        <w:rPr>
          <w:lang w:val="sl-SI"/>
        </w:rPr>
      </w:pPr>
    </w:p>
    <w:tbl>
      <w:tblPr>
        <w:tblW w:w="5000"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143"/>
        <w:gridCol w:w="7531"/>
        <w:gridCol w:w="1465"/>
        <w:gridCol w:w="580"/>
        <w:gridCol w:w="547"/>
        <w:gridCol w:w="596"/>
        <w:gridCol w:w="580"/>
        <w:gridCol w:w="547"/>
        <w:gridCol w:w="596"/>
        <w:gridCol w:w="580"/>
        <w:gridCol w:w="547"/>
        <w:gridCol w:w="596"/>
      </w:tblGrid>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b/>
                <w:noProof/>
                <w:sz w:val="12"/>
                <w:szCs w:val="12"/>
                <w:lang w:val="sl-SI"/>
              </w:rPr>
              <w:t>Identifikator</w:t>
            </w:r>
          </w:p>
        </w:tc>
        <w:tc>
          <w:tcPr>
            <w:tcW w:w="0" w:type="auto"/>
            <w:shd w:val="clear" w:color="auto" w:fill="auto"/>
          </w:tcPr>
          <w:p w:rsidR="008C5CFA" w:rsidRPr="0006523B" w:rsidRDefault="000217DD" w:rsidP="00300A01">
            <w:pPr>
              <w:spacing w:before="0" w:after="0"/>
              <w:rPr>
                <w:sz w:val="10"/>
                <w:szCs w:val="10"/>
                <w:lang w:val="sl-SI"/>
              </w:rPr>
            </w:pPr>
            <w:r w:rsidRPr="0006523B">
              <w:rPr>
                <w:b/>
                <w:noProof/>
                <w:sz w:val="12"/>
                <w:szCs w:val="12"/>
                <w:lang w:val="sl-SI"/>
              </w:rPr>
              <w:t>Kazalnik</w:t>
            </w:r>
          </w:p>
        </w:tc>
        <w:tc>
          <w:tcPr>
            <w:tcW w:w="0" w:type="auto"/>
            <w:shd w:val="clear" w:color="auto" w:fill="auto"/>
          </w:tcPr>
          <w:p w:rsidR="008C5CFA" w:rsidRPr="0006523B" w:rsidRDefault="000217DD" w:rsidP="00300A01">
            <w:pPr>
              <w:spacing w:before="0" w:after="0"/>
              <w:rPr>
                <w:sz w:val="10"/>
                <w:szCs w:val="10"/>
                <w:lang w:val="sl-SI"/>
              </w:rPr>
            </w:pPr>
            <w:r w:rsidRPr="0006523B">
              <w:rPr>
                <w:b/>
                <w:noProof/>
                <w:sz w:val="12"/>
                <w:szCs w:val="12"/>
                <w:lang w:val="sl-SI"/>
              </w:rPr>
              <w:t>Kategorija regije</w:t>
            </w:r>
          </w:p>
        </w:tc>
        <w:tc>
          <w:tcPr>
            <w:tcW w:w="0" w:type="auto"/>
            <w:gridSpan w:val="3"/>
          </w:tcPr>
          <w:p w:rsidR="008C5CFA" w:rsidRPr="0006523B" w:rsidRDefault="000217DD" w:rsidP="00300A01">
            <w:pPr>
              <w:spacing w:before="0" w:after="0"/>
              <w:jc w:val="center"/>
              <w:rPr>
                <w:sz w:val="10"/>
                <w:szCs w:val="10"/>
                <w:lang w:val="sl-SI"/>
              </w:rPr>
            </w:pPr>
            <w:r w:rsidRPr="0006523B">
              <w:rPr>
                <w:sz w:val="10"/>
                <w:szCs w:val="10"/>
                <w:lang w:val="sl-SI"/>
              </w:rPr>
              <w:t>2016</w:t>
            </w:r>
          </w:p>
        </w:tc>
        <w:tc>
          <w:tcPr>
            <w:tcW w:w="0" w:type="auto"/>
            <w:gridSpan w:val="3"/>
          </w:tcPr>
          <w:p w:rsidR="008C5CFA" w:rsidRPr="0006523B" w:rsidRDefault="000217DD" w:rsidP="00300A01">
            <w:pPr>
              <w:spacing w:before="0" w:after="0"/>
              <w:jc w:val="center"/>
              <w:rPr>
                <w:sz w:val="10"/>
                <w:szCs w:val="10"/>
                <w:lang w:val="sl-SI"/>
              </w:rPr>
            </w:pPr>
            <w:r w:rsidRPr="0006523B">
              <w:rPr>
                <w:sz w:val="10"/>
                <w:szCs w:val="10"/>
                <w:lang w:val="sl-SI"/>
              </w:rPr>
              <w:t>2015</w:t>
            </w:r>
          </w:p>
        </w:tc>
        <w:tc>
          <w:tcPr>
            <w:tcW w:w="0" w:type="auto"/>
            <w:gridSpan w:val="3"/>
          </w:tcPr>
          <w:p w:rsidR="008C5CFA" w:rsidRPr="0006523B" w:rsidRDefault="000217DD" w:rsidP="00300A01">
            <w:pPr>
              <w:spacing w:before="0" w:after="0"/>
              <w:jc w:val="center"/>
              <w:rPr>
                <w:sz w:val="10"/>
                <w:szCs w:val="10"/>
                <w:lang w:val="sl-SI"/>
              </w:rPr>
            </w:pPr>
            <w:r w:rsidRPr="0006523B">
              <w:rPr>
                <w:sz w:val="10"/>
                <w:szCs w:val="10"/>
                <w:lang w:val="sl-SI"/>
              </w:rPr>
              <w:t>2014</w:t>
            </w:r>
          </w:p>
        </w:tc>
      </w:tr>
      <w:tr w:rsidR="00A67045" w:rsidRPr="0006523B" w:rsidTr="0047688D">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jc w:val="center"/>
              <w:rPr>
                <w:sz w:val="10"/>
                <w:szCs w:val="10"/>
                <w:lang w:val="sl-SI"/>
              </w:rPr>
            </w:pPr>
            <w:r w:rsidRPr="0006523B">
              <w:rPr>
                <w:noProof/>
                <w:sz w:val="10"/>
                <w:szCs w:val="10"/>
                <w:lang w:val="sl-SI"/>
              </w:rPr>
              <w:t>Skupaj</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Moški</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Ženske</w:t>
            </w:r>
          </w:p>
        </w:tc>
        <w:tc>
          <w:tcPr>
            <w:tcW w:w="0" w:type="auto"/>
          </w:tcPr>
          <w:p w:rsidR="008C5CFA" w:rsidRPr="0006523B" w:rsidRDefault="000217DD" w:rsidP="00300A01">
            <w:pPr>
              <w:spacing w:before="0" w:after="0"/>
              <w:jc w:val="center"/>
              <w:rPr>
                <w:sz w:val="10"/>
                <w:szCs w:val="10"/>
                <w:lang w:val="sl-SI"/>
              </w:rPr>
            </w:pPr>
            <w:r w:rsidRPr="0006523B">
              <w:rPr>
                <w:noProof/>
                <w:sz w:val="10"/>
                <w:szCs w:val="10"/>
                <w:lang w:val="sl-SI"/>
              </w:rPr>
              <w:t>Skupaj</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Moški</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Ženske</w:t>
            </w:r>
          </w:p>
        </w:tc>
        <w:tc>
          <w:tcPr>
            <w:tcW w:w="0" w:type="auto"/>
          </w:tcPr>
          <w:p w:rsidR="008C5CFA" w:rsidRPr="0006523B" w:rsidRDefault="000217DD" w:rsidP="00300A01">
            <w:pPr>
              <w:spacing w:before="0" w:after="0"/>
              <w:jc w:val="center"/>
              <w:rPr>
                <w:sz w:val="10"/>
                <w:szCs w:val="10"/>
                <w:lang w:val="sl-SI"/>
              </w:rPr>
            </w:pPr>
            <w:r w:rsidRPr="0006523B">
              <w:rPr>
                <w:noProof/>
                <w:sz w:val="10"/>
                <w:szCs w:val="10"/>
                <w:lang w:val="sl-SI"/>
              </w:rPr>
              <w:t>Skupaj</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Moški</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brezposelni, vključno z dolgotrajno brezposelnimi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dolgotrajno brezposelni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neaktivni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neaktivni, ki se ne izobražujejo ali usposabljajo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lastRenderedPageBreak/>
              <w:t>CO05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zaposleni, vključno s samozaposlenimi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8,00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6,00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mlajši od 25 let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starejši od 54 let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starejši od 54 let, ki so brezposelni, vključno z dolgotrajno brezposelnimi, ali neaktivni in se ne izobražujejo ali usposabljajo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primarno (ISCED 1) ali nižjo sekundarno izobrazbo (ISCED 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z višjo sekundarno (ISCED 3) ali postsekundarno izobrazbo (ISCED 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terciarno izobrazbo (ISCED 5 do 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8,00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6,00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gospodinjstvih brez delovno aktivnih članov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gospodinjstvih brez delovno aktivnih članov z vzdrževanimi otroki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gospodinjstvu z enim odraslim članom z vzdrževanimi otroki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migranti, udeleženci tujega rodu, manjšine (vključno z marginaliziranimi skupnostmi, kot so Romi)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invalidi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druge prikrajšane osebe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brezdomci ali prizadeti zaradi izključenosti na področju nastanitve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podeželskih območij</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ki jih v celoti ali delno izvedejo socialni partnerji ali nevladne organizacije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ki so namenjeni trajnostni udeležbi in napredku žensk v zaposlovanju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namenjenih javnim upravam ali javnim službam na nacionalni, regionalni ali lokalni ravni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podprtih mikro, malih in srednjih podjetij (vključno z zadrugami in podjetji socialne ekonomije)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brezposelni, vključno z dolgotrajno brezposelnimi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dolgotrajno brezposelni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neaktivni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neaktivni, ki se ne izobražujejo ali usposabljajo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zaposleni, vključno s samozaposlenimi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mlajši od 25 let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starejši od 54 let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starejši od 54 let, ki so brezposelni, vključno z dolgotrajno brezposelnimi, ali neaktivni in se ne izobražujejo ali usposabljajo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primarno (ISCED 1) ali nižjo sekundarno izobrazbo (ISCED 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z višjo sekundarno (ISCED 3) ali postsekundarno izobrazbo (ISCED 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terciarno izobrazbo (ISCED 5 do 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gospodinjstvih brez delovno aktivnih članov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gospodinjstvih brez delovno aktivnih članov z vzdrževanimi otroki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gospodinjstvu z enim odraslim članom z vzdrževanimi otroki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migranti, udeleženci tujega rodu, manjšine (vključno z marginaliziranimi skupnostmi, kot so Romi)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invalidi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druge prikrajšane osebe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brezdomci ali prizadeti zaradi izključenosti na področju nastanitve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podeželskih območij</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ki jih v celoti ali delno izvedejo socialni partnerji ali nevladne organizacije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ki so namenjeni trajnostni udeležbi in napredku žensk v zaposlovanju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namenjenih javnim upravam ali javnim službam na nacionalni, regionalni ali lokalni ravni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podprtih mikro, malih in srednjih podjetij (vključno z zadrugami in podjetji socialne ekonomije)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Skupni seštevek udeležencev</w:t>
            </w: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18,00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bl>
    <w:p w:rsidR="008C5CFA" w:rsidRPr="0006523B" w:rsidRDefault="000217DD" w:rsidP="00300A01">
      <w:pPr>
        <w:spacing w:before="0" w:after="0"/>
        <w:rPr>
          <w:lang w:val="sl-SI"/>
        </w:rPr>
      </w:pPr>
      <w:r w:rsidRPr="0006523B">
        <w:rPr>
          <w:lang w:val="sl-SI"/>
        </w:rPr>
        <w:br w:type="page"/>
      </w:r>
    </w:p>
    <w:tbl>
      <w:tblPr>
        <w:tblW w:w="5000"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9"/>
        <w:gridCol w:w="13741"/>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lastRenderedPageBreak/>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11</w:t>
            </w:r>
            <w:r w:rsidRPr="0006523B">
              <w:rPr>
                <w:sz w:val="20"/>
                <w:szCs w:val="20"/>
                <w:lang w:val="sl-SI"/>
              </w:rPr>
              <w:t xml:space="preserve"> - </w:t>
            </w:r>
            <w:r w:rsidRPr="0006523B">
              <w:rPr>
                <w:noProof/>
                <w:sz w:val="20"/>
                <w:szCs w:val="20"/>
                <w:lang w:val="sl-SI"/>
              </w:rPr>
              <w:t>Pravna država, izboljšanje institucionalnih zmogljivosti, učinkovita javna uprava,podpora razvoju NVO ter krepitev zmogljivosti  socialnih partnerjev</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11i</w:t>
            </w:r>
            <w:r w:rsidRPr="0006523B">
              <w:rPr>
                <w:sz w:val="20"/>
                <w:szCs w:val="20"/>
                <w:lang w:val="sl-SI"/>
              </w:rPr>
              <w:t xml:space="preserve"> - </w:t>
            </w:r>
            <w:r w:rsidRPr="0006523B">
              <w:rPr>
                <w:noProof/>
                <w:sz w:val="20"/>
                <w:szCs w:val="20"/>
                <w:lang w:val="sl-SI"/>
              </w:rPr>
              <w:t>Naložbe v institucionalno zmogljivost ter v učinkovitost javnih uprav in javnih storitev na nacionalni, regionalni in lokalni ravni za zagotovitev reform, boljše zakonodaje in dobrega upravljanja</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b w:val="0"/>
          <w:lang w:val="sl-SI"/>
        </w:rPr>
      </w:pPr>
      <w:bookmarkStart w:id="183" w:name="_Toc256000324"/>
      <w:bookmarkStart w:id="184" w:name="_Toc256000216"/>
      <w:bookmarkStart w:id="185" w:name="_Toc256000103"/>
      <w:r w:rsidRPr="0006523B">
        <w:rPr>
          <w:b w:val="0"/>
          <w:noProof/>
          <w:lang w:val="sl-SI"/>
        </w:rPr>
        <w:t>Preglednica 4B: Kazalniki učinka za posamezni program za ESS in pobudo za zaposlovanje mladih</w:t>
      </w:r>
      <w:r w:rsidR="009A51C8" w:rsidRPr="0006523B">
        <w:rPr>
          <w:b w:val="0"/>
          <w:lang w:val="sl-SI"/>
        </w:rPr>
        <w:t xml:space="preserve"> - </w:t>
      </w:r>
      <w:r w:rsidR="009A51C8" w:rsidRPr="0006523B">
        <w:rPr>
          <w:noProof/>
          <w:sz w:val="20"/>
          <w:szCs w:val="20"/>
          <w:lang w:val="sl-SI"/>
        </w:rPr>
        <w:t>11</w:t>
      </w:r>
      <w:bookmarkEnd w:id="183"/>
      <w:bookmarkEnd w:id="184"/>
      <w:bookmarkEnd w:id="185"/>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807"/>
        <w:gridCol w:w="6090"/>
        <w:gridCol w:w="1025"/>
        <w:gridCol w:w="849"/>
        <w:gridCol w:w="649"/>
        <w:gridCol w:w="482"/>
        <w:gridCol w:w="532"/>
        <w:gridCol w:w="563"/>
        <w:gridCol w:w="462"/>
        <w:gridCol w:w="510"/>
        <w:gridCol w:w="678"/>
        <w:gridCol w:w="616"/>
        <w:gridCol w:w="255"/>
        <w:gridCol w:w="255"/>
        <w:gridCol w:w="563"/>
        <w:gridCol w:w="462"/>
        <w:gridCol w:w="510"/>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Merska enota</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Ciljna vrednost (za leto 2023)</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Kumulativna vrednost</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Stopnja uresničevanja</w:t>
            </w:r>
          </w:p>
        </w:tc>
        <w:tc>
          <w:tcPr>
            <w:tcW w:w="0" w:type="auto"/>
            <w:gridSpan w:val="4"/>
          </w:tcPr>
          <w:p w:rsidR="008C5CFA" w:rsidRPr="0006523B" w:rsidRDefault="000217DD" w:rsidP="00300A01">
            <w:pPr>
              <w:spacing w:before="0" w:after="0"/>
              <w:jc w:val="center"/>
              <w:rPr>
                <w:b/>
                <w:sz w:val="10"/>
                <w:szCs w:val="10"/>
                <w:lang w:val="sl-SI"/>
              </w:rPr>
            </w:pPr>
            <w:r w:rsidRPr="0006523B">
              <w:rPr>
                <w:bCs/>
                <w:sz w:val="10"/>
                <w:szCs w:val="10"/>
                <w:lang w:val="sl-SI"/>
              </w:rPr>
              <w:t>2017</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gridSpan w:val="2"/>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11.10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podprtih ministrstev za implementacijo  sistema merjenja in uporabe SCM metodologije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13,00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0,62</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8,00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11.10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podprtih ministrstev za implementacijo  sistema merjenja in uporabe SCM metodologije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13,00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0,62</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8,00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11.11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podprtih gradnikov in temeljnih podatkovnih registrov za implementacijo znotraj državnega računalniškega oblaka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0,01</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0,01</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11.11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podprtih gradnikov in temeljnih podatkovnih registrov za implementacijo znotraj državnega računalniškega oblaka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0,01</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0,01</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11.12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razvitih sistemov  v pravosodju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11,00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0,01</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0,01</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11.12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razvitih sistemov  v pravosodju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11,00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0,01</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0,01</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udeležencev izobraževanja/usposabljanja  za izboljšanje kompetenc zaposlenih v pravosodju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854,00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1.510,00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1,77</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1.506,00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udeležencev izobraževanja/usposabljanja  za izboljšanje kompetenc zaposlenih v pravosodju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1.146,00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2.000,00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1,75</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1.995,00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udeležencev izobraževanja/usposabljanja v javni upravi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21.890,00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1.618,00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0,07</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1.618,00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podprtih organov za implementacijo sistema kakovosti (CAF)</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36,00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14,00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0,39</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13,00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podprtih organov za implementacijo sistema kakovosti (CAF)</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26,00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14,00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0,54</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13,00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tbl>
      <w:tblPr>
        <w:tblW w:w="5000"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974"/>
        <w:gridCol w:w="7969"/>
        <w:gridCol w:w="1264"/>
        <w:gridCol w:w="581"/>
        <w:gridCol w:w="519"/>
        <w:gridCol w:w="581"/>
        <w:gridCol w:w="581"/>
        <w:gridCol w:w="519"/>
        <w:gridCol w:w="581"/>
        <w:gridCol w:w="581"/>
        <w:gridCol w:w="519"/>
        <w:gridCol w:w="581"/>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sz w:val="10"/>
                <w:szCs w:val="10"/>
                <w:lang w:val="sl-SI"/>
              </w:rPr>
              <w:t>2016</w:t>
            </w:r>
          </w:p>
        </w:tc>
        <w:tc>
          <w:tcPr>
            <w:tcW w:w="0" w:type="auto"/>
            <w:gridSpan w:val="3"/>
          </w:tcPr>
          <w:p w:rsidR="008C5CFA" w:rsidRPr="0006523B" w:rsidRDefault="000217DD" w:rsidP="00300A01">
            <w:pPr>
              <w:spacing w:before="0" w:after="0"/>
              <w:jc w:val="center"/>
              <w:rPr>
                <w:b/>
                <w:sz w:val="10"/>
                <w:szCs w:val="10"/>
                <w:lang w:val="sl-SI"/>
              </w:rPr>
            </w:pPr>
            <w:r w:rsidRPr="0006523B">
              <w:rPr>
                <w:b/>
                <w:sz w:val="10"/>
                <w:szCs w:val="10"/>
                <w:lang w:val="sl-SI"/>
              </w:rPr>
              <w:t>2015</w:t>
            </w:r>
          </w:p>
        </w:tc>
        <w:tc>
          <w:tcPr>
            <w:tcW w:w="0" w:type="auto"/>
            <w:gridSpan w:val="3"/>
          </w:tcPr>
          <w:p w:rsidR="008C5CFA" w:rsidRPr="0006523B" w:rsidRDefault="000217DD" w:rsidP="00300A01">
            <w:pPr>
              <w:spacing w:before="0" w:after="0"/>
              <w:jc w:val="center"/>
              <w:rPr>
                <w:b/>
                <w:sz w:val="10"/>
                <w:szCs w:val="10"/>
                <w:lang w:val="sl-SI"/>
              </w:rPr>
            </w:pPr>
            <w:r w:rsidRPr="0006523B">
              <w:rPr>
                <w:b/>
                <w:sz w:val="10"/>
                <w:szCs w:val="10"/>
                <w:lang w:val="sl-SI"/>
              </w:rPr>
              <w:t>2014</w:t>
            </w:r>
          </w:p>
        </w:tc>
      </w:tr>
      <w:tr w:rsidR="00A67045" w:rsidRPr="0006523B" w:rsidTr="0047688D">
        <w:trPr>
          <w:tblHeader/>
        </w:trPr>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11.10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podprtih ministrstev za implementacijo  sistema merjenja in uporabe SCM metodologije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11.10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podprtih ministrstev za implementacijo  sistema merjenja in uporabe SCM metodologije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11.11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podprtih gradnikov in temeljnih podatkovnih registrov za implementacijo znotraj državnega računalniškega oblaka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11.11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podprtih gradnikov in temeljnih podatkovnih registrov za implementacijo znotraj državnega računalniškega oblaka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11.12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razvitih sistemov  v pravosodju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11.12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razvitih sistemov  v pravosodju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udeležencev izobraževanja/usposabljanja  za izboljšanje kompetenc zaposlenih v pravosodju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udeležencev izobraževanja/usposabljanja  za izboljšanje kompetenc zaposlenih v pravosodju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udeležencev izobraževanja/usposabljanja v javni upravi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podprtih organov za implementacijo sistema kakovosti (CAF)</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podprtih organov za implementacijo sistema kakovosti (CAF)</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13886"/>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11</w:t>
            </w:r>
            <w:r w:rsidRPr="0006523B">
              <w:rPr>
                <w:sz w:val="20"/>
                <w:szCs w:val="20"/>
                <w:lang w:val="sl-SI"/>
              </w:rPr>
              <w:t xml:space="preserve"> - </w:t>
            </w:r>
            <w:r w:rsidRPr="0006523B">
              <w:rPr>
                <w:noProof/>
                <w:sz w:val="20"/>
                <w:szCs w:val="20"/>
                <w:lang w:val="sl-SI"/>
              </w:rPr>
              <w:t>Pravna država, izboljšanje institucionalnih zmogljivosti, učinkovita javna uprava,podpora razvoju NVO ter krepitev zmogljivosti  socialnih partnerjev</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11ii</w:t>
            </w:r>
            <w:r w:rsidRPr="0006523B">
              <w:rPr>
                <w:sz w:val="20"/>
                <w:szCs w:val="20"/>
                <w:lang w:val="sl-SI"/>
              </w:rPr>
              <w:t xml:space="preserve"> - </w:t>
            </w:r>
            <w:r w:rsidRPr="0006523B">
              <w:rPr>
                <w:noProof/>
                <w:sz w:val="20"/>
                <w:szCs w:val="20"/>
                <w:lang w:val="sl-SI"/>
              </w:rPr>
              <w:t>Gradnja zmogljivosti za vse zainteresirane strani s področja izobraževanja, vseživljenjskega učenja, usposabljanja in zaposlovanja ter socialnih politik, tudi prek sektorskih in ozemeljskih paktov za spodbujanje reform na nacionalni, regionalni in lokalni ravni</w:t>
            </w:r>
          </w:p>
        </w:tc>
      </w:tr>
    </w:tbl>
    <w:p w:rsidR="008C5CFA" w:rsidRPr="0006523B" w:rsidRDefault="008C5CFA" w:rsidP="00300A01">
      <w:pPr>
        <w:spacing w:before="0" w:after="0"/>
        <w:ind w:left="113" w:hanging="113"/>
        <w:rPr>
          <w:sz w:val="20"/>
          <w:szCs w:val="20"/>
          <w:lang w:val="sl-SI"/>
        </w:rPr>
      </w:pPr>
    </w:p>
    <w:p w:rsidR="008C5CFA" w:rsidRPr="0006523B" w:rsidRDefault="000217DD" w:rsidP="00300A01">
      <w:pPr>
        <w:pStyle w:val="Naslov2"/>
        <w:numPr>
          <w:ilvl w:val="0"/>
          <w:numId w:val="0"/>
        </w:numPr>
        <w:spacing w:before="0" w:after="0"/>
        <w:rPr>
          <w:lang w:val="sl-SI"/>
        </w:rPr>
      </w:pPr>
      <w:bookmarkStart w:id="186" w:name="_Toc256000325"/>
      <w:bookmarkStart w:id="187" w:name="_Toc256000217"/>
      <w:bookmarkStart w:id="188" w:name="_Toc256000104"/>
      <w:r w:rsidRPr="0006523B">
        <w:rPr>
          <w:noProof/>
          <w:lang w:val="sl-SI"/>
        </w:rPr>
        <w:t>Preglednica 2A</w:t>
      </w:r>
      <w:r w:rsidRPr="0006523B">
        <w:rPr>
          <w:lang w:val="sl-SI"/>
        </w:rPr>
        <w:t xml:space="preserve"> : </w:t>
      </w:r>
      <w:r w:rsidRPr="0006523B">
        <w:rPr>
          <w:noProof/>
          <w:lang w:val="sl-SI"/>
        </w:rPr>
        <w:t>Skupni kazalniki rezultatov za ESS (glede na prednostno os, prednostno naložbo in kategorijo regije). Podatki o vseh skupnih kazalnikih rezultatov ESS (s ciljnimi vrednostmi in brez njih) se sporočijo razčlenjeni po spolu. Za prednostno os tehnične pomoči se sporočijo samo skupni kazalniki, za katere je bila določena ciljna vrednost</w:t>
      </w:r>
      <w:r w:rsidR="00501DA0" w:rsidRPr="0006523B">
        <w:rPr>
          <w:lang w:val="sl-SI"/>
        </w:rPr>
        <w:t xml:space="preserve"> - </w:t>
      </w:r>
      <w:r w:rsidR="00501DA0" w:rsidRPr="0006523B">
        <w:rPr>
          <w:noProof/>
          <w:sz w:val="20"/>
          <w:szCs w:val="20"/>
          <w:lang w:val="sl-SI"/>
        </w:rPr>
        <w:t>11</w:t>
      </w:r>
      <w:r w:rsidR="00501DA0" w:rsidRPr="0006523B">
        <w:rPr>
          <w:sz w:val="20"/>
          <w:szCs w:val="20"/>
          <w:lang w:val="sl-SI"/>
        </w:rPr>
        <w:t xml:space="preserve"> / </w:t>
      </w:r>
      <w:r w:rsidR="00501DA0" w:rsidRPr="0006523B">
        <w:rPr>
          <w:noProof/>
          <w:sz w:val="20"/>
          <w:szCs w:val="20"/>
          <w:lang w:val="sl-SI"/>
        </w:rPr>
        <w:t>11ii</w:t>
      </w:r>
      <w:bookmarkEnd w:id="186"/>
      <w:bookmarkEnd w:id="187"/>
      <w:bookmarkEnd w:id="188"/>
    </w:p>
    <w:p w:rsidR="008C5CFA" w:rsidRPr="0006523B" w:rsidRDefault="008C5CFA" w:rsidP="00300A01">
      <w:pPr>
        <w:keepNext/>
        <w:spacing w:before="0" w:after="0"/>
        <w:rPr>
          <w:sz w:val="20"/>
          <w:szCs w:val="20"/>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16"/>
        <w:gridCol w:w="5693"/>
        <w:gridCol w:w="765"/>
        <w:gridCol w:w="1981"/>
        <w:gridCol w:w="1462"/>
        <w:gridCol w:w="480"/>
        <w:gridCol w:w="427"/>
        <w:gridCol w:w="480"/>
        <w:gridCol w:w="423"/>
        <w:gridCol w:w="377"/>
        <w:gridCol w:w="423"/>
        <w:gridCol w:w="423"/>
        <w:gridCol w:w="377"/>
        <w:gridCol w:w="423"/>
        <w:gridCol w:w="377"/>
        <w:gridCol w:w="423"/>
      </w:tblGrid>
      <w:tr w:rsidR="00A67045" w:rsidRPr="0006523B" w:rsidTr="0047688D">
        <w:trPr>
          <w:tblHeader/>
        </w:trPr>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Identifikator</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Kazalnik</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Kategorija regije</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Skupni kazalnik učinka, uporabljen kot osnova za določanje ciljev</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Merska enota za izhodiščno in ciljno vrednost</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Ciljna vrednost (za leto 2023)</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Kumulativna vrednost</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Stopnja uresničevanja</w:t>
            </w:r>
          </w:p>
        </w:tc>
        <w:tc>
          <w:tcPr>
            <w:tcW w:w="0" w:type="auto"/>
            <w:gridSpan w:val="2"/>
            <w:shd w:val="clear" w:color="auto" w:fill="auto"/>
          </w:tcPr>
          <w:p w:rsidR="008C5CFA" w:rsidRPr="0006523B" w:rsidRDefault="000217DD" w:rsidP="00300A01">
            <w:pPr>
              <w:spacing w:before="0" w:after="0"/>
              <w:jc w:val="center"/>
              <w:rPr>
                <w:b/>
                <w:sz w:val="12"/>
                <w:szCs w:val="12"/>
                <w:lang w:val="sl-SI"/>
              </w:rPr>
            </w:pPr>
            <w:r w:rsidRPr="0006523B">
              <w:rPr>
                <w:b/>
                <w:sz w:val="12"/>
                <w:szCs w:val="12"/>
                <w:lang w:val="sl-SI"/>
              </w:rPr>
              <w:t>2017</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udeleženci, ki so se lotili iskanja zaposlitve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udeleženci, ki so se lotili iskanja zaposlitve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udeleženi v dejavnostih izobraževanja/usposabljanja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udeleženi v dejavnostih izobraževanja/usposabljanja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pridobili kvalifikacijo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pridobili kvalifikacijo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imajo zaposlitev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imajo zaposlitev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ki so se lotili iskanja zaposlitve, so udeleženi v dejavnostih izobraževanja/usposabljanja, pridobivajo kvalifikacijo ali imajo zaposlitev, vključno s samozaposlitvijo,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ki so se lotili iskanja zaposlitve, so udeleženi v dejavnostih izobraževanja/usposabljanja, pridobivajo kvalifikacijo ali imajo zaposlitev, vključno s samozaposlitvijo,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so zaposleni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so zaposleni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z izboljšanim položajem na trgu dela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z izboljšanim položajem na trgu dela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starejši od 54 let,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starejši od 54 let,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rPr>
                <w:sz w:val="12"/>
                <w:szCs w:val="12"/>
                <w:lang w:val="sl-SI"/>
              </w:rPr>
            </w:pPr>
            <w:r w:rsidRPr="0006523B">
              <w:rPr>
                <w:sz w:val="12"/>
                <w:szCs w:val="12"/>
                <w:lang w:val="sl-SI"/>
              </w:rPr>
              <w:t xml:space="preserve"> </w:t>
            </w:r>
          </w:p>
        </w:tc>
        <w:tc>
          <w:tcPr>
            <w:tcW w:w="0" w:type="auto"/>
            <w:shd w:val="clear" w:color="auto" w:fill="auto"/>
          </w:tcPr>
          <w:p w:rsidR="008C5CFA" w:rsidRPr="0006523B" w:rsidRDefault="008C5CFA" w:rsidP="00300A01">
            <w:pPr>
              <w:spacing w:before="0" w:after="0"/>
              <w:jc w:val="center"/>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bl>
    <w:p w:rsidR="008C5CFA" w:rsidRPr="0006523B" w:rsidRDefault="008C5CFA" w:rsidP="00300A01">
      <w:pPr>
        <w:keepNext/>
        <w:spacing w:before="0" w:after="0"/>
        <w:rPr>
          <w:sz w:val="20"/>
          <w:szCs w:val="20"/>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62"/>
        <w:gridCol w:w="10943"/>
        <w:gridCol w:w="992"/>
        <w:gridCol w:w="401"/>
        <w:gridCol w:w="450"/>
        <w:gridCol w:w="401"/>
        <w:gridCol w:w="450"/>
        <w:gridCol w:w="401"/>
        <w:gridCol w:w="450"/>
      </w:tblGrid>
      <w:tr w:rsidR="00A67045" w:rsidRPr="0006523B" w:rsidTr="0047688D">
        <w:trPr>
          <w:tblHeader/>
        </w:trPr>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Identifikator</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Kazalnik</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Kategorija regije</w:t>
            </w:r>
          </w:p>
        </w:tc>
        <w:tc>
          <w:tcPr>
            <w:tcW w:w="0" w:type="auto"/>
            <w:gridSpan w:val="2"/>
          </w:tcPr>
          <w:p w:rsidR="008C5CFA" w:rsidRPr="0006523B" w:rsidRDefault="000217DD" w:rsidP="00300A01">
            <w:pPr>
              <w:spacing w:before="0" w:after="0"/>
              <w:jc w:val="center"/>
              <w:rPr>
                <w:b/>
                <w:sz w:val="12"/>
                <w:szCs w:val="12"/>
                <w:lang w:val="sl-SI"/>
              </w:rPr>
            </w:pPr>
            <w:r w:rsidRPr="0006523B">
              <w:rPr>
                <w:b/>
                <w:sz w:val="12"/>
                <w:szCs w:val="12"/>
                <w:lang w:val="sl-SI"/>
              </w:rPr>
              <w:t>2016</w:t>
            </w:r>
          </w:p>
        </w:tc>
        <w:tc>
          <w:tcPr>
            <w:tcW w:w="0" w:type="auto"/>
            <w:gridSpan w:val="2"/>
          </w:tcPr>
          <w:p w:rsidR="008C5CFA" w:rsidRPr="0006523B" w:rsidRDefault="000217DD" w:rsidP="00300A01">
            <w:pPr>
              <w:spacing w:before="0" w:after="0"/>
              <w:jc w:val="center"/>
              <w:rPr>
                <w:b/>
                <w:sz w:val="12"/>
                <w:szCs w:val="12"/>
                <w:lang w:val="sl-SI"/>
              </w:rPr>
            </w:pPr>
            <w:r w:rsidRPr="0006523B">
              <w:rPr>
                <w:b/>
                <w:sz w:val="12"/>
                <w:szCs w:val="12"/>
                <w:lang w:val="sl-SI"/>
              </w:rPr>
              <w:t>2015</w:t>
            </w:r>
          </w:p>
        </w:tc>
        <w:tc>
          <w:tcPr>
            <w:tcW w:w="0" w:type="auto"/>
            <w:gridSpan w:val="2"/>
            <w:shd w:val="clear" w:color="auto" w:fill="auto"/>
          </w:tcPr>
          <w:p w:rsidR="008C5CFA" w:rsidRPr="0006523B" w:rsidRDefault="000217DD" w:rsidP="00300A01">
            <w:pPr>
              <w:spacing w:before="0" w:after="0"/>
              <w:jc w:val="center"/>
              <w:rPr>
                <w:b/>
                <w:sz w:val="12"/>
                <w:szCs w:val="12"/>
                <w:lang w:val="sl-SI"/>
              </w:rPr>
            </w:pPr>
            <w:r w:rsidRPr="0006523B">
              <w:rPr>
                <w:b/>
                <w:sz w:val="12"/>
                <w:szCs w:val="12"/>
                <w:lang w:val="sl-SI"/>
              </w:rPr>
              <w:t>2014</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udeleženci, ki so se lotili iskanja zaposlitve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udeleženci, ki so se lotili iskanja zaposlitve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udeleženi v dejavnostih izobraževanja/usposabljanja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udeleženi v dejavnostih izobraževanja/usposabljanja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pridobili kvalifikacijo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so pridobili kvalifikacijo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imajo zaposlitev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imajo zaposlitev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ki so se lotili iskanja zaposlitve, so udeleženi v dejavnostih izobraževanja/usposabljanja, pridobivajo kvalifikacijo ali imajo zaposlitev, vključno s samozaposlitvijo,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ki so se lotili iskanja zaposlitve, so udeleženi v dejavnostih izobraževanja/usposabljanja, pridobivajo kvalifikacijo ali imajo zaposlitev, vključno s samozaposlitvijo,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so zaposleni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vključno s samozaposlenimi, ki so zaposleni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z izboljšanim položajem na trgu dela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z izboljšanim položajem na trgu dela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starejši od 54 let,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starejši od 54 let,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CR09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prikrajšani udeleženci, vključno s samozaposlenimi, ki imajo zaposlitev šest mesecev po zaključku sodelovanja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r>
    </w:tbl>
    <w:p w:rsidR="008C5CFA" w:rsidRPr="0006523B" w:rsidRDefault="008C5CFA" w:rsidP="00300A01">
      <w:pPr>
        <w:keepNext/>
        <w:spacing w:before="0" w:after="0"/>
        <w:rPr>
          <w:sz w:val="20"/>
          <w:szCs w:val="20"/>
          <w:lang w:val="sl-SI"/>
        </w:rPr>
      </w:pPr>
    </w:p>
    <w:p w:rsidR="008C5CFA" w:rsidRPr="0006523B" w:rsidRDefault="000217DD" w:rsidP="00300A01">
      <w:pPr>
        <w:spacing w:before="0" w:after="0"/>
        <w:rPr>
          <w:lang w:val="sl-SI"/>
        </w:rPr>
      </w:pPr>
      <w:r w:rsidRPr="0006523B">
        <w:rPr>
          <w:lang w:val="sl-SI"/>
        </w:rPr>
        <w:br w:type="page"/>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13886"/>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lastRenderedPageBreak/>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11</w:t>
            </w:r>
            <w:r w:rsidRPr="0006523B">
              <w:rPr>
                <w:sz w:val="20"/>
                <w:szCs w:val="20"/>
                <w:lang w:val="sl-SI"/>
              </w:rPr>
              <w:t xml:space="preserve"> - </w:t>
            </w:r>
            <w:r w:rsidRPr="0006523B">
              <w:rPr>
                <w:noProof/>
                <w:sz w:val="20"/>
                <w:szCs w:val="20"/>
                <w:lang w:val="sl-SI"/>
              </w:rPr>
              <w:t>Pravna država, izboljšanje institucionalnih zmogljivosti, učinkovita javna uprava,podpora razvoju NVO ter krepitev zmogljivosti  socialnih partnerjev</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11ii</w:t>
            </w:r>
            <w:r w:rsidRPr="0006523B">
              <w:rPr>
                <w:sz w:val="20"/>
                <w:szCs w:val="20"/>
                <w:lang w:val="sl-SI"/>
              </w:rPr>
              <w:t xml:space="preserve"> - </w:t>
            </w:r>
            <w:r w:rsidRPr="0006523B">
              <w:rPr>
                <w:noProof/>
                <w:sz w:val="20"/>
                <w:szCs w:val="20"/>
                <w:lang w:val="sl-SI"/>
              </w:rPr>
              <w:t>Gradnja zmogljivosti za vse zainteresirane strani s področja izobraževanja, vseživljenjskega učenja, usposabljanja in zaposlovanja ter socialnih politik, tudi prek sektorskih in ozemeljskih paktov za spodbujanje reform na nacionalni, regionalni in lokalni ravni</w:t>
            </w: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noProof/>
          <w:lang w:val="sl-SI"/>
        </w:rPr>
        <w:t>Preglednica 2C</w:t>
      </w:r>
      <w:r w:rsidRPr="0006523B">
        <w:rPr>
          <w:lang w:val="sl-SI"/>
        </w:rPr>
        <w:t xml:space="preserve"> : </w:t>
      </w:r>
      <w:r w:rsidRPr="0006523B">
        <w:rPr>
          <w:noProof/>
          <w:lang w:val="sl-SI"/>
        </w:rPr>
        <w:t>Kazalniki rezultatov za posamezni program za ESS in pobudo za zaposlovanje mladih</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664"/>
        <w:gridCol w:w="3605"/>
        <w:gridCol w:w="778"/>
        <w:gridCol w:w="1034"/>
        <w:gridCol w:w="2120"/>
        <w:gridCol w:w="1690"/>
        <w:gridCol w:w="461"/>
        <w:gridCol w:w="415"/>
        <w:gridCol w:w="458"/>
        <w:gridCol w:w="420"/>
        <w:gridCol w:w="381"/>
        <w:gridCol w:w="420"/>
        <w:gridCol w:w="420"/>
        <w:gridCol w:w="381"/>
        <w:gridCol w:w="420"/>
        <w:gridCol w:w="420"/>
        <w:gridCol w:w="381"/>
        <w:gridCol w:w="420"/>
        <w:gridCol w:w="420"/>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Merska enota za 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 učinka, uporabljen kot osnova za določanje ciljev</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Merska enota za izhodiščno in ciljno vrednost</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Ciljna vrednost (za leto 2023)</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Stopnja uresničevanja</w:t>
            </w:r>
          </w:p>
        </w:tc>
        <w:tc>
          <w:tcPr>
            <w:tcW w:w="0" w:type="auto"/>
            <w:gridSpan w:val="7"/>
            <w:shd w:val="clear" w:color="auto" w:fill="auto"/>
          </w:tcPr>
          <w:p w:rsidR="008C5CFA" w:rsidRPr="0006523B" w:rsidRDefault="000217DD" w:rsidP="00300A01">
            <w:pPr>
              <w:spacing w:before="0" w:after="0"/>
              <w:jc w:val="center"/>
              <w:rPr>
                <w:b/>
                <w:sz w:val="10"/>
                <w:szCs w:val="10"/>
                <w:lang w:val="sl-SI"/>
              </w:rPr>
            </w:pPr>
            <w:r w:rsidRPr="0006523B">
              <w:rPr>
                <w:b/>
                <w:sz w:val="10"/>
                <w:szCs w:val="10"/>
                <w:lang w:val="sl-SI"/>
              </w:rPr>
              <w:t>2017</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11.13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podprtih struktur, ki imajo 6 mesecev po izhodu vsaj 1 zaposlenca, ki izvaja podporne aktivnosti za NVO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58,00%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11.13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podprtih struktur, ki imajo 6 mesecev po izhodu vsaj 1 zaposlenca, ki izvaja podporne aktivnosti za NVO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58,00%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11.14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vključenih v usposabljanja , ki so uspešno zaključili usposabljanje oz. so pridobili kvalifikacijo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11.14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vključenih v usposabljanja , ki so uspešno zaključili usposabljanje oz. so pridobili kvalifikacijo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861"/>
        <w:gridCol w:w="5941"/>
        <w:gridCol w:w="1094"/>
        <w:gridCol w:w="544"/>
        <w:gridCol w:w="493"/>
        <w:gridCol w:w="544"/>
        <w:gridCol w:w="544"/>
        <w:gridCol w:w="493"/>
        <w:gridCol w:w="544"/>
        <w:gridCol w:w="544"/>
        <w:gridCol w:w="544"/>
        <w:gridCol w:w="493"/>
        <w:gridCol w:w="544"/>
        <w:gridCol w:w="544"/>
        <w:gridCol w:w="493"/>
        <w:gridCol w:w="544"/>
        <w:gridCol w:w="544"/>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gridSpan w:val="7"/>
          </w:tcPr>
          <w:p w:rsidR="008C5CFA" w:rsidRPr="0006523B" w:rsidRDefault="000217DD" w:rsidP="00300A01">
            <w:pPr>
              <w:spacing w:before="0" w:after="0"/>
              <w:jc w:val="center"/>
              <w:rPr>
                <w:b/>
                <w:sz w:val="10"/>
                <w:szCs w:val="10"/>
                <w:lang w:val="sl-SI"/>
              </w:rPr>
            </w:pPr>
            <w:r w:rsidRPr="0006523B">
              <w:rPr>
                <w:b/>
                <w:sz w:val="10"/>
                <w:szCs w:val="10"/>
                <w:lang w:val="sl-SI"/>
              </w:rPr>
              <w:t>2016</w:t>
            </w:r>
          </w:p>
        </w:tc>
        <w:tc>
          <w:tcPr>
            <w:tcW w:w="0" w:type="auto"/>
            <w:gridSpan w:val="7"/>
          </w:tcPr>
          <w:p w:rsidR="008C5CFA" w:rsidRPr="0006523B" w:rsidRDefault="000217DD" w:rsidP="00300A01">
            <w:pPr>
              <w:spacing w:before="0" w:after="0"/>
              <w:jc w:val="center"/>
              <w:rPr>
                <w:b/>
                <w:sz w:val="10"/>
                <w:szCs w:val="10"/>
                <w:lang w:val="sl-SI"/>
              </w:rPr>
            </w:pPr>
            <w:r w:rsidRPr="0006523B">
              <w:rPr>
                <w:b/>
                <w:sz w:val="10"/>
                <w:szCs w:val="10"/>
                <w:lang w:val="sl-SI"/>
              </w:rPr>
              <w:t>2015</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11.13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podprtih struktur, ki imajo 6 mesecev po izhodu vsaj 1 zaposlenca, ki izvaja podporne aktivnosti za NVO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11.13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podprtih struktur, ki imajo 6 mesecev po izhodu vsaj 1 zaposlenca, ki izvaja podporne aktivnosti za NVO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11.14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vključenih v usposabljanja , ki so uspešno zaključili usposabljanje oz. so pridobili kvalifikacijo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11.14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vključenih v usposabljanja , ki so uspešno zaključili usposabljanje oz. so pridobili kvalifikacijo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134"/>
        <w:gridCol w:w="7838"/>
        <w:gridCol w:w="1444"/>
        <w:gridCol w:w="718"/>
        <w:gridCol w:w="651"/>
        <w:gridCol w:w="718"/>
        <w:gridCol w:w="718"/>
        <w:gridCol w:w="651"/>
        <w:gridCol w:w="718"/>
        <w:gridCol w:w="718"/>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gridSpan w:val="7"/>
            <w:shd w:val="clear" w:color="auto" w:fill="auto"/>
          </w:tcPr>
          <w:p w:rsidR="008C5CFA" w:rsidRPr="0006523B" w:rsidRDefault="000217DD" w:rsidP="00300A01">
            <w:pPr>
              <w:spacing w:before="0" w:after="0"/>
              <w:jc w:val="center"/>
              <w:rPr>
                <w:b/>
                <w:sz w:val="10"/>
                <w:szCs w:val="10"/>
                <w:lang w:val="sl-SI"/>
              </w:rPr>
            </w:pPr>
            <w:r w:rsidRPr="0006523B">
              <w:rPr>
                <w:b/>
                <w:sz w:val="10"/>
                <w:szCs w:val="10"/>
                <w:lang w:val="sl-SI"/>
              </w:rPr>
              <w:t>2014</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11.13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podprtih struktur, ki imajo 6 mesecev po izhodu vsaj 1 zaposlenca, ki izvaja podporne aktivnosti za NVO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11.13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podprtih struktur, ki imajo 6 mesecev po izhodu vsaj 1 zaposlenca, ki izvaja podporne aktivnosti za NVO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11.14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vključenih v usposabljanja , ki so uspešno zaključili usposabljanje oz. so pridobili kvalifikacijo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11.14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vključenih v usposabljanja , ki so uspešno zaključili usposabljanje oz. so pridobili kvalifikacijo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13886"/>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lastRenderedPageBreak/>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11</w:t>
            </w:r>
            <w:r w:rsidRPr="0006523B">
              <w:rPr>
                <w:sz w:val="20"/>
                <w:szCs w:val="20"/>
                <w:lang w:val="sl-SI"/>
              </w:rPr>
              <w:t xml:space="preserve"> - </w:t>
            </w:r>
            <w:r w:rsidRPr="0006523B">
              <w:rPr>
                <w:noProof/>
                <w:sz w:val="20"/>
                <w:szCs w:val="20"/>
                <w:lang w:val="sl-SI"/>
              </w:rPr>
              <w:t>Pravna država, izboljšanje institucionalnih zmogljivosti, učinkovita javna uprava,podpora razvoju NVO ter krepitev zmogljivosti  socialnih partnerjev</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11ii</w:t>
            </w:r>
            <w:r w:rsidRPr="0006523B">
              <w:rPr>
                <w:sz w:val="20"/>
                <w:szCs w:val="20"/>
                <w:lang w:val="sl-SI"/>
              </w:rPr>
              <w:t xml:space="preserve"> - </w:t>
            </w:r>
            <w:r w:rsidRPr="0006523B">
              <w:rPr>
                <w:noProof/>
                <w:sz w:val="20"/>
                <w:szCs w:val="20"/>
                <w:lang w:val="sl-SI"/>
              </w:rPr>
              <w:t>Gradnja zmogljivosti za vse zainteresirane strani s področja izobraževanja, vseživljenjskega učenja, usposabljanja in zaposlovanja ter socialnih politik, tudi prek sektorskih in ozemeljskih paktov za spodbujanje reform na nacionalni, regionalni in lokalni ravni</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b w:val="0"/>
          <w:lang w:val="sl-SI"/>
        </w:rPr>
      </w:pPr>
      <w:bookmarkStart w:id="189" w:name="_Toc256000326"/>
      <w:bookmarkStart w:id="190" w:name="_Toc256000218"/>
      <w:bookmarkStart w:id="191" w:name="_Toc256000105"/>
      <w:r w:rsidRPr="0006523B">
        <w:rPr>
          <w:b w:val="0"/>
          <w:noProof/>
          <w:lang w:val="sl-SI"/>
        </w:rPr>
        <w:t>Preglednica 4A</w:t>
      </w:r>
      <w:r w:rsidRPr="0006523B">
        <w:rPr>
          <w:b w:val="0"/>
          <w:lang w:val="sl-SI"/>
        </w:rPr>
        <w:t xml:space="preserve"> : </w:t>
      </w:r>
      <w:r w:rsidRPr="0006523B">
        <w:rPr>
          <w:b w:val="0"/>
          <w:noProof/>
          <w:lang w:val="sl-SI"/>
        </w:rPr>
        <w:t>Skupni kazalniki učinka za ESS in pobudo za zaposlovanje mladih</w:t>
      </w:r>
      <w:r w:rsidR="00A11A16" w:rsidRPr="0006523B">
        <w:rPr>
          <w:b w:val="0"/>
          <w:lang w:val="sl-SI"/>
        </w:rPr>
        <w:t xml:space="preserve"> - </w:t>
      </w:r>
      <w:r w:rsidR="00A11A16" w:rsidRPr="0006523B">
        <w:rPr>
          <w:noProof/>
          <w:sz w:val="20"/>
          <w:szCs w:val="20"/>
          <w:lang w:val="sl-SI"/>
        </w:rPr>
        <w:t>11</w:t>
      </w:r>
      <w:r w:rsidR="00A11A16" w:rsidRPr="0006523B">
        <w:rPr>
          <w:sz w:val="20"/>
          <w:szCs w:val="20"/>
          <w:lang w:val="sl-SI"/>
        </w:rPr>
        <w:t xml:space="preserve"> / </w:t>
      </w:r>
      <w:r w:rsidR="00A11A16" w:rsidRPr="0006523B">
        <w:rPr>
          <w:noProof/>
          <w:sz w:val="20"/>
          <w:szCs w:val="20"/>
          <w:lang w:val="sl-SI"/>
        </w:rPr>
        <w:t>11ii</w:t>
      </w:r>
      <w:bookmarkEnd w:id="189"/>
      <w:bookmarkEnd w:id="190"/>
      <w:bookmarkEnd w:id="191"/>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866"/>
        <w:gridCol w:w="6821"/>
        <w:gridCol w:w="1110"/>
        <w:gridCol w:w="625"/>
        <w:gridCol w:w="566"/>
        <w:gridCol w:w="625"/>
        <w:gridCol w:w="539"/>
        <w:gridCol w:w="487"/>
        <w:gridCol w:w="539"/>
        <w:gridCol w:w="539"/>
        <w:gridCol w:w="487"/>
        <w:gridCol w:w="539"/>
        <w:gridCol w:w="539"/>
        <w:gridCol w:w="487"/>
        <w:gridCol w:w="539"/>
      </w:tblGrid>
      <w:tr w:rsidR="00A67045" w:rsidRPr="0006523B" w:rsidTr="0047688D">
        <w:trPr>
          <w:cantSplit/>
          <w:tblHeader/>
        </w:trPr>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Identifikator</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Kazalnik</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Kategorija regije</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Ciljna vrednost (za leto 2023)</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Kumulativna vrednost</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Stopnja uresničevanja</w:t>
            </w:r>
          </w:p>
        </w:tc>
        <w:tc>
          <w:tcPr>
            <w:tcW w:w="0" w:type="auto"/>
            <w:gridSpan w:val="3"/>
          </w:tcPr>
          <w:p w:rsidR="008C5CFA" w:rsidRPr="0006523B" w:rsidRDefault="0047688D" w:rsidP="00300A01">
            <w:pPr>
              <w:spacing w:before="0" w:after="0"/>
              <w:jc w:val="center"/>
              <w:rPr>
                <w:b/>
                <w:sz w:val="12"/>
                <w:szCs w:val="12"/>
                <w:lang w:val="sl-SI"/>
              </w:rPr>
            </w:pPr>
            <w:r w:rsidRPr="0006523B">
              <w:rPr>
                <w:noProof/>
                <w:sz w:val="12"/>
                <w:szCs w:val="12"/>
                <w:lang w:val="sl-SI"/>
              </w:rPr>
              <w:t>2017</w:t>
            </w:r>
          </w:p>
        </w:tc>
      </w:tr>
      <w:tr w:rsidR="00A67045" w:rsidRPr="0006523B" w:rsidTr="0047688D">
        <w:trPr>
          <w:cantSplit/>
          <w:tblHeader/>
        </w:trPr>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brezposelni, vključno z dolgotrajno brezposelnimi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dolgotrajno brezposelni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ki se ne izobražujejo ali usposabljajo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zaposleni, vključno s samozaposlenimi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36,00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26,00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7,00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mlajši od 25 let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starejši od 54 let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9,00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5,00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starejši od 54 let, ki so brezposelni, vključno z dolgotrajno brezposelnimi, ali neaktivni in se ne izobražujejo ali usposabljajo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primarno (ISCED 1) ali nižjo sekundarno izobrazbo (ISCED 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z višjo sekundarno (ISCED 3) ali postsekundarno izobrazbo (ISCED 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1,00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terciarno izobrazbo (ISCED 5 do 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9,00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24,00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6,00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gospodinjstvih brez delovno aktivnih članov</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gospodinjstvih brez delovno aktivnih članov z vzdrževanimi otroki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gospodinjstvu z enim odraslim članom z vzdrževanimi otroki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7,00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2,00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migranti, udeleženci tujega rodu, manjšine (vključno z marginaliziranimi skupnostmi, kot so Romi)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invalidi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druge prikrajšane osebe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brezdomci ali prizadeti zaradi izključenosti na področju nastanitve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podeželskih območij</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8,00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2,00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ki jih v celoti ali delno izvedejo socialni partnerji ali nevladne organizacije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16,00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8,00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ki so namenjeni trajnostni udeležbi in napredku žensk v zaposlovanju</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namenjenih javnim upravam ali javnim službam na nacionalni, regionalni ali lokalni ravni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podprtih mikro, malih in srednjih podjetij (vključno z zadrugami in podjetji socialne ekonomije)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Manj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brezposelni, vključno z dolgotrajno brezposelnimi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dolgotrajno brezposelni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neaktivni, ki se ne izobražujejo ali usposabljajo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zaposleni, vključno s samozaposlenimi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38,00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27,00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7,00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mlajši od 25 let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starejši od 54 let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6,00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6,00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starejši od 54 let, ki so brezposelni, vključno z dolgotrajno brezposelnimi, ali neaktivni in se ne izobražujejo ali usposabljajo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primarno (ISCED 1) ali nižjo sekundarno izobrazbo (ISCED 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z višjo sekundarno (ISCED 3) ali postsekundarno izobrazbo (ISCED 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1,00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terciarno izobrazbo (ISCED 5 do 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35,00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25,00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6,00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gospodinjstvih brez delovno aktivnih članov</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gospodinjstvih brez delovno aktivnih članov z vzdrževanimi otroki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udeleženci, ki živijo v gospodinjstvu z enim odraslim članom z vzdrževanimi otroki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8,00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3,00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migranti, udeleženci tujega rodu, manjšine (vključno z marginaliziranimi skupnostmi, kot so Romi)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invalidi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druge prikrajšane osebe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brezdomci ali prizadeti zaradi izključenosti na področju nastanitve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 podeželskih območij</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12,00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8,00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0"/>
                <w:szCs w:val="10"/>
                <w:lang w:val="sl-SI"/>
              </w:rPr>
              <w:t>2,00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ki jih v celoti ali delno izvedejo socialni partnerji ali nevladne organizacije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18,00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9,00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ki so namenjeni trajnostni udeležbi in napredku žensk v zaposlovanju</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projektov, namenjenih javnim upravam ali javnim službam na nacionalni, regionalni ali lokalni ravni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podprtih mikro, malih in srednjih podjetij (vključno z zadrugami in podjetji socialne ekonomije)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0"/>
                <w:szCs w:val="10"/>
                <w:lang w:val="sl-SI"/>
              </w:rPr>
              <w:t>Bolj razvite</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8C5CFA" w:rsidP="00300A01">
            <w:pPr>
              <w:spacing w:before="0" w:after="0"/>
              <w:rPr>
                <w:sz w:val="12"/>
                <w:szCs w:val="12"/>
                <w:lang w:val="sl-SI"/>
              </w:rPr>
            </w:pP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Skupni seštevek udeležencev</w:t>
            </w:r>
          </w:p>
        </w:tc>
        <w:tc>
          <w:tcPr>
            <w:tcW w:w="0" w:type="auto"/>
            <w:shd w:val="clear" w:color="auto" w:fill="auto"/>
          </w:tcPr>
          <w:p w:rsidR="008C5CFA" w:rsidRPr="0006523B" w:rsidRDefault="008C5CFA" w:rsidP="00300A01">
            <w:pPr>
              <w:spacing w:before="0" w:after="0"/>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74,00</w:t>
            </w: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22,00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2"/>
                <w:szCs w:val="12"/>
                <w:lang w:val="sl-SI"/>
              </w:rPr>
            </w:pPr>
          </w:p>
        </w:tc>
      </w:tr>
    </w:tbl>
    <w:p w:rsidR="008C5CFA" w:rsidRPr="0006523B" w:rsidRDefault="008C5CFA" w:rsidP="00300A01">
      <w:pPr>
        <w:spacing w:before="0" w:after="0"/>
        <w:rPr>
          <w:lang w:val="sl-SI"/>
        </w:rPr>
      </w:pPr>
    </w:p>
    <w:tbl>
      <w:tblPr>
        <w:tblW w:w="5000"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143"/>
        <w:gridCol w:w="7531"/>
        <w:gridCol w:w="1465"/>
        <w:gridCol w:w="580"/>
        <w:gridCol w:w="547"/>
        <w:gridCol w:w="596"/>
        <w:gridCol w:w="580"/>
        <w:gridCol w:w="547"/>
        <w:gridCol w:w="596"/>
        <w:gridCol w:w="580"/>
        <w:gridCol w:w="547"/>
        <w:gridCol w:w="596"/>
      </w:tblGrid>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b/>
                <w:noProof/>
                <w:sz w:val="12"/>
                <w:szCs w:val="12"/>
                <w:lang w:val="sl-SI"/>
              </w:rPr>
              <w:t>Identifikator</w:t>
            </w:r>
          </w:p>
        </w:tc>
        <w:tc>
          <w:tcPr>
            <w:tcW w:w="0" w:type="auto"/>
            <w:shd w:val="clear" w:color="auto" w:fill="auto"/>
          </w:tcPr>
          <w:p w:rsidR="008C5CFA" w:rsidRPr="0006523B" w:rsidRDefault="000217DD" w:rsidP="00300A01">
            <w:pPr>
              <w:spacing w:before="0" w:after="0"/>
              <w:rPr>
                <w:sz w:val="10"/>
                <w:szCs w:val="10"/>
                <w:lang w:val="sl-SI"/>
              </w:rPr>
            </w:pPr>
            <w:r w:rsidRPr="0006523B">
              <w:rPr>
                <w:b/>
                <w:noProof/>
                <w:sz w:val="12"/>
                <w:szCs w:val="12"/>
                <w:lang w:val="sl-SI"/>
              </w:rPr>
              <w:t>Kazalnik</w:t>
            </w:r>
          </w:p>
        </w:tc>
        <w:tc>
          <w:tcPr>
            <w:tcW w:w="0" w:type="auto"/>
            <w:shd w:val="clear" w:color="auto" w:fill="auto"/>
          </w:tcPr>
          <w:p w:rsidR="008C5CFA" w:rsidRPr="0006523B" w:rsidRDefault="000217DD" w:rsidP="00300A01">
            <w:pPr>
              <w:spacing w:before="0" w:after="0"/>
              <w:rPr>
                <w:sz w:val="10"/>
                <w:szCs w:val="10"/>
                <w:lang w:val="sl-SI"/>
              </w:rPr>
            </w:pPr>
            <w:r w:rsidRPr="0006523B">
              <w:rPr>
                <w:b/>
                <w:noProof/>
                <w:sz w:val="12"/>
                <w:szCs w:val="12"/>
                <w:lang w:val="sl-SI"/>
              </w:rPr>
              <w:t>Kategorija regije</w:t>
            </w:r>
          </w:p>
        </w:tc>
        <w:tc>
          <w:tcPr>
            <w:tcW w:w="0" w:type="auto"/>
            <w:gridSpan w:val="3"/>
          </w:tcPr>
          <w:p w:rsidR="008C5CFA" w:rsidRPr="0006523B" w:rsidRDefault="000217DD" w:rsidP="00300A01">
            <w:pPr>
              <w:spacing w:before="0" w:after="0"/>
              <w:jc w:val="center"/>
              <w:rPr>
                <w:sz w:val="10"/>
                <w:szCs w:val="10"/>
                <w:lang w:val="sl-SI"/>
              </w:rPr>
            </w:pPr>
            <w:r w:rsidRPr="0006523B">
              <w:rPr>
                <w:sz w:val="10"/>
                <w:szCs w:val="10"/>
                <w:lang w:val="sl-SI"/>
              </w:rPr>
              <w:t>2016</w:t>
            </w:r>
          </w:p>
        </w:tc>
        <w:tc>
          <w:tcPr>
            <w:tcW w:w="0" w:type="auto"/>
            <w:gridSpan w:val="3"/>
          </w:tcPr>
          <w:p w:rsidR="008C5CFA" w:rsidRPr="0006523B" w:rsidRDefault="000217DD" w:rsidP="00300A01">
            <w:pPr>
              <w:spacing w:before="0" w:after="0"/>
              <w:jc w:val="center"/>
              <w:rPr>
                <w:sz w:val="10"/>
                <w:szCs w:val="10"/>
                <w:lang w:val="sl-SI"/>
              </w:rPr>
            </w:pPr>
            <w:r w:rsidRPr="0006523B">
              <w:rPr>
                <w:sz w:val="10"/>
                <w:szCs w:val="10"/>
                <w:lang w:val="sl-SI"/>
              </w:rPr>
              <w:t>2015</w:t>
            </w:r>
          </w:p>
        </w:tc>
        <w:tc>
          <w:tcPr>
            <w:tcW w:w="0" w:type="auto"/>
            <w:gridSpan w:val="3"/>
          </w:tcPr>
          <w:p w:rsidR="008C5CFA" w:rsidRPr="0006523B" w:rsidRDefault="000217DD" w:rsidP="00300A01">
            <w:pPr>
              <w:spacing w:before="0" w:after="0"/>
              <w:jc w:val="center"/>
              <w:rPr>
                <w:sz w:val="10"/>
                <w:szCs w:val="10"/>
                <w:lang w:val="sl-SI"/>
              </w:rPr>
            </w:pPr>
            <w:r w:rsidRPr="0006523B">
              <w:rPr>
                <w:sz w:val="10"/>
                <w:szCs w:val="10"/>
                <w:lang w:val="sl-SI"/>
              </w:rPr>
              <w:t>2014</w:t>
            </w:r>
          </w:p>
        </w:tc>
      </w:tr>
      <w:tr w:rsidR="00A67045" w:rsidRPr="0006523B" w:rsidTr="0047688D">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jc w:val="center"/>
              <w:rPr>
                <w:sz w:val="10"/>
                <w:szCs w:val="10"/>
                <w:lang w:val="sl-SI"/>
              </w:rPr>
            </w:pPr>
            <w:r w:rsidRPr="0006523B">
              <w:rPr>
                <w:noProof/>
                <w:sz w:val="10"/>
                <w:szCs w:val="10"/>
                <w:lang w:val="sl-SI"/>
              </w:rPr>
              <w:t>Skupaj</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Moški</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Ženske</w:t>
            </w:r>
          </w:p>
        </w:tc>
        <w:tc>
          <w:tcPr>
            <w:tcW w:w="0" w:type="auto"/>
          </w:tcPr>
          <w:p w:rsidR="008C5CFA" w:rsidRPr="0006523B" w:rsidRDefault="000217DD" w:rsidP="00300A01">
            <w:pPr>
              <w:spacing w:before="0" w:after="0"/>
              <w:jc w:val="center"/>
              <w:rPr>
                <w:sz w:val="10"/>
                <w:szCs w:val="10"/>
                <w:lang w:val="sl-SI"/>
              </w:rPr>
            </w:pPr>
            <w:r w:rsidRPr="0006523B">
              <w:rPr>
                <w:noProof/>
                <w:sz w:val="10"/>
                <w:szCs w:val="10"/>
                <w:lang w:val="sl-SI"/>
              </w:rPr>
              <w:t>Skupaj</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Moški</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Ženske</w:t>
            </w:r>
          </w:p>
        </w:tc>
        <w:tc>
          <w:tcPr>
            <w:tcW w:w="0" w:type="auto"/>
          </w:tcPr>
          <w:p w:rsidR="008C5CFA" w:rsidRPr="0006523B" w:rsidRDefault="000217DD" w:rsidP="00300A01">
            <w:pPr>
              <w:spacing w:before="0" w:after="0"/>
              <w:jc w:val="center"/>
              <w:rPr>
                <w:sz w:val="10"/>
                <w:szCs w:val="10"/>
                <w:lang w:val="sl-SI"/>
              </w:rPr>
            </w:pPr>
            <w:r w:rsidRPr="0006523B">
              <w:rPr>
                <w:noProof/>
                <w:sz w:val="10"/>
                <w:szCs w:val="10"/>
                <w:lang w:val="sl-SI"/>
              </w:rPr>
              <w:t>Skupaj</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Moški</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brezposelni, vključno z dolgotrajno brezposelnimi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dolgotrajno brezposelni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neaktivni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neaktivni, ki se ne izobražujejo ali usposabljajo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lastRenderedPageBreak/>
              <w:t>CO05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zaposleni, vključno s samozaposlenimi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6,00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19,00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mlajši od 25 let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starejši od 54 let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starejši od 54 let, ki so brezposelni, vključno z dolgotrajno brezposelnimi, ali neaktivni in se ne izobražujejo ali usposabljajo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primarno (ISCED 1) ali nižjo sekundarno izobrazbo (ISCED 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z višjo sekundarno (ISCED 3) ali postsekundarno izobrazbo (ISCED 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terciarno izobrazbo (ISCED 5 do 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23,00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18,00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gospodinjstvih brez delovno aktivnih članov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gospodinjstvih brez delovno aktivnih članov z vzdrževanimi otroki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gospodinjstvu z enim odraslim članom z vzdrževanimi otroki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6,00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migranti, udeleženci tujega rodu, manjšine (vključno z marginaliziranimi skupnostmi, kot so Romi)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invalidi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druge prikrajšane osebe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brezdomci ali prizadeti zaradi izključenosti na področju nastanitve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podeželskih območij</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8,00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6,00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ki jih v celoti ali delno izvedejo socialni partnerji ali nevladne organizacije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8,00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ki so namenjeni trajnostni udeležbi in napredku žensk v zaposlovanju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namenjenih javnim upravam ali javnim službam na nacionalni, regionalni ali lokalni ravni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podprtih mikro, malih in srednjih podjetij (vključno z zadrugami in podjetji socialne ekonomije)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brezposelni, vključno z dolgotrajno brezposelnimi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dolgotrajno brezposelni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neaktivni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neaktivni, ki se ne izobražujejo ali usposabljajo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zaposleni, vključno s samozaposlenimi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27,00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7,00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mlajši od 25 let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starejši od 54 let</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starejši od 54 let, ki so brezposelni, vključno z dolgotrajno brezposelnimi, ali neaktivni in se ne izobražujejo ali usposabljajo</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CO09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primarno (ISCED 1) ali nižjo sekundarno izobrazbo (ISCED 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z višjo sekundarno (ISCED 3) ali postsekundarno izobrazbo (ISCED 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terciarno izobrazbo (ISCED 5 do 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25,00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6,00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19,00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gospodinjstvih brez delovno aktivnih članov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gospodinjstvih brez delovno aktivnih članov z vzdrževanimi otroki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udeleženci, ki živijo v gospodinjstvu z enim odraslim članom z vzdrževanimi otroki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7,00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migranti, udeleženci tujega rodu, manjšine (vključno z marginaliziranimi skupnostmi, kot so Romi)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4,00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invalidi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druge prikrajšane osebe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brezdomci ali prizadeti zaradi izključenosti na področju nastanitve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CO19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 podeželskih območij</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9,00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6,00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ki jih v celoti ali delno izvedejo socialni partnerji ali nevladne organizacije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9,00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ki so namenjeni trajnostni udeležbi in napredku žensk v zaposlovanju</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namenjenih javnim upravam ali javnim službam na nacionalni, regionalni ali lokalni ravni</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CO23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podprtih mikro, malih in srednjih podjetij (vključno z zadrugami in podjetji socialne ekonomije)</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Skupni seštevek udeležencev</w:t>
            </w: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52,00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bl>
    <w:p w:rsidR="008C5CFA" w:rsidRPr="0006523B" w:rsidRDefault="000217DD" w:rsidP="00300A01">
      <w:pPr>
        <w:spacing w:before="0" w:after="0"/>
        <w:rPr>
          <w:lang w:val="sl-SI"/>
        </w:rPr>
      </w:pPr>
      <w:r w:rsidRPr="0006523B">
        <w:rPr>
          <w:lang w:val="sl-SI"/>
        </w:rPr>
        <w:br w:type="page"/>
      </w:r>
    </w:p>
    <w:tbl>
      <w:tblPr>
        <w:tblW w:w="5000"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13886"/>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lastRenderedPageBreak/>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11</w:t>
            </w:r>
            <w:r w:rsidRPr="0006523B">
              <w:rPr>
                <w:sz w:val="20"/>
                <w:szCs w:val="20"/>
                <w:lang w:val="sl-SI"/>
              </w:rPr>
              <w:t xml:space="preserve"> - </w:t>
            </w:r>
            <w:r w:rsidRPr="0006523B">
              <w:rPr>
                <w:noProof/>
                <w:sz w:val="20"/>
                <w:szCs w:val="20"/>
                <w:lang w:val="sl-SI"/>
              </w:rPr>
              <w:t>Pravna država, izboljšanje institucionalnih zmogljivosti, učinkovita javna uprava,podpora razvoju NVO ter krepitev zmogljivosti  socialnih partnerjev</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Prednostna naložba</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11ii</w:t>
            </w:r>
            <w:r w:rsidRPr="0006523B">
              <w:rPr>
                <w:sz w:val="20"/>
                <w:szCs w:val="20"/>
                <w:lang w:val="sl-SI"/>
              </w:rPr>
              <w:t xml:space="preserve"> - </w:t>
            </w:r>
            <w:r w:rsidRPr="0006523B">
              <w:rPr>
                <w:noProof/>
                <w:sz w:val="20"/>
                <w:szCs w:val="20"/>
                <w:lang w:val="sl-SI"/>
              </w:rPr>
              <w:t>Gradnja zmogljivosti za vse zainteresirane strani s področja izobraževanja, vseživljenjskega učenja, usposabljanja in zaposlovanja ter socialnih politik, tudi prek sektorskih in ozemeljskih paktov za spodbujanje reform na nacionalni, regionalni in lokalni ravni</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b w:val="0"/>
          <w:lang w:val="sl-SI"/>
        </w:rPr>
      </w:pPr>
      <w:bookmarkStart w:id="192" w:name="_Toc256000327"/>
      <w:bookmarkStart w:id="193" w:name="_Toc256000219"/>
      <w:bookmarkStart w:id="194" w:name="_Toc256000106"/>
      <w:r w:rsidRPr="0006523B">
        <w:rPr>
          <w:b w:val="0"/>
          <w:noProof/>
          <w:lang w:val="sl-SI"/>
        </w:rPr>
        <w:t>Preglednica 4B: Kazalniki učinka za posamezni program za ESS in pobudo za zaposlovanje mladih</w:t>
      </w:r>
      <w:r w:rsidR="009A51C8" w:rsidRPr="0006523B">
        <w:rPr>
          <w:b w:val="0"/>
          <w:lang w:val="sl-SI"/>
        </w:rPr>
        <w:t xml:space="preserve"> - </w:t>
      </w:r>
      <w:r w:rsidR="009A51C8" w:rsidRPr="0006523B">
        <w:rPr>
          <w:noProof/>
          <w:sz w:val="20"/>
          <w:szCs w:val="20"/>
          <w:lang w:val="sl-SI"/>
        </w:rPr>
        <w:t>11</w:t>
      </w:r>
      <w:bookmarkEnd w:id="192"/>
      <w:bookmarkEnd w:id="193"/>
      <w:bookmarkEnd w:id="194"/>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821"/>
        <w:gridCol w:w="6042"/>
        <w:gridCol w:w="1043"/>
        <w:gridCol w:w="864"/>
        <w:gridCol w:w="583"/>
        <w:gridCol w:w="527"/>
        <w:gridCol w:w="581"/>
        <w:gridCol w:w="518"/>
        <w:gridCol w:w="470"/>
        <w:gridCol w:w="518"/>
        <w:gridCol w:w="690"/>
        <w:gridCol w:w="627"/>
        <w:gridCol w:w="259"/>
        <w:gridCol w:w="259"/>
        <w:gridCol w:w="518"/>
        <w:gridCol w:w="470"/>
        <w:gridCol w:w="518"/>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Merska enota</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Ciljna vrednost (za leto 2023)</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Kumulativna vrednost</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Stopnja uresničevanja</w:t>
            </w:r>
          </w:p>
        </w:tc>
        <w:tc>
          <w:tcPr>
            <w:tcW w:w="0" w:type="auto"/>
            <w:gridSpan w:val="4"/>
          </w:tcPr>
          <w:p w:rsidR="008C5CFA" w:rsidRPr="0006523B" w:rsidRDefault="000217DD" w:rsidP="00300A01">
            <w:pPr>
              <w:spacing w:before="0" w:after="0"/>
              <w:jc w:val="center"/>
              <w:rPr>
                <w:b/>
                <w:sz w:val="10"/>
                <w:szCs w:val="10"/>
                <w:lang w:val="sl-SI"/>
              </w:rPr>
            </w:pPr>
            <w:r w:rsidRPr="0006523B">
              <w:rPr>
                <w:bCs/>
                <w:sz w:val="10"/>
                <w:szCs w:val="10"/>
                <w:lang w:val="sl-SI"/>
              </w:rPr>
              <w:t>2017</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gridSpan w:val="2"/>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11.15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podprtih struktur namenjenih krepitvi zmogljivosti NVO za zagovorništvo in izvajanje javnih storitev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11.15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podprtih struktur namenjenih krepitvi zmogljivosti NVO za zagovorništvo in izvajanje javnih storitev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1,13</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11.16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vključenih zaposlenih v organizacijah socialnih partnerjev v usposabljanja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11.16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vključenih zaposlenih v organizacijah socialnih partnerjev v usposabljanja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tbl>
      <w:tblPr>
        <w:tblW w:w="5000"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986"/>
        <w:gridCol w:w="7871"/>
        <w:gridCol w:w="1281"/>
        <w:gridCol w:w="589"/>
        <w:gridCol w:w="526"/>
        <w:gridCol w:w="589"/>
        <w:gridCol w:w="589"/>
        <w:gridCol w:w="526"/>
        <w:gridCol w:w="589"/>
        <w:gridCol w:w="589"/>
        <w:gridCol w:w="526"/>
        <w:gridCol w:w="589"/>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sz w:val="10"/>
                <w:szCs w:val="10"/>
                <w:lang w:val="sl-SI"/>
              </w:rPr>
              <w:t>2016</w:t>
            </w:r>
          </w:p>
        </w:tc>
        <w:tc>
          <w:tcPr>
            <w:tcW w:w="0" w:type="auto"/>
            <w:gridSpan w:val="3"/>
          </w:tcPr>
          <w:p w:rsidR="008C5CFA" w:rsidRPr="0006523B" w:rsidRDefault="000217DD" w:rsidP="00300A01">
            <w:pPr>
              <w:spacing w:before="0" w:after="0"/>
              <w:jc w:val="center"/>
              <w:rPr>
                <w:b/>
                <w:sz w:val="10"/>
                <w:szCs w:val="10"/>
                <w:lang w:val="sl-SI"/>
              </w:rPr>
            </w:pPr>
            <w:r w:rsidRPr="0006523B">
              <w:rPr>
                <w:b/>
                <w:sz w:val="10"/>
                <w:szCs w:val="10"/>
                <w:lang w:val="sl-SI"/>
              </w:rPr>
              <w:t>2015</w:t>
            </w:r>
          </w:p>
        </w:tc>
        <w:tc>
          <w:tcPr>
            <w:tcW w:w="0" w:type="auto"/>
            <w:gridSpan w:val="3"/>
          </w:tcPr>
          <w:p w:rsidR="008C5CFA" w:rsidRPr="0006523B" w:rsidRDefault="000217DD" w:rsidP="00300A01">
            <w:pPr>
              <w:spacing w:before="0" w:after="0"/>
              <w:jc w:val="center"/>
              <w:rPr>
                <w:b/>
                <w:sz w:val="10"/>
                <w:szCs w:val="10"/>
                <w:lang w:val="sl-SI"/>
              </w:rPr>
            </w:pPr>
            <w:r w:rsidRPr="0006523B">
              <w:rPr>
                <w:b/>
                <w:sz w:val="10"/>
                <w:szCs w:val="10"/>
                <w:lang w:val="sl-SI"/>
              </w:rPr>
              <w:t>2014</w:t>
            </w:r>
          </w:p>
        </w:tc>
      </w:tr>
      <w:tr w:rsidR="00A67045" w:rsidRPr="0006523B" w:rsidTr="0047688D">
        <w:trPr>
          <w:tblHeader/>
        </w:trPr>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11.15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podprtih struktur namenjenih krepitvi zmogljivosti NVO za zagovorništvo in izvajanje javnih storitev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5,00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11.15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projektov podprtih struktur namenjenih krepitvi zmogljivosti NVO za zagovorništvo in izvajanje javnih storitev</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7,00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11.16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vključenih zaposlenih v organizacijah socialnih partnerjev v usposabljanja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Manj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11.16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vključenih zaposlenih v organizacijah socialnih partnerjev v usposabljanja</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Bolj razvite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0217DD" w:rsidP="00300A01">
      <w:pPr>
        <w:spacing w:before="0" w:after="0"/>
        <w:rPr>
          <w:b/>
          <w:lang w:val="sl-SI"/>
        </w:rPr>
      </w:pPr>
      <w:r w:rsidRPr="0006523B">
        <w:rPr>
          <w:b/>
          <w:noProof/>
          <w:lang w:val="sl-SI"/>
        </w:rPr>
        <w:lastRenderedPageBreak/>
        <w:t>Prednostne osi tehnične pomoči</w:t>
      </w:r>
    </w:p>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lang w:val="sl-SI"/>
        </w:rPr>
      </w:pPr>
      <w:bookmarkStart w:id="195" w:name="_Toc256000328"/>
      <w:bookmarkStart w:id="196" w:name="_Toc256000220"/>
      <w:bookmarkStart w:id="197" w:name="_Toc256000107"/>
      <w:r w:rsidRPr="0006523B">
        <w:rPr>
          <w:noProof/>
          <w:lang w:val="sl-SI"/>
        </w:rPr>
        <w:t>Preglednica 3A</w:t>
      </w:r>
      <w:r w:rsidRPr="0006523B">
        <w:rPr>
          <w:lang w:val="sl-SI"/>
        </w:rPr>
        <w:t xml:space="preserve">: </w:t>
      </w:r>
      <w:r w:rsidRPr="0006523B">
        <w:rPr>
          <w:noProof/>
          <w:lang w:val="sl-SI"/>
        </w:rPr>
        <w:t>Skupni kazalniki učinka in kazalniki učinka za posamezni program za ESRR in Kohezijski sklad (glede na prednostno os, prednostno naložbo, razčlenjeni glede na kategorijo regije za ESRR)</w:t>
      </w:r>
      <w:r w:rsidR="00F66DE9" w:rsidRPr="0006523B">
        <w:rPr>
          <w:lang w:val="sl-SI"/>
        </w:rPr>
        <w:t xml:space="preserve"> - </w:t>
      </w:r>
      <w:r w:rsidR="00F66DE9" w:rsidRPr="0006523B">
        <w:rPr>
          <w:noProof/>
          <w:sz w:val="20"/>
          <w:szCs w:val="20"/>
          <w:lang w:val="sl-SI"/>
        </w:rPr>
        <w:t>12</w:t>
      </w:r>
      <w:bookmarkEnd w:id="195"/>
      <w:bookmarkEnd w:id="196"/>
      <w:bookmarkEnd w:id="197"/>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6"/>
        <w:gridCol w:w="9824"/>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12</w:t>
            </w:r>
            <w:r w:rsidRPr="0006523B">
              <w:rPr>
                <w:sz w:val="20"/>
                <w:szCs w:val="20"/>
                <w:lang w:val="sl-SI"/>
              </w:rPr>
              <w:t xml:space="preserve"> - </w:t>
            </w:r>
            <w:r w:rsidRPr="0006523B">
              <w:rPr>
                <w:noProof/>
                <w:sz w:val="20"/>
                <w:szCs w:val="20"/>
                <w:lang w:val="sl-SI"/>
              </w:rPr>
              <w:t>Tehnična pomoč - KS</w:t>
            </w: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994"/>
        <w:gridCol w:w="3320"/>
        <w:gridCol w:w="684"/>
        <w:gridCol w:w="899"/>
        <w:gridCol w:w="933"/>
        <w:gridCol w:w="927"/>
        <w:gridCol w:w="932"/>
        <w:gridCol w:w="706"/>
        <w:gridCol w:w="580"/>
        <w:gridCol w:w="642"/>
        <w:gridCol w:w="4390"/>
      </w:tblGrid>
      <w:tr w:rsidR="00A67045" w:rsidRPr="0006523B" w:rsidTr="0047688D">
        <w:trPr>
          <w:tblHeader/>
        </w:trPr>
        <w:tc>
          <w:tcPr>
            <w:tcW w:w="0" w:type="auto"/>
          </w:tcPr>
          <w:p w:rsidR="008C5CFA" w:rsidRPr="0006523B" w:rsidRDefault="000217DD" w:rsidP="00300A01">
            <w:pPr>
              <w:spacing w:before="0" w:after="0"/>
              <w:rPr>
                <w:b/>
                <w:sz w:val="16"/>
                <w:szCs w:val="16"/>
                <w:lang w:val="sl-SI"/>
              </w:rPr>
            </w:pPr>
            <w:r w:rsidRPr="0006523B">
              <w:rPr>
                <w:b/>
                <w:sz w:val="16"/>
                <w:szCs w:val="16"/>
                <w:lang w:val="sl-SI"/>
              </w:rPr>
              <w:t>(1)</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Identifikator</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Kazalnik</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Merska enota</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Kategorija regije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moški</w:t>
            </w:r>
          </w:p>
        </w:tc>
        <w:tc>
          <w:tcPr>
            <w:tcW w:w="0" w:type="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Moški</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Pripombe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12.10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upravičencev, ki se udeležijo  izobraževanja/usposabljanja na temo javnih naročil, revizij in upravljalnih preverjanj, javno zasebno partnerstvo, državne pomoči, projektno vodenje, itd., ki so vključeni v izvajanje OP (KS)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700,00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393,00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 je bil primerjalno z načrtovanim do leta 2017 dosežen.</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12.10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upravičencev, ki se udeležijo  izobraževanja/usposabljanja na temo javnih naročil, revizij in upravljalnih preverjanj, javno zasebno partnerstvo, državne pomoči, projektno vodenje, itd., ki so vključeni v izvajanje OP (KS)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700,00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393,00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 je bil primerjalno z načrtovanim do leta 2017 dosežen.</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12.6</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kontrol na kraju samem OU na leto KS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13,00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 je bil primerjalno z načrtovanim do leta 2017 dosežen.</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12.6</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kontrol na kraju samem OU na leto KS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13,00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 je bil primerjalno z načrtovanim do leta 2017 dosežen.</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12.7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objavljenih poročil študij in vrednotenj KS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16,00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 je bil primerjalno z načrtovanim do leta 2017 delno dosežen.</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12.7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objavljenih poročil študij in vrednotenj KS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16,00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 je bil primerjalno z načrtovanim do leta 2017 delno dosežen.</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12.8</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zaposlenih za polni delovni čas, katerih plača je sofinancirana s sredstvi tehnične pomoči KS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314,00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399,00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 je bil primerjalno z načrtovanim do leta 2017 presežen, pri upravičencih (ministrstvih, javnih zavodih, javnih skladih, javnih agencijah), vključenih v izvajanje evropske kohezijske politike, je zaposlenih 399 oseb, od predvidenih 314. Večina denarja za izvajanje TP je predvideno na KS, zato je večina zaposlitev realizirana na tem skladu. OU ocenjuje, da se zaposlitve, ki so ključ do uspešne kadrovske strukture na področju evropske kohezijske politike, izvajajo v skladu s predvidevanji. Aktivnost so izvajali vsi upravičenci TP.</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12.8</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zaposlenih za polni delovni čas, katerih plača je sofinancirana s sredstvi tehnične pomoči KS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314,00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399,00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 je bil primerjalno z načrtovanim do leta 2017 presežen, pri upravičencih (ministrstvih, javnih zavodih, javnih skladih, javnih agencijah), vključenih v izvajanje evropske kohezijske politike, je zaposlenih 399 oseb, od predvidenih 314. Večina denarja za izvajanje TP je predvideno na KS, zato je večina zaposlitev realizirana na tem skladu. OU ocenjuje, da se zaposlitve, ki so ključ do uspešne kadrovske strukture na področju evropske kohezijske politike, izvajajo v skladu s predvidevanji. Aktivnost so izvajali vsi upravičenci TP.</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12.9</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 xml:space="preserve">Število zaposlenih, ki se udeležijo  izobraževanja/usposabljanja na temo javnih naročil, revizij in upravljalnih preverjanj, javno </w:t>
            </w:r>
            <w:r w:rsidRPr="0006523B">
              <w:rPr>
                <w:noProof/>
                <w:sz w:val="16"/>
                <w:szCs w:val="16"/>
                <w:lang w:val="sl-SI"/>
              </w:rPr>
              <w:lastRenderedPageBreak/>
              <w:t>zasebno partnerstvo, državne pomoči, projektno vodenje, itd., ki so vključeni v izvajanje OP (KS)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lastRenderedPageBreak/>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700,00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1.192,00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 xml:space="preserve">Kazalnik je bil primerjalno z načrtovanim do leta 2017 presežen. Večina denarja za izvajanje TP je predvideno na KS, zato je večina izobraževanj zaposlenih realizirana na tem skladu. Tudi v </w:t>
            </w:r>
            <w:r w:rsidRPr="0006523B">
              <w:rPr>
                <w:noProof/>
                <w:sz w:val="16"/>
                <w:szCs w:val="16"/>
                <w:lang w:val="sl-SI"/>
              </w:rPr>
              <w:lastRenderedPageBreak/>
              <w:t>letu 2017 bo izobraževanje bolj intenzivno. Aktivnost so izvajali vsi upravičenci TP.</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lastRenderedPageBreak/>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12.9</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zaposlenih, ki se udeležijo  izobraževanja/usposabljanja na temo javnih naročil, revizij in upravljalnih preverjanj, javno zasebno partnerstvo, državne pomoči, projektno vodenje, itd., ki so vključeni v izvajanje OP (KS)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700,00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1.192,00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 je bil primerjalno z načrtovanim do leta 2017 presežen. Večina denarja za izvajanje TP je predvideno na KS, zato je večina izobraževanj zaposlenih realizirana na tem skladu. Tudi v letu 2017 bo izobraževanje bolj intenzivno. Aktivnost so izvajali vsi upravičenci TP.</w:t>
            </w:r>
          </w:p>
        </w:tc>
      </w:tr>
    </w:tbl>
    <w:p w:rsidR="008C5CFA" w:rsidRPr="0006523B" w:rsidRDefault="000217DD" w:rsidP="00300A01">
      <w:pPr>
        <w:spacing w:before="0" w:after="0"/>
        <w:rPr>
          <w:lang w:val="sl-SI"/>
        </w:rPr>
      </w:pPr>
      <w:r w:rsidRPr="0006523B">
        <w:rPr>
          <w:noProof/>
          <w:lang w:val="sl-SI"/>
        </w:rPr>
        <w:t>(1) S=Zbirna vrednost – učinki, ki morajo izhajati iz izbranih operacij [napoved predložijo upravičenci], F=Zbirna vrednost – učinki, ki izhajajo iz operacij [dejanski dosežek]</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994"/>
        <w:gridCol w:w="7384"/>
        <w:gridCol w:w="757"/>
        <w:gridCol w:w="695"/>
        <w:gridCol w:w="757"/>
        <w:gridCol w:w="758"/>
        <w:gridCol w:w="695"/>
        <w:gridCol w:w="757"/>
        <w:gridCol w:w="758"/>
        <w:gridCol w:w="695"/>
        <w:gridCol w:w="757"/>
      </w:tblGrid>
      <w:tr w:rsidR="00A67045" w:rsidRPr="0006523B" w:rsidTr="0047688D">
        <w:trPr>
          <w:tblHeader/>
        </w:trPr>
        <w:tc>
          <w:tcPr>
            <w:tcW w:w="0" w:type="auto"/>
          </w:tcPr>
          <w:p w:rsidR="008C5CFA" w:rsidRPr="0006523B" w:rsidRDefault="000217DD" w:rsidP="00300A01">
            <w:pPr>
              <w:spacing w:before="0" w:after="0"/>
              <w:rPr>
                <w:b/>
                <w:sz w:val="16"/>
                <w:szCs w:val="16"/>
                <w:lang w:val="sl-SI"/>
              </w:rPr>
            </w:pPr>
            <w:r w:rsidRPr="0006523B">
              <w:rPr>
                <w:b/>
                <w:sz w:val="16"/>
                <w:szCs w:val="16"/>
                <w:lang w:val="sl-SI"/>
              </w:rPr>
              <w:t>(1)</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Identifikator</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Kazalnik</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Skupaj</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Moški</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Ženske</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Skupaj</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Moški</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Moški</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Ženske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12.10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upravičencev, ki se udeležijo  izobraževanja/usposabljanja na temo javnih naročil, revizij in upravljalnih preverjanj, javno zasebno partnerstvo, državne pomoči, projektno vodenje, itd., ki so vključeni v izvajanje OP (KS)</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146,00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12.10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upravičencev, ki se udeležijo  izobraževanja/usposabljanja na temo javnih naročil, revizij in upravljalnih preverjanj, javno zasebno partnerstvo, državne pomoči, projektno vodenje, itd., ki so vključeni v izvajanje OP (KS)</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146,00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12.6</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kontrol na kraju samem OU na leto KS</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3,00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12.6</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kontrol na kraju samem OU na leto KS</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3,00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12.7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objavljenih poročil študij in vrednotenj KS</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12.7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objavljenih poročil študij in vrednotenj KS</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12.8</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zaposlenih za polni delovni čas, katerih plača je sofinancirana s sredstvi tehnične pomoči KS</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394,00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366,90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12.8</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zaposlenih za polni delovni čas, katerih plača je sofinancirana s sredstvi tehnične pomoči KS</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394,00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366,90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12.9</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zaposlenih, ki se udeležijo  izobraževanja/usposabljanja na temo javnih naročil, revizij in upravljalnih preverjanj, javno zasebno partnerstvo, državne pomoči, projektno vodenje, itd., ki so vključeni v izvajanje OP (KS)</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746,00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12.9</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zaposlenih, ki se udeležijo  izobraževanja/usposabljanja na temo javnih naročil, revizij in upravljalnih preverjanj, javno zasebno partnerstvo, državne pomoči, projektno vodenje, itd., ki so vključeni v izvajanje OP (KS)</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746,00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3"/>
        <w:gridCol w:w="11597"/>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12</w:t>
            </w:r>
            <w:r w:rsidRPr="0006523B">
              <w:rPr>
                <w:sz w:val="20"/>
                <w:szCs w:val="20"/>
                <w:lang w:val="sl-SI"/>
              </w:rPr>
              <w:t xml:space="preserve"> - </w:t>
            </w:r>
            <w:r w:rsidRPr="0006523B">
              <w:rPr>
                <w:noProof/>
                <w:sz w:val="20"/>
                <w:szCs w:val="20"/>
                <w:lang w:val="sl-SI"/>
              </w:rPr>
              <w:t>Tehnična pomoč - KS</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Posebni cilj</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w:t>
            </w:r>
            <w:r w:rsidRPr="0006523B">
              <w:rPr>
                <w:sz w:val="20"/>
                <w:szCs w:val="20"/>
                <w:lang w:val="sl-SI"/>
              </w:rPr>
              <w:t xml:space="preserve"> - </w:t>
            </w:r>
            <w:r w:rsidRPr="0006523B">
              <w:rPr>
                <w:noProof/>
                <w:sz w:val="20"/>
                <w:szCs w:val="20"/>
                <w:lang w:val="sl-SI"/>
              </w:rPr>
              <w:t>Učinkovito izvajanje operativnega programa</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lang w:val="sl-SI"/>
        </w:rPr>
      </w:pPr>
      <w:bookmarkStart w:id="198" w:name="_Toc256000329"/>
      <w:bookmarkStart w:id="199" w:name="_Toc256000221"/>
      <w:bookmarkStart w:id="200" w:name="_Toc256000108"/>
      <w:r w:rsidRPr="0006523B">
        <w:rPr>
          <w:noProof/>
          <w:lang w:val="sl-SI"/>
        </w:rPr>
        <w:t>Preglednica 1: Kazalniki rezultatov za ESRR in Kohezijski sklad (glede na prednostno os in posebni cilj); uporablja se tudi za prednostno os tehnične pomoči</w:t>
      </w:r>
      <w:r w:rsidR="00963FAE" w:rsidRPr="0006523B">
        <w:rPr>
          <w:lang w:val="sl-SI"/>
        </w:rPr>
        <w:t xml:space="preserve"> - </w:t>
      </w:r>
      <w:r w:rsidR="00963FAE" w:rsidRPr="0006523B">
        <w:rPr>
          <w:noProof/>
          <w:sz w:val="20"/>
          <w:szCs w:val="20"/>
          <w:lang w:val="sl-SI"/>
        </w:rPr>
        <w:t>12</w:t>
      </w:r>
      <w:r w:rsidR="00963FAE" w:rsidRPr="0006523B">
        <w:rPr>
          <w:sz w:val="20"/>
          <w:szCs w:val="20"/>
          <w:lang w:val="sl-SI"/>
        </w:rPr>
        <w:t xml:space="preserve"> / </w:t>
      </w:r>
      <w:r w:rsidR="00963FAE" w:rsidRPr="0006523B">
        <w:rPr>
          <w:noProof/>
          <w:sz w:val="20"/>
          <w:szCs w:val="20"/>
          <w:lang w:val="sl-SI"/>
        </w:rPr>
        <w:t>1</w:t>
      </w:r>
      <w:bookmarkEnd w:id="198"/>
      <w:bookmarkEnd w:id="199"/>
      <w:bookmarkEnd w:id="200"/>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6"/>
        <w:gridCol w:w="2513"/>
        <w:gridCol w:w="778"/>
        <w:gridCol w:w="977"/>
        <w:gridCol w:w="1035"/>
        <w:gridCol w:w="978"/>
        <w:gridCol w:w="1032"/>
        <w:gridCol w:w="737"/>
        <w:gridCol w:w="746"/>
        <w:gridCol w:w="5598"/>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Merska enota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Kategorija regije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Izhodiščna vrednost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Izhodiščno leto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Ciljna vrednost za leto 2023</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noProof/>
                <w:sz w:val="16"/>
                <w:szCs w:val="16"/>
                <w:lang w:val="sl-SI"/>
              </w:rPr>
              <w:t>Pripombe</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12.1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 stopnje napake (KS)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0,29</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2013</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0,50</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0,03</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V letnem poročilu o nadzoru za OP za Izvajanje Evropske kohezijske politike v Obdobju 2014-2020, za tretje obračunsko leto (1. 7. 2016 – 30. 6. 2017) (CCI 2014SI16MAOP001) je opredeljeno, Skupna stopnja napake, ugotovljene pri revizijah operacij, je 0,03 %, kar je pomembno nižje od dopustne, 2,00 % napake.</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12.2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 zaposlenih iz TP, ki so vključeni v izvajanje OP in so se udeležili usposabljanj, izobraževanj KS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50,00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2013</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55,00</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84,90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 je bil primerjalno z načrtovanim do leta 2017 presežen. Večina denarja za izvajanje TP je predvideno na KS, zato je večina izobraževanj realizirana na tem skladu. Predvidevamo, da bomo do konca finančne perspektive 2014-2020 v povprečju dosegli ciljno vrednost.</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12.3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Povprečno število dni usposabljanj na zaposlenega na leto, keterih plača je sofinancirana s sredstvi tehnične pomoči KS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2,00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2013</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3,00</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3,86</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 je bil primerjalno z načrtovanim do leta 2017 presežen. Večina denarja za izvajanje TP je predvideno na KS, zato je večina izobraževanj realizirana na tem skladu. Predvidevamo, da bomo do konca finančne perspektive 2014-2020 v povprečju dosegli ciljno vrednost.</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12.4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Fluktuacija zaposlenih na leto, ki so vključeni v izvajanje operativnega programa in so financirana iz tehnične pomoči</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11,40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2014</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3,00</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14,71</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 je bil primerjalno z načrtovanim do leta 2017 delno dosežen. Predvidevamo, da bomo do konca finančne perspektive 2014-2020 v povprečju dosegli ciljno vrednost. Kazalnik je vezan na leto in se posledično spremlja na letni ravni. Zato ni smiselno spremljati povprečne vrednosti.</w:t>
            </w: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0"/>
        <w:gridCol w:w="8070"/>
        <w:gridCol w:w="1045"/>
        <w:gridCol w:w="1055"/>
        <w:gridCol w:w="1045"/>
        <w:gridCol w:w="1055"/>
        <w:gridCol w:w="1045"/>
        <w:gridCol w:w="1055"/>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Opisna</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Opisna</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12.1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 stopnje napake (KS)</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0,15</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0,29</w:t>
            </w: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12.2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 zaposlenih iz TP, ki so vključeni v izvajanje OP in so se udeležili usposabljanj, izobraževanj KS</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74,65</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59,22</w:t>
            </w: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12.3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Povprečno število dni usposabljanj na zaposlenega na leto, keterih plača je sofinancirana s sredstvi tehnične pomoči KS</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3,37</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2,77</w:t>
            </w: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12.4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Fluktuacija zaposlenih na leto, ki so vključeni v izvajanje operativnega programa in so financirana iz tehnične pomoči</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19,70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10,94</w:t>
            </w: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6"/>
        <w:gridCol w:w="10734"/>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12</w:t>
            </w:r>
            <w:r w:rsidRPr="0006523B">
              <w:rPr>
                <w:sz w:val="20"/>
                <w:szCs w:val="20"/>
                <w:lang w:val="sl-SI"/>
              </w:rPr>
              <w:t xml:space="preserve"> - </w:t>
            </w:r>
            <w:r w:rsidRPr="0006523B">
              <w:rPr>
                <w:noProof/>
                <w:sz w:val="20"/>
                <w:szCs w:val="20"/>
                <w:lang w:val="sl-SI"/>
              </w:rPr>
              <w:t>Tehnična pomoč - KS</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Posebni cilj</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2</w:t>
            </w:r>
            <w:r w:rsidRPr="0006523B">
              <w:rPr>
                <w:sz w:val="20"/>
                <w:szCs w:val="20"/>
                <w:lang w:val="sl-SI"/>
              </w:rPr>
              <w:t xml:space="preserve"> - </w:t>
            </w:r>
            <w:r w:rsidRPr="0006523B">
              <w:rPr>
                <w:noProof/>
                <w:sz w:val="20"/>
                <w:szCs w:val="20"/>
                <w:lang w:val="sl-SI"/>
              </w:rPr>
              <w:t>Večja zmogljivost upravičencev</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lang w:val="sl-SI"/>
        </w:rPr>
      </w:pPr>
      <w:bookmarkStart w:id="201" w:name="_Toc256000330"/>
      <w:bookmarkStart w:id="202" w:name="_Toc256000222"/>
      <w:bookmarkStart w:id="203" w:name="_Toc256000109"/>
      <w:r w:rsidRPr="0006523B">
        <w:rPr>
          <w:noProof/>
          <w:lang w:val="sl-SI"/>
        </w:rPr>
        <w:t>Preglednica 1: Kazalniki rezultatov za ESRR in Kohezijski sklad (glede na prednostno os in posebni cilj); uporablja se tudi za prednostno os tehnične pomoči</w:t>
      </w:r>
      <w:r w:rsidR="00963FAE" w:rsidRPr="0006523B">
        <w:rPr>
          <w:lang w:val="sl-SI"/>
        </w:rPr>
        <w:t xml:space="preserve"> - </w:t>
      </w:r>
      <w:r w:rsidR="00963FAE" w:rsidRPr="0006523B">
        <w:rPr>
          <w:noProof/>
          <w:sz w:val="20"/>
          <w:szCs w:val="20"/>
          <w:lang w:val="sl-SI"/>
        </w:rPr>
        <w:t>12</w:t>
      </w:r>
      <w:r w:rsidR="00963FAE" w:rsidRPr="0006523B">
        <w:rPr>
          <w:sz w:val="20"/>
          <w:szCs w:val="20"/>
          <w:lang w:val="sl-SI"/>
        </w:rPr>
        <w:t xml:space="preserve"> / </w:t>
      </w:r>
      <w:r w:rsidR="00963FAE" w:rsidRPr="0006523B">
        <w:rPr>
          <w:noProof/>
          <w:sz w:val="20"/>
          <w:szCs w:val="20"/>
          <w:lang w:val="sl-SI"/>
        </w:rPr>
        <w:t>2</w:t>
      </w:r>
      <w:bookmarkEnd w:id="201"/>
      <w:bookmarkEnd w:id="202"/>
      <w:bookmarkEnd w:id="203"/>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6"/>
        <w:gridCol w:w="2912"/>
        <w:gridCol w:w="830"/>
        <w:gridCol w:w="1031"/>
        <w:gridCol w:w="1114"/>
        <w:gridCol w:w="1015"/>
        <w:gridCol w:w="1200"/>
        <w:gridCol w:w="785"/>
        <w:gridCol w:w="794"/>
        <w:gridCol w:w="4713"/>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Merska enota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Kategorija regije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Izhodiščna vrednost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Izhodiščno leto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Ciljna vrednost za leto 2023</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noProof/>
                <w:sz w:val="16"/>
                <w:szCs w:val="16"/>
                <w:lang w:val="sl-SI"/>
              </w:rPr>
              <w:t>Pripombe</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12.5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 upravičencev, ki so vključeni v izvajanje OP in so se udeležili usposabljanj, izobraževanj</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15,00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2013</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20,00</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18,10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 je bil primerjalno z načrtovanim do leta 2017 delno dosežen.  Predvidevamo, da bomo do konca finančne perspektive 2014-2020 v povprečju dosegli ciljno vrednost.</w:t>
            </w: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0"/>
        <w:gridCol w:w="7230"/>
        <w:gridCol w:w="1165"/>
        <w:gridCol w:w="1175"/>
        <w:gridCol w:w="1165"/>
        <w:gridCol w:w="1175"/>
        <w:gridCol w:w="1165"/>
        <w:gridCol w:w="1175"/>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Opisna</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Opisna</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12.5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 upravičencev, ki so vključeni v izvajanje OP in so se udeležili usposabljanj, izobraževanj</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25,91</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27,20</w:t>
            </w: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lang w:val="sl-SI"/>
        </w:rPr>
      </w:pPr>
      <w:bookmarkStart w:id="204" w:name="_Toc256000331"/>
      <w:bookmarkStart w:id="205" w:name="_Toc256000223"/>
      <w:bookmarkStart w:id="206" w:name="_Toc256000110"/>
      <w:r w:rsidRPr="0006523B">
        <w:rPr>
          <w:noProof/>
          <w:lang w:val="sl-SI"/>
        </w:rPr>
        <w:t>Preglednica 3A</w:t>
      </w:r>
      <w:r w:rsidRPr="0006523B">
        <w:rPr>
          <w:lang w:val="sl-SI"/>
        </w:rPr>
        <w:t xml:space="preserve">: </w:t>
      </w:r>
      <w:r w:rsidRPr="0006523B">
        <w:rPr>
          <w:noProof/>
          <w:lang w:val="sl-SI"/>
        </w:rPr>
        <w:t>Skupni kazalniki učinka in kazalniki učinka za posamezni program za ESRR in Kohezijski sklad (glede na prednostno os, prednostno naložbo, razčlenjeni glede na kategorijo regije za ESRR)</w:t>
      </w:r>
      <w:r w:rsidR="00F66DE9" w:rsidRPr="0006523B">
        <w:rPr>
          <w:lang w:val="sl-SI"/>
        </w:rPr>
        <w:t xml:space="preserve"> - </w:t>
      </w:r>
      <w:r w:rsidR="00F66DE9" w:rsidRPr="0006523B">
        <w:rPr>
          <w:noProof/>
          <w:sz w:val="20"/>
          <w:szCs w:val="20"/>
          <w:lang w:val="sl-SI"/>
        </w:rPr>
        <w:t>13</w:t>
      </w:r>
      <w:bookmarkEnd w:id="204"/>
      <w:bookmarkEnd w:id="205"/>
      <w:bookmarkEnd w:id="206"/>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9"/>
        <w:gridCol w:w="10171"/>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lang w:val="sl-SI"/>
              </w:rPr>
              <w:br w:type="page"/>
            </w:r>
            <w:r w:rsidRPr="0006523B">
              <w:rPr>
                <w:lang w:val="sl-SI"/>
              </w:rPr>
              <w:br w:type="page"/>
            </w: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13</w:t>
            </w:r>
            <w:r w:rsidRPr="0006523B">
              <w:rPr>
                <w:sz w:val="20"/>
                <w:szCs w:val="20"/>
                <w:lang w:val="sl-SI"/>
              </w:rPr>
              <w:t xml:space="preserve"> - </w:t>
            </w:r>
            <w:r w:rsidRPr="0006523B">
              <w:rPr>
                <w:noProof/>
                <w:sz w:val="20"/>
                <w:szCs w:val="20"/>
                <w:lang w:val="sl-SI"/>
              </w:rPr>
              <w:t>Tehnična pomoč - ESRR</w:t>
            </w: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994"/>
        <w:gridCol w:w="3474"/>
        <w:gridCol w:w="688"/>
        <w:gridCol w:w="904"/>
        <w:gridCol w:w="954"/>
        <w:gridCol w:w="947"/>
        <w:gridCol w:w="953"/>
        <w:gridCol w:w="647"/>
        <w:gridCol w:w="584"/>
        <w:gridCol w:w="646"/>
        <w:gridCol w:w="4215"/>
      </w:tblGrid>
      <w:tr w:rsidR="00A67045" w:rsidRPr="0006523B" w:rsidTr="0047688D">
        <w:trPr>
          <w:tblHeader/>
        </w:trPr>
        <w:tc>
          <w:tcPr>
            <w:tcW w:w="0" w:type="auto"/>
          </w:tcPr>
          <w:p w:rsidR="008C5CFA" w:rsidRPr="0006523B" w:rsidRDefault="000217DD" w:rsidP="00300A01">
            <w:pPr>
              <w:spacing w:before="0" w:after="0"/>
              <w:rPr>
                <w:b/>
                <w:sz w:val="16"/>
                <w:szCs w:val="16"/>
                <w:lang w:val="sl-SI"/>
              </w:rPr>
            </w:pPr>
            <w:r w:rsidRPr="0006523B">
              <w:rPr>
                <w:b/>
                <w:sz w:val="16"/>
                <w:szCs w:val="16"/>
                <w:lang w:val="sl-SI"/>
              </w:rPr>
              <w:t>(1)</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Identifikator</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Kazalnik</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Merska enota</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Kategorija regije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moški</w:t>
            </w:r>
          </w:p>
        </w:tc>
        <w:tc>
          <w:tcPr>
            <w:tcW w:w="0" w:type="auto"/>
          </w:tcPr>
          <w:p w:rsidR="008C5CFA" w:rsidRPr="0006523B" w:rsidRDefault="000217DD" w:rsidP="00300A01">
            <w:pPr>
              <w:spacing w:before="0" w:after="0"/>
              <w:jc w:val="center"/>
              <w:rPr>
                <w:b/>
                <w:sz w:val="16"/>
                <w:szCs w:val="16"/>
                <w:lang w:val="sl-SI"/>
              </w:rPr>
            </w:pPr>
            <w:r w:rsidRPr="0006523B">
              <w:rPr>
                <w:b/>
                <w:noProof/>
                <w:sz w:val="16"/>
                <w:szCs w:val="16"/>
                <w:lang w:val="sl-SI"/>
              </w:rPr>
              <w:t>Ciljna vrednost (za leto 2023) – 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Moški</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2017 </w:t>
            </w:r>
            <w:r w:rsidRPr="0006523B">
              <w:rPr>
                <w:b/>
                <w:noProof/>
                <w:sz w:val="16"/>
                <w:szCs w:val="16"/>
                <w:lang w:val="sl-SI"/>
              </w:rPr>
              <w:t>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noProof/>
                <w:sz w:val="16"/>
                <w:szCs w:val="16"/>
                <w:lang w:val="sl-SI"/>
              </w:rPr>
              <w:t>Pripombe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13.5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kontrol na kraju samem OU na leto ESRR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31,00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  je bil primerjalno z načrtovanim do leta 2017 dosežen.</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13.5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kontrol na kraju samem OU na leto ESRR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31,00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  je bil primerjalno z načrtovanim do leta 2017 dosežen.</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13.6</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objavljenih poročil študij in vrednotenj ESRR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16,00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 je bil primerjalno z načrtovanim do leta 2017 dosežen. Aktivnost je izvajal MGRT in SVRK (Vrednotenje prispevka krepitve zmogljivosti NVO na izvajanje zagovorništva in javnih storitev, Analiza stanja na področju socialne ekonomije v RS, Študija za področje lesarstva - izdelava strategije razvoja za Slovenijo)</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13.6</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objavljenih poročil študij in vrednotenj ESRR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16,00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 je bil primerjalno z načrtovanim do leta 2017 dosežen. Aktivnost je izvajal MGRT in SVRK (Vrednotenje prispevka krepitve zmogljivosti NVO na izvajanje zagovorništva in javnih storitev, Analiza stanja na področju socialne ekonomije v RS, Študija za področje lesarstva - izdelava strategije razvoja za Slovenijo)</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13.7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zaposlenih za polni delovni čas, katerih plača je sofinancirana s sredstvi tehnične pomoči ESRR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64,00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72,00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 je bil primerjalno z načrtovanim do leta 2017 presežen, pri upravičencih (ministrstvih, javnih zavodih, javnih skladih, javnih agencijah), vključenih v izvajanje evropske kohezijske politike, je zaposlenih 72 oseb, od predvidenih 64. OU ocenjuje, da se zaposlitve, ki so ključ do uspešne kadrovske strukture na področju evropske kohezijske politike, izvajajo v skladu s predvidevanji. Aktivnost so izvajali vsi upravičenci .</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13.7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zaposlenih za polni delovni čas, katerih plača je sofinancirana s sredstvi tehnične pomoči ESRR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64,00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72,00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 je bil primerjalno z načrtovanim do leta 2017 presežen, pri upravičencih (ministrstvih, javnih zavodih, javnih skladih, javnih agencijah), vključenih v izvajanje evropske kohezijske politike, je zaposlenih 72 oseb, od predvidenih 64. OU ocenjuje, da se zaposlitve, ki so ključ do uspešne kadrovske strukture na področju evropske kohezijske politike, izvajajo v skladu s predvidevanji. Aktivnost so izvajali vsi upravičenci .</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13.8</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zaposlenih, ki se udeležijo  izobraževanja/usposabljanja na temo javnih naročil, revizij in upravljalnih preverjanj, javno zasebno partnerstvo, državne pomoči, projektno vodenje, itd., ki so vključeni v izvajanje OP (ESRR)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250,00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640,00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 je bil primerjalno z načrtovanim do leta 2017 dosežen. Aktivnost so izvajali vsi upravičenci TP.</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13.8</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 xml:space="preserve">Število zaposlenih, ki se udeležijo  izobraževanja/usposabljanja na temo javnih naročil, revizij in upravljalnih preverjanj, javno zasebno partnerstvo, državne pomoči, projektno vodenje, </w:t>
            </w:r>
            <w:r w:rsidRPr="0006523B">
              <w:rPr>
                <w:noProof/>
                <w:sz w:val="16"/>
                <w:szCs w:val="16"/>
                <w:lang w:val="sl-SI"/>
              </w:rPr>
              <w:lastRenderedPageBreak/>
              <w:t>itd., ki so vključeni v izvajanje OP (ESRR)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lastRenderedPageBreak/>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250,00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640,00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 je bil primerjalno z načrtovanim do leta 2017 dosežen. Aktivnost so izvajali vsi upravičenci TP.</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lastRenderedPageBreak/>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13.9</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upravičencev, ki se udeležijo  izobraževanja/usposabljanja na temo javnih naročil, revizij in upravljalnih preverjanj, javno zasebno partnerstvo, državne pomoči, projektno vodenje, itd., ki so vključeni v izvajanje OP (ESRR)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250,00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103,00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 je bil primerjalno z načrtovanim do leta 2017 delno dosežen.</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13.9</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upravičencev, ki se udeležijo  izobraževanja/usposabljanja na temo javnih naročil, revizij in upravljalnih preverjanj, javno zasebno partnerstvo, državne pomoči, projektno vodenje, itd., ki so vključeni v izvajanje OP (ESRR)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250,00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103,00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 je bil primerjalno z načrtovanim do leta 2017 delno dosežen.</w:t>
            </w:r>
          </w:p>
        </w:tc>
      </w:tr>
    </w:tbl>
    <w:p w:rsidR="008C5CFA" w:rsidRPr="0006523B" w:rsidRDefault="000217DD" w:rsidP="00300A01">
      <w:pPr>
        <w:spacing w:before="0" w:after="0"/>
        <w:rPr>
          <w:lang w:val="sl-SI"/>
        </w:rPr>
      </w:pPr>
      <w:r w:rsidRPr="0006523B">
        <w:rPr>
          <w:noProof/>
          <w:lang w:val="sl-SI"/>
        </w:rPr>
        <w:t>(1) S=Zbirna vrednost – učinki, ki morajo izhajati iz izbranih operacij [napoved predložijo upravičenci], F=Zbirna vrednost – učinki, ki izhajajo iz operacij [dejanski dosežek]</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994"/>
        <w:gridCol w:w="7401"/>
        <w:gridCol w:w="756"/>
        <w:gridCol w:w="693"/>
        <w:gridCol w:w="755"/>
        <w:gridCol w:w="756"/>
        <w:gridCol w:w="693"/>
        <w:gridCol w:w="755"/>
        <w:gridCol w:w="756"/>
        <w:gridCol w:w="693"/>
        <w:gridCol w:w="755"/>
      </w:tblGrid>
      <w:tr w:rsidR="00A67045" w:rsidRPr="0006523B" w:rsidTr="0047688D">
        <w:trPr>
          <w:tblHeader/>
        </w:trPr>
        <w:tc>
          <w:tcPr>
            <w:tcW w:w="0" w:type="auto"/>
          </w:tcPr>
          <w:p w:rsidR="008C5CFA" w:rsidRPr="0006523B" w:rsidRDefault="000217DD" w:rsidP="00300A01">
            <w:pPr>
              <w:spacing w:before="0" w:after="0"/>
              <w:rPr>
                <w:b/>
                <w:sz w:val="16"/>
                <w:szCs w:val="16"/>
                <w:lang w:val="sl-SI"/>
              </w:rPr>
            </w:pPr>
            <w:r w:rsidRPr="0006523B">
              <w:rPr>
                <w:b/>
                <w:sz w:val="16"/>
                <w:szCs w:val="16"/>
                <w:lang w:val="sl-SI"/>
              </w:rPr>
              <w:t>(1)</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Identifikator</w:t>
            </w:r>
          </w:p>
        </w:tc>
        <w:tc>
          <w:tcPr>
            <w:tcW w:w="0" w:type="auto"/>
            <w:shd w:val="clear" w:color="auto" w:fill="auto"/>
          </w:tcPr>
          <w:p w:rsidR="008C5CFA" w:rsidRPr="0006523B" w:rsidRDefault="000217DD" w:rsidP="00300A01">
            <w:pPr>
              <w:spacing w:before="0" w:after="0"/>
              <w:rPr>
                <w:b/>
                <w:sz w:val="16"/>
                <w:szCs w:val="16"/>
                <w:lang w:val="sl-SI"/>
              </w:rPr>
            </w:pPr>
            <w:r w:rsidRPr="0006523B">
              <w:rPr>
                <w:b/>
                <w:noProof/>
                <w:sz w:val="16"/>
                <w:szCs w:val="16"/>
                <w:lang w:val="sl-SI"/>
              </w:rPr>
              <w:t>Kazalnik</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Skupaj</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Moški</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2016 </w:t>
            </w:r>
            <w:r w:rsidRPr="0006523B">
              <w:rPr>
                <w:b/>
                <w:noProof/>
                <w:sz w:val="16"/>
                <w:szCs w:val="16"/>
                <w:lang w:val="sl-SI"/>
              </w:rPr>
              <w:t>Ženske</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Skupaj</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Moški</w:t>
            </w:r>
          </w:p>
        </w:tc>
        <w:tc>
          <w:tcPr>
            <w:tcW w:w="0" w:type="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2015 </w:t>
            </w:r>
            <w:r w:rsidRPr="0006523B">
              <w:rPr>
                <w:b/>
                <w:noProof/>
                <w:sz w:val="16"/>
                <w:szCs w:val="16"/>
                <w:lang w:val="sl-SI"/>
              </w:rPr>
              <w:t>Ženske</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Skupaj</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Moški</w:t>
            </w:r>
          </w:p>
        </w:tc>
        <w:tc>
          <w:tcPr>
            <w:tcW w:w="0" w:type="auto"/>
            <w:shd w:val="clear" w:color="auto" w:fill="auto"/>
          </w:tcPr>
          <w:p w:rsidR="008C5CFA" w:rsidRPr="0006523B" w:rsidRDefault="000217DD" w:rsidP="00300A01">
            <w:pPr>
              <w:spacing w:before="0" w:after="0"/>
              <w:jc w:val="center"/>
              <w:rPr>
                <w:b/>
                <w:sz w:val="16"/>
                <w:szCs w:val="16"/>
                <w:lang w:val="sl-SI"/>
              </w:rPr>
            </w:pPr>
            <w:r w:rsidRPr="0006523B">
              <w:rPr>
                <w:b/>
                <w:sz w:val="16"/>
                <w:szCs w:val="16"/>
                <w:lang w:val="sl-SI"/>
              </w:rPr>
              <w:t xml:space="preserve">2014 </w:t>
            </w:r>
            <w:r w:rsidRPr="0006523B">
              <w:rPr>
                <w:b/>
                <w:noProof/>
                <w:sz w:val="16"/>
                <w:szCs w:val="16"/>
                <w:lang w:val="sl-SI"/>
              </w:rPr>
              <w:t>Ženske</w:t>
            </w: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13.5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kontrol na kraju samem OU na leto ESRR</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13.5</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kontrol na kraju samem OU na leto ESRR</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13.6</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objavljenih poročil študij in vrednotenj ESRR</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2,00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13.6</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objavljenih poročil študij in vrednotenj ESRR</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2,00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13.7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zaposlenih za polni delovni čas, katerih plača je sofinancirana s sredstvi tehnične pomoči ESRR</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68,00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50,00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13.7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zaposlenih za polni delovni čas, katerih plača je sofinancirana s sredstvi tehnične pomoči ESRR</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68,00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50,00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13.8</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zaposlenih, ki se udeležijo  izobraževanja/usposabljanja na temo javnih naročil, revizij in upravljalnih preverjanj, javno zasebno partnerstvo, državne pomoči, projektno vodenje, itd., ki so vključeni v izvajanje OP (ESRR)</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527,00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13.8</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zaposlenih, ki se udeležijo  izobraževanja/usposabljanja na temo javnih naročil, revizij in upravljalnih preverjanj, javno zasebno partnerstvo, državne pomoči, projektno vodenje, itd., ki so vključeni v izvajanje OP (ESRR)</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527,00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F</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13.9</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upravičencev, ki se udeležijo  izobraževanja/usposabljanja na temo javnih naročil, revizij in upravljalnih preverjanj, javno zasebno partnerstvo, državne pomoči, projektno vodenje, itd., ki so vključeni v izvajanje OP (ESRR)</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46,00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tcPr>
          <w:p w:rsidR="008C5CFA" w:rsidRPr="0006523B" w:rsidRDefault="000217DD" w:rsidP="00300A01">
            <w:pPr>
              <w:spacing w:before="0" w:after="0"/>
              <w:rPr>
                <w:sz w:val="16"/>
                <w:szCs w:val="16"/>
                <w:lang w:val="sl-SI"/>
              </w:rPr>
            </w:pPr>
            <w:r w:rsidRPr="0006523B">
              <w:rPr>
                <w:noProof/>
                <w:sz w:val="16"/>
                <w:szCs w:val="16"/>
                <w:lang w:val="sl-SI"/>
              </w:rPr>
              <w:t>S</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13.9</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 upravičencev, ki se udeležijo  izobraževanja/usposabljanja na temo javnih naročil, revizij in upravljalnih preverjanj, javno zasebno partnerstvo, državne pomoči, projektno vodenje, itd., ki so vključeni v izvajanje OP (ESRR)</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46,00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3"/>
        <w:gridCol w:w="11597"/>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13</w:t>
            </w:r>
            <w:r w:rsidRPr="0006523B">
              <w:rPr>
                <w:sz w:val="20"/>
                <w:szCs w:val="20"/>
                <w:lang w:val="sl-SI"/>
              </w:rPr>
              <w:t xml:space="preserve"> - </w:t>
            </w:r>
            <w:r w:rsidRPr="0006523B">
              <w:rPr>
                <w:noProof/>
                <w:sz w:val="20"/>
                <w:szCs w:val="20"/>
                <w:lang w:val="sl-SI"/>
              </w:rPr>
              <w:t>Tehnična pomoč - ESRR</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Posebni cilj</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w:t>
            </w:r>
            <w:r w:rsidRPr="0006523B">
              <w:rPr>
                <w:sz w:val="20"/>
                <w:szCs w:val="20"/>
                <w:lang w:val="sl-SI"/>
              </w:rPr>
              <w:t xml:space="preserve"> - </w:t>
            </w:r>
            <w:r w:rsidRPr="0006523B">
              <w:rPr>
                <w:noProof/>
                <w:sz w:val="20"/>
                <w:szCs w:val="20"/>
                <w:lang w:val="sl-SI"/>
              </w:rPr>
              <w:t>Učinkovito izvajanje operativnega programa</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lang w:val="sl-SI"/>
        </w:rPr>
      </w:pPr>
      <w:bookmarkStart w:id="207" w:name="_Toc256000332"/>
      <w:bookmarkStart w:id="208" w:name="_Toc256000224"/>
      <w:bookmarkStart w:id="209" w:name="_Toc256000111"/>
      <w:r w:rsidRPr="0006523B">
        <w:rPr>
          <w:noProof/>
          <w:lang w:val="sl-SI"/>
        </w:rPr>
        <w:t>Preglednica 1: Kazalniki rezultatov za ESRR in Kohezijski sklad (glede na prednostno os in posebni cilj); uporablja se tudi za prednostno os tehnične pomoči</w:t>
      </w:r>
      <w:r w:rsidR="00963FAE" w:rsidRPr="0006523B">
        <w:rPr>
          <w:lang w:val="sl-SI"/>
        </w:rPr>
        <w:t xml:space="preserve"> - </w:t>
      </w:r>
      <w:r w:rsidR="00963FAE" w:rsidRPr="0006523B">
        <w:rPr>
          <w:noProof/>
          <w:sz w:val="20"/>
          <w:szCs w:val="20"/>
          <w:lang w:val="sl-SI"/>
        </w:rPr>
        <w:t>13</w:t>
      </w:r>
      <w:r w:rsidR="00963FAE" w:rsidRPr="0006523B">
        <w:rPr>
          <w:sz w:val="20"/>
          <w:szCs w:val="20"/>
          <w:lang w:val="sl-SI"/>
        </w:rPr>
        <w:t xml:space="preserve"> / </w:t>
      </w:r>
      <w:r w:rsidR="00963FAE" w:rsidRPr="0006523B">
        <w:rPr>
          <w:noProof/>
          <w:sz w:val="20"/>
          <w:szCs w:val="20"/>
          <w:lang w:val="sl-SI"/>
        </w:rPr>
        <w:t>1</w:t>
      </w:r>
      <w:bookmarkEnd w:id="207"/>
      <w:bookmarkEnd w:id="208"/>
      <w:bookmarkEnd w:id="209"/>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
        <w:gridCol w:w="2545"/>
        <w:gridCol w:w="777"/>
        <w:gridCol w:w="977"/>
        <w:gridCol w:w="1034"/>
        <w:gridCol w:w="977"/>
        <w:gridCol w:w="1031"/>
        <w:gridCol w:w="736"/>
        <w:gridCol w:w="745"/>
        <w:gridCol w:w="5571"/>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Merska enota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Kategorija regije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Izhodiščna vrednost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Izhodiščno leto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Ciljna vrednost za leto 2023</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noProof/>
                <w:sz w:val="16"/>
                <w:szCs w:val="16"/>
                <w:lang w:val="sl-SI"/>
              </w:rPr>
              <w:t>Pripombe</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13.1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 stopnje napake (ESRR)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2,47</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2013</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2,00</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0,03</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V letnem poročilu o nadzoru za OP za Izvajanje Evropske kohezijske politike v Obdobju 2014-2020, za tretje obračunsko leto (1. 7. 2016 – 30. 6. 2017) (CCI 2014SI16MAOP001) je opredeljeno, Skupna stopnja napake, ugotovljene pri revizijah operacij, je 0,03 %, kar je pomembno nižje od dopustne, 2,00 % napake.</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13.2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 zaposlenih, ki so vključeni v izvajanje OP in so se udeležili usposabljanj, izobraževanj ESRR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50,00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2013</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55,00</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84,04</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 je bil primerjalno z načrtovanim do leta 2017 presežen.</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13.3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Povprečno število dni usposabljanj na zaposlenega na leto, katerih plača je sofinancirana s sredstvi tehnične pomoči ESRR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število</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2,00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2013</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3,00</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5,00</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 je bil primerjalno z načrtovanim do leta 2017 presežen.</w:t>
            </w: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7"/>
        <w:gridCol w:w="8164"/>
        <w:gridCol w:w="1032"/>
        <w:gridCol w:w="1041"/>
        <w:gridCol w:w="1032"/>
        <w:gridCol w:w="1041"/>
        <w:gridCol w:w="1032"/>
        <w:gridCol w:w="1041"/>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Opisna</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Opisna</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13.1</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 stopnje napake (ESRR)</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1,24</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2,47</w:t>
            </w: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13.2</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 zaposlenih, ki so vključeni v izvajanje OP in so se udeležili usposabljanj, izobraževanj ESRR</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32,82</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25,00</w:t>
            </w: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13.3</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Povprečno število dni usposabljanj na zaposlenega na leto, katerih plača je sofinancirana s sredstvi tehnične pomoči ESRR</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1,50</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2,00</w:t>
            </w: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6"/>
        <w:gridCol w:w="10734"/>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13</w:t>
            </w:r>
            <w:r w:rsidRPr="0006523B">
              <w:rPr>
                <w:sz w:val="20"/>
                <w:szCs w:val="20"/>
                <w:lang w:val="sl-SI"/>
              </w:rPr>
              <w:t xml:space="preserve"> - </w:t>
            </w:r>
            <w:r w:rsidRPr="0006523B">
              <w:rPr>
                <w:noProof/>
                <w:sz w:val="20"/>
                <w:szCs w:val="20"/>
                <w:lang w:val="sl-SI"/>
              </w:rPr>
              <w:t>Tehnična pomoč - ESRR</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Posebni cilj</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2</w:t>
            </w:r>
            <w:r w:rsidRPr="0006523B">
              <w:rPr>
                <w:sz w:val="20"/>
                <w:szCs w:val="20"/>
                <w:lang w:val="sl-SI"/>
              </w:rPr>
              <w:t xml:space="preserve"> - </w:t>
            </w:r>
            <w:r w:rsidRPr="0006523B">
              <w:rPr>
                <w:noProof/>
                <w:sz w:val="20"/>
                <w:szCs w:val="20"/>
                <w:lang w:val="sl-SI"/>
              </w:rPr>
              <w:t>Večja zmogljivost upravičencev</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lang w:val="sl-SI"/>
        </w:rPr>
      </w:pPr>
      <w:bookmarkStart w:id="210" w:name="_Toc256000333"/>
      <w:bookmarkStart w:id="211" w:name="_Toc256000225"/>
      <w:bookmarkStart w:id="212" w:name="_Toc256000112"/>
      <w:r w:rsidRPr="0006523B">
        <w:rPr>
          <w:noProof/>
          <w:lang w:val="sl-SI"/>
        </w:rPr>
        <w:t>Preglednica 1: Kazalniki rezultatov za ESRR in Kohezijski sklad (glede na prednostno os in posebni cilj); uporablja se tudi za prednostno os tehnične pomoči</w:t>
      </w:r>
      <w:r w:rsidR="00963FAE" w:rsidRPr="0006523B">
        <w:rPr>
          <w:lang w:val="sl-SI"/>
        </w:rPr>
        <w:t xml:space="preserve"> - </w:t>
      </w:r>
      <w:r w:rsidR="00963FAE" w:rsidRPr="0006523B">
        <w:rPr>
          <w:noProof/>
          <w:sz w:val="20"/>
          <w:szCs w:val="20"/>
          <w:lang w:val="sl-SI"/>
        </w:rPr>
        <w:t>13</w:t>
      </w:r>
      <w:r w:rsidR="00963FAE" w:rsidRPr="0006523B">
        <w:rPr>
          <w:sz w:val="20"/>
          <w:szCs w:val="20"/>
          <w:lang w:val="sl-SI"/>
        </w:rPr>
        <w:t xml:space="preserve"> / </w:t>
      </w:r>
      <w:r w:rsidR="00963FAE" w:rsidRPr="0006523B">
        <w:rPr>
          <w:noProof/>
          <w:sz w:val="20"/>
          <w:szCs w:val="20"/>
          <w:lang w:val="sl-SI"/>
        </w:rPr>
        <w:t>2</w:t>
      </w:r>
      <w:bookmarkEnd w:id="210"/>
      <w:bookmarkEnd w:id="211"/>
      <w:bookmarkEnd w:id="212"/>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
        <w:gridCol w:w="2916"/>
        <w:gridCol w:w="830"/>
        <w:gridCol w:w="1032"/>
        <w:gridCol w:w="1114"/>
        <w:gridCol w:w="1015"/>
        <w:gridCol w:w="1201"/>
        <w:gridCol w:w="785"/>
        <w:gridCol w:w="794"/>
        <w:gridCol w:w="4706"/>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Merska enota</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Kategorija regije</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Izhodiščna vrednost</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Izhodiščno leto</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Ciljna vrednost za leto 2023</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2017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noProof/>
                <w:sz w:val="16"/>
                <w:szCs w:val="16"/>
                <w:lang w:val="sl-SI"/>
              </w:rPr>
              <w:t>Pripombe</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13.4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 upravičencev, ki so vključeni v izvajanje OP in so se udeležili usposabljanj, izobraževanj</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w:t>
            </w:r>
          </w:p>
        </w:tc>
        <w:tc>
          <w:tcPr>
            <w:tcW w:w="0" w:type="auto"/>
            <w:shd w:val="clear" w:color="auto" w:fill="auto"/>
          </w:tcPr>
          <w:p w:rsidR="008C5CFA" w:rsidRPr="0006523B" w:rsidRDefault="008C5CFA" w:rsidP="00300A01">
            <w:pPr>
              <w:spacing w:before="0" w:after="0"/>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15,00</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2013</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20,00</w:t>
            </w: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7,71</w:t>
            </w:r>
          </w:p>
        </w:tc>
        <w:tc>
          <w:tcPr>
            <w:tcW w:w="0" w:type="auto"/>
            <w:shd w:val="clear" w:color="auto" w:fill="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 je bil primerjalno z načrtovanim do leta 2017 delno dosežen. Predvidevamo, da bomo do konca finančne perspektive 2014-2020 v povprečju dosegli ciljno vrednost.</w:t>
            </w: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0"/>
        <w:gridCol w:w="7230"/>
        <w:gridCol w:w="1165"/>
        <w:gridCol w:w="1175"/>
        <w:gridCol w:w="1165"/>
        <w:gridCol w:w="1175"/>
        <w:gridCol w:w="1165"/>
        <w:gridCol w:w="1175"/>
      </w:tblGrid>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Identifikator</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Kazalnik</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2016 </w:t>
            </w:r>
            <w:r w:rsidRPr="0006523B">
              <w:rPr>
                <w:noProof/>
                <w:sz w:val="16"/>
                <w:szCs w:val="16"/>
                <w:lang w:val="sl-SI"/>
              </w:rPr>
              <w:t>Opisna</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Skupaj</w:t>
            </w:r>
          </w:p>
        </w:tc>
        <w:tc>
          <w:tcPr>
            <w:tcW w:w="0" w:type="auto"/>
          </w:tcPr>
          <w:p w:rsidR="008C5CFA" w:rsidRPr="0006523B" w:rsidRDefault="000217DD" w:rsidP="00300A01">
            <w:pPr>
              <w:spacing w:before="0" w:after="0"/>
              <w:jc w:val="center"/>
              <w:rPr>
                <w:sz w:val="16"/>
                <w:szCs w:val="16"/>
                <w:lang w:val="sl-SI"/>
              </w:rPr>
            </w:pPr>
            <w:r w:rsidRPr="0006523B">
              <w:rPr>
                <w:sz w:val="16"/>
                <w:szCs w:val="16"/>
                <w:lang w:val="sl-SI"/>
              </w:rPr>
              <w:t xml:space="preserve">2015 </w:t>
            </w:r>
            <w:r w:rsidRPr="0006523B">
              <w:rPr>
                <w:noProof/>
                <w:sz w:val="16"/>
                <w:szCs w:val="16"/>
                <w:lang w:val="sl-SI"/>
              </w:rPr>
              <w:t>Opisna</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Skupaj</w:t>
            </w:r>
          </w:p>
        </w:tc>
        <w:tc>
          <w:tcPr>
            <w:tcW w:w="0" w:type="auto"/>
            <w:shd w:val="clear" w:color="auto" w:fill="auto"/>
          </w:tcPr>
          <w:p w:rsidR="008C5CFA" w:rsidRPr="0006523B" w:rsidRDefault="000217DD" w:rsidP="00300A01">
            <w:pPr>
              <w:spacing w:before="0" w:after="0"/>
              <w:jc w:val="center"/>
              <w:rPr>
                <w:sz w:val="16"/>
                <w:szCs w:val="16"/>
                <w:lang w:val="sl-SI"/>
              </w:rPr>
            </w:pPr>
            <w:r w:rsidRPr="0006523B">
              <w:rPr>
                <w:sz w:val="16"/>
                <w:szCs w:val="16"/>
                <w:lang w:val="sl-SI"/>
              </w:rPr>
              <w:t xml:space="preserve">2014 </w:t>
            </w:r>
            <w:r w:rsidRPr="0006523B">
              <w:rPr>
                <w:noProof/>
                <w:sz w:val="16"/>
                <w:szCs w:val="16"/>
                <w:lang w:val="sl-SI"/>
              </w:rPr>
              <w:t>Opisna</w:t>
            </w:r>
          </w:p>
        </w:tc>
      </w:tr>
      <w:tr w:rsidR="00A67045" w:rsidRPr="0006523B" w:rsidTr="0047688D">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13.4</w:t>
            </w:r>
          </w:p>
        </w:tc>
        <w:tc>
          <w:tcPr>
            <w:tcW w:w="0" w:type="auto"/>
            <w:shd w:val="clear" w:color="auto" w:fill="auto"/>
          </w:tcPr>
          <w:p w:rsidR="008C5CFA" w:rsidRPr="0006523B" w:rsidRDefault="000217DD" w:rsidP="00300A01">
            <w:pPr>
              <w:spacing w:before="0" w:after="0"/>
              <w:rPr>
                <w:sz w:val="16"/>
                <w:szCs w:val="16"/>
                <w:lang w:val="sl-SI"/>
              </w:rPr>
            </w:pPr>
            <w:r w:rsidRPr="0006523B">
              <w:rPr>
                <w:noProof/>
                <w:sz w:val="16"/>
                <w:szCs w:val="16"/>
                <w:lang w:val="sl-SI"/>
              </w:rPr>
              <w:t>Delež upravičencev, ki so vključeni v izvajanje OP in so se udeležili usposabljanj, izobraževanj</w:t>
            </w: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16,15</w:t>
            </w:r>
          </w:p>
        </w:tc>
        <w:tc>
          <w:tcPr>
            <w:tcW w:w="0" w:type="auto"/>
          </w:tcPr>
          <w:p w:rsidR="008C5CFA" w:rsidRPr="0006523B" w:rsidRDefault="008C5CFA" w:rsidP="00300A01">
            <w:pPr>
              <w:spacing w:before="0" w:after="0"/>
              <w:jc w:val="right"/>
              <w:rPr>
                <w:sz w:val="16"/>
                <w:szCs w:val="16"/>
                <w:lang w:val="sl-SI"/>
              </w:rPr>
            </w:pPr>
          </w:p>
        </w:tc>
        <w:tc>
          <w:tcPr>
            <w:tcW w:w="0" w:type="auto"/>
          </w:tcPr>
          <w:p w:rsidR="008C5CFA" w:rsidRPr="0006523B" w:rsidRDefault="000217DD" w:rsidP="00300A01">
            <w:pPr>
              <w:spacing w:before="0" w:after="0"/>
              <w:jc w:val="right"/>
              <w:rPr>
                <w:sz w:val="16"/>
                <w:szCs w:val="16"/>
                <w:lang w:val="sl-SI"/>
              </w:rPr>
            </w:pPr>
            <w:r w:rsidRPr="0006523B">
              <w:rPr>
                <w:noProof/>
                <w:sz w:val="16"/>
                <w:szCs w:val="16"/>
                <w:lang w:val="sl-SI"/>
              </w:rPr>
              <w:t>15,00</w:t>
            </w:r>
          </w:p>
        </w:tc>
        <w:tc>
          <w:tcPr>
            <w:tcW w:w="0" w:type="auto"/>
          </w:tcPr>
          <w:p w:rsidR="008C5CFA" w:rsidRPr="0006523B" w:rsidRDefault="008C5CFA" w:rsidP="00300A01">
            <w:pPr>
              <w:spacing w:before="0" w:after="0"/>
              <w:jc w:val="right"/>
              <w:rPr>
                <w:sz w:val="16"/>
                <w:szCs w:val="16"/>
                <w:lang w:val="sl-SI"/>
              </w:rPr>
            </w:pPr>
          </w:p>
        </w:tc>
        <w:tc>
          <w:tcPr>
            <w:tcW w:w="0" w:type="auto"/>
            <w:shd w:val="clear" w:color="auto" w:fill="auto"/>
          </w:tcPr>
          <w:p w:rsidR="008C5CFA" w:rsidRPr="0006523B" w:rsidRDefault="000217DD" w:rsidP="00300A01">
            <w:pPr>
              <w:spacing w:before="0" w:after="0"/>
              <w:jc w:val="right"/>
              <w:rPr>
                <w:sz w:val="16"/>
                <w:szCs w:val="16"/>
                <w:lang w:val="sl-SI"/>
              </w:rPr>
            </w:pPr>
            <w:r w:rsidRPr="0006523B">
              <w:rPr>
                <w:noProof/>
                <w:sz w:val="16"/>
                <w:szCs w:val="16"/>
                <w:lang w:val="sl-SI"/>
              </w:rPr>
              <w:t>0,00</w:t>
            </w:r>
          </w:p>
        </w:tc>
        <w:tc>
          <w:tcPr>
            <w:tcW w:w="0" w:type="auto"/>
            <w:shd w:val="clear" w:color="auto" w:fill="auto"/>
          </w:tcPr>
          <w:p w:rsidR="008C5CFA" w:rsidRPr="0006523B" w:rsidRDefault="008C5CFA" w:rsidP="00300A01">
            <w:pPr>
              <w:spacing w:before="0" w:after="0"/>
              <w:jc w:val="right"/>
              <w:rPr>
                <w:sz w:val="16"/>
                <w:szCs w:val="16"/>
                <w:lang w:val="sl-SI"/>
              </w:rPr>
            </w:pPr>
          </w:p>
        </w:tc>
      </w:tr>
    </w:tbl>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4"/>
        <w:gridCol w:w="9956"/>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14</w:t>
            </w:r>
            <w:r w:rsidRPr="0006523B">
              <w:rPr>
                <w:sz w:val="20"/>
                <w:szCs w:val="20"/>
                <w:lang w:val="sl-SI"/>
              </w:rPr>
              <w:t xml:space="preserve"> - </w:t>
            </w:r>
            <w:r w:rsidRPr="0006523B">
              <w:rPr>
                <w:noProof/>
                <w:sz w:val="20"/>
                <w:szCs w:val="20"/>
                <w:lang w:val="sl-SI"/>
              </w:rPr>
              <w:t>Tehnična pomoč - ESS</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lang w:val="sl-SI"/>
        </w:rPr>
      </w:pPr>
      <w:bookmarkStart w:id="213" w:name="_Toc256000334"/>
      <w:bookmarkStart w:id="214" w:name="_Toc256000226"/>
      <w:bookmarkStart w:id="215" w:name="_Toc256000113"/>
      <w:r w:rsidRPr="0006523B">
        <w:rPr>
          <w:noProof/>
          <w:lang w:val="sl-SI"/>
        </w:rPr>
        <w:t>Preglednica 4A</w:t>
      </w:r>
      <w:r w:rsidRPr="0006523B">
        <w:rPr>
          <w:lang w:val="sl-SI"/>
        </w:rPr>
        <w:t xml:space="preserve"> : </w:t>
      </w:r>
      <w:r w:rsidRPr="0006523B">
        <w:rPr>
          <w:noProof/>
          <w:lang w:val="sl-SI"/>
        </w:rPr>
        <w:t>Skupni kazalniki učinka za ESS in pobudo za zaposlovanje mladih</w:t>
      </w:r>
      <w:r w:rsidR="00040967" w:rsidRPr="0006523B">
        <w:rPr>
          <w:lang w:val="sl-SI"/>
        </w:rPr>
        <w:t xml:space="preserve"> - </w:t>
      </w:r>
      <w:r w:rsidR="00040967" w:rsidRPr="0006523B">
        <w:rPr>
          <w:noProof/>
          <w:sz w:val="20"/>
          <w:szCs w:val="20"/>
          <w:lang w:val="sl-SI"/>
        </w:rPr>
        <w:t>14</w:t>
      </w:r>
      <w:bookmarkEnd w:id="213"/>
      <w:bookmarkEnd w:id="214"/>
      <w:bookmarkEnd w:id="215"/>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451"/>
        <w:gridCol w:w="1089"/>
        <w:gridCol w:w="1860"/>
        <w:gridCol w:w="1047"/>
        <w:gridCol w:w="948"/>
        <w:gridCol w:w="1047"/>
        <w:gridCol w:w="903"/>
        <w:gridCol w:w="816"/>
        <w:gridCol w:w="903"/>
        <w:gridCol w:w="903"/>
        <w:gridCol w:w="816"/>
        <w:gridCol w:w="903"/>
        <w:gridCol w:w="903"/>
        <w:gridCol w:w="816"/>
        <w:gridCol w:w="903"/>
      </w:tblGrid>
      <w:tr w:rsidR="00A67045" w:rsidRPr="0006523B" w:rsidTr="0047688D">
        <w:trPr>
          <w:tblHeader/>
        </w:trPr>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Identifikator</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Kazalnik</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Kategorija regije</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Ciljna vrednost (za leto 2023)</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Kumulativna vrednost</w:t>
            </w:r>
          </w:p>
        </w:tc>
        <w:tc>
          <w:tcPr>
            <w:tcW w:w="0" w:type="auto"/>
            <w:gridSpan w:val="3"/>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Stopnja uresničevanja</w:t>
            </w:r>
          </w:p>
        </w:tc>
        <w:tc>
          <w:tcPr>
            <w:tcW w:w="0" w:type="auto"/>
            <w:gridSpan w:val="3"/>
          </w:tcPr>
          <w:p w:rsidR="008C5CFA" w:rsidRPr="0006523B" w:rsidRDefault="0047688D" w:rsidP="00300A01">
            <w:pPr>
              <w:spacing w:before="0" w:after="0"/>
              <w:jc w:val="center"/>
              <w:rPr>
                <w:b/>
                <w:sz w:val="12"/>
                <w:szCs w:val="12"/>
                <w:lang w:val="sl-SI"/>
              </w:rPr>
            </w:pPr>
            <w:r w:rsidRPr="0006523B">
              <w:rPr>
                <w:noProof/>
                <w:sz w:val="12"/>
                <w:szCs w:val="12"/>
                <w:lang w:val="sl-SI"/>
              </w:rPr>
              <w:t>2017</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8C5CFA" w:rsidP="00300A01">
            <w:pPr>
              <w:spacing w:before="0" w:after="0"/>
              <w:rPr>
                <w:b/>
                <w:sz w:val="12"/>
                <w:szCs w:val="12"/>
                <w:lang w:val="sl-SI"/>
              </w:rPr>
            </w:pP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Moški</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Ženske</w:t>
            </w:r>
          </w:p>
        </w:tc>
      </w:tr>
    </w:tbl>
    <w:p w:rsidR="008C5CFA" w:rsidRPr="0006523B" w:rsidRDefault="008C5CFA" w:rsidP="00300A01">
      <w:pPr>
        <w:spacing w:before="0" w:after="0"/>
        <w:rPr>
          <w:lang w:val="sl-SI"/>
        </w:rPr>
      </w:pPr>
    </w:p>
    <w:tbl>
      <w:tblPr>
        <w:tblW w:w="5000"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029"/>
        <w:gridCol w:w="1523"/>
        <w:gridCol w:w="2597"/>
        <w:gridCol w:w="1027"/>
        <w:gridCol w:w="970"/>
        <w:gridCol w:w="1056"/>
        <w:gridCol w:w="1027"/>
        <w:gridCol w:w="970"/>
        <w:gridCol w:w="1056"/>
        <w:gridCol w:w="1027"/>
        <w:gridCol w:w="970"/>
        <w:gridCol w:w="1056"/>
      </w:tblGrid>
      <w:tr w:rsidR="00A67045" w:rsidRPr="0006523B" w:rsidTr="0047688D">
        <w:trPr>
          <w:tblHeader/>
        </w:trPr>
        <w:tc>
          <w:tcPr>
            <w:tcW w:w="0" w:type="auto"/>
            <w:shd w:val="clear" w:color="auto" w:fill="auto"/>
          </w:tcPr>
          <w:p w:rsidR="008C5CFA" w:rsidRPr="0006523B" w:rsidRDefault="000217DD" w:rsidP="00300A01">
            <w:pPr>
              <w:spacing w:before="0" w:after="0"/>
              <w:rPr>
                <w:sz w:val="10"/>
                <w:szCs w:val="10"/>
                <w:lang w:val="sl-SI"/>
              </w:rPr>
            </w:pPr>
            <w:r w:rsidRPr="0006523B">
              <w:rPr>
                <w:b/>
                <w:noProof/>
                <w:sz w:val="12"/>
                <w:szCs w:val="12"/>
                <w:lang w:val="sl-SI"/>
              </w:rPr>
              <w:t>Identifikator</w:t>
            </w:r>
          </w:p>
        </w:tc>
        <w:tc>
          <w:tcPr>
            <w:tcW w:w="0" w:type="auto"/>
            <w:shd w:val="clear" w:color="auto" w:fill="auto"/>
          </w:tcPr>
          <w:p w:rsidR="008C5CFA" w:rsidRPr="0006523B" w:rsidRDefault="000217DD" w:rsidP="00300A01">
            <w:pPr>
              <w:spacing w:before="0" w:after="0"/>
              <w:rPr>
                <w:sz w:val="10"/>
                <w:szCs w:val="10"/>
                <w:lang w:val="sl-SI"/>
              </w:rPr>
            </w:pPr>
            <w:r w:rsidRPr="0006523B">
              <w:rPr>
                <w:b/>
                <w:noProof/>
                <w:sz w:val="12"/>
                <w:szCs w:val="12"/>
                <w:lang w:val="sl-SI"/>
              </w:rPr>
              <w:t>Kazalnik</w:t>
            </w:r>
          </w:p>
        </w:tc>
        <w:tc>
          <w:tcPr>
            <w:tcW w:w="0" w:type="auto"/>
            <w:shd w:val="clear" w:color="auto" w:fill="auto"/>
          </w:tcPr>
          <w:p w:rsidR="008C5CFA" w:rsidRPr="0006523B" w:rsidRDefault="000217DD" w:rsidP="00300A01">
            <w:pPr>
              <w:spacing w:before="0" w:after="0"/>
              <w:rPr>
                <w:sz w:val="10"/>
                <w:szCs w:val="10"/>
                <w:lang w:val="sl-SI"/>
              </w:rPr>
            </w:pPr>
            <w:r w:rsidRPr="0006523B">
              <w:rPr>
                <w:b/>
                <w:noProof/>
                <w:sz w:val="12"/>
                <w:szCs w:val="12"/>
                <w:lang w:val="sl-SI"/>
              </w:rPr>
              <w:t>Kategorija regije</w:t>
            </w:r>
          </w:p>
        </w:tc>
        <w:tc>
          <w:tcPr>
            <w:tcW w:w="0" w:type="auto"/>
            <w:gridSpan w:val="3"/>
          </w:tcPr>
          <w:p w:rsidR="008C5CFA" w:rsidRPr="0006523B" w:rsidRDefault="000217DD" w:rsidP="00300A01">
            <w:pPr>
              <w:spacing w:before="0" w:after="0"/>
              <w:jc w:val="center"/>
              <w:rPr>
                <w:sz w:val="10"/>
                <w:szCs w:val="10"/>
                <w:lang w:val="sl-SI"/>
              </w:rPr>
            </w:pPr>
            <w:r w:rsidRPr="0006523B">
              <w:rPr>
                <w:sz w:val="10"/>
                <w:szCs w:val="10"/>
                <w:lang w:val="sl-SI"/>
              </w:rPr>
              <w:t>2016</w:t>
            </w:r>
          </w:p>
        </w:tc>
        <w:tc>
          <w:tcPr>
            <w:tcW w:w="0" w:type="auto"/>
            <w:gridSpan w:val="3"/>
          </w:tcPr>
          <w:p w:rsidR="008C5CFA" w:rsidRPr="0006523B" w:rsidRDefault="000217DD" w:rsidP="00300A01">
            <w:pPr>
              <w:spacing w:before="0" w:after="0"/>
              <w:jc w:val="center"/>
              <w:rPr>
                <w:sz w:val="10"/>
                <w:szCs w:val="10"/>
                <w:lang w:val="sl-SI"/>
              </w:rPr>
            </w:pPr>
            <w:r w:rsidRPr="0006523B">
              <w:rPr>
                <w:sz w:val="10"/>
                <w:szCs w:val="10"/>
                <w:lang w:val="sl-SI"/>
              </w:rPr>
              <w:t>2015</w:t>
            </w:r>
          </w:p>
        </w:tc>
        <w:tc>
          <w:tcPr>
            <w:tcW w:w="0" w:type="auto"/>
            <w:gridSpan w:val="3"/>
          </w:tcPr>
          <w:p w:rsidR="008C5CFA" w:rsidRPr="0006523B" w:rsidRDefault="000217DD" w:rsidP="00300A01">
            <w:pPr>
              <w:spacing w:before="0" w:after="0"/>
              <w:jc w:val="center"/>
              <w:rPr>
                <w:sz w:val="10"/>
                <w:szCs w:val="10"/>
                <w:lang w:val="sl-SI"/>
              </w:rPr>
            </w:pPr>
            <w:r w:rsidRPr="0006523B">
              <w:rPr>
                <w:sz w:val="10"/>
                <w:szCs w:val="10"/>
                <w:lang w:val="sl-SI"/>
              </w:rPr>
              <w:t>2014</w:t>
            </w:r>
          </w:p>
        </w:tc>
      </w:tr>
      <w:tr w:rsidR="00A67045" w:rsidRPr="0006523B" w:rsidTr="0047688D">
        <w:trPr>
          <w:tblHeader/>
        </w:trPr>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jc w:val="center"/>
              <w:rPr>
                <w:sz w:val="10"/>
                <w:szCs w:val="10"/>
                <w:lang w:val="sl-SI"/>
              </w:rPr>
            </w:pPr>
            <w:r w:rsidRPr="0006523B">
              <w:rPr>
                <w:noProof/>
                <w:sz w:val="10"/>
                <w:szCs w:val="10"/>
                <w:lang w:val="sl-SI"/>
              </w:rPr>
              <w:t>Skupaj</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Moški</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Ženske</w:t>
            </w:r>
          </w:p>
        </w:tc>
        <w:tc>
          <w:tcPr>
            <w:tcW w:w="0" w:type="auto"/>
          </w:tcPr>
          <w:p w:rsidR="008C5CFA" w:rsidRPr="0006523B" w:rsidRDefault="000217DD" w:rsidP="00300A01">
            <w:pPr>
              <w:spacing w:before="0" w:after="0"/>
              <w:jc w:val="center"/>
              <w:rPr>
                <w:sz w:val="10"/>
                <w:szCs w:val="10"/>
                <w:lang w:val="sl-SI"/>
              </w:rPr>
            </w:pPr>
            <w:r w:rsidRPr="0006523B">
              <w:rPr>
                <w:noProof/>
                <w:sz w:val="10"/>
                <w:szCs w:val="10"/>
                <w:lang w:val="sl-SI"/>
              </w:rPr>
              <w:t>Skupaj</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Moški</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Ženske</w:t>
            </w:r>
          </w:p>
        </w:tc>
        <w:tc>
          <w:tcPr>
            <w:tcW w:w="0" w:type="auto"/>
          </w:tcPr>
          <w:p w:rsidR="008C5CFA" w:rsidRPr="0006523B" w:rsidRDefault="000217DD" w:rsidP="00300A01">
            <w:pPr>
              <w:spacing w:before="0" w:after="0"/>
              <w:jc w:val="center"/>
              <w:rPr>
                <w:sz w:val="10"/>
                <w:szCs w:val="10"/>
                <w:lang w:val="sl-SI"/>
              </w:rPr>
            </w:pPr>
            <w:r w:rsidRPr="0006523B">
              <w:rPr>
                <w:noProof/>
                <w:sz w:val="10"/>
                <w:szCs w:val="10"/>
                <w:lang w:val="sl-SI"/>
              </w:rPr>
              <w:t>Skupaj</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Moški</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Ženske</w:t>
            </w: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4"/>
        <w:gridCol w:w="9956"/>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lastRenderedPageBreak/>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14</w:t>
            </w:r>
            <w:r w:rsidRPr="0006523B">
              <w:rPr>
                <w:sz w:val="20"/>
                <w:szCs w:val="20"/>
                <w:lang w:val="sl-SI"/>
              </w:rPr>
              <w:t xml:space="preserve"> - </w:t>
            </w:r>
            <w:r w:rsidRPr="0006523B">
              <w:rPr>
                <w:noProof/>
                <w:sz w:val="20"/>
                <w:szCs w:val="20"/>
                <w:lang w:val="sl-SI"/>
              </w:rPr>
              <w:t>Tehnična pomoč - ESS</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lang w:val="sl-SI"/>
        </w:rPr>
      </w:pPr>
      <w:bookmarkStart w:id="216" w:name="_Toc256000335"/>
      <w:bookmarkStart w:id="217" w:name="_Toc256000227"/>
      <w:bookmarkStart w:id="218" w:name="_Toc256000114"/>
      <w:r w:rsidRPr="0006523B">
        <w:rPr>
          <w:noProof/>
          <w:lang w:val="sl-SI"/>
        </w:rPr>
        <w:t>Preglednica 4B: Kazalniki učinka za posamezni program za ESS in pobudo za zaposlovanje mladih</w:t>
      </w:r>
      <w:r w:rsidR="009937DA" w:rsidRPr="0006523B">
        <w:rPr>
          <w:lang w:val="sl-SI"/>
        </w:rPr>
        <w:t xml:space="preserve"> - </w:t>
      </w:r>
      <w:r w:rsidR="009937DA" w:rsidRPr="0006523B">
        <w:rPr>
          <w:noProof/>
          <w:sz w:val="20"/>
          <w:szCs w:val="20"/>
          <w:lang w:val="sl-SI"/>
        </w:rPr>
        <w:t>14</w:t>
      </w:r>
      <w:bookmarkEnd w:id="216"/>
      <w:bookmarkEnd w:id="217"/>
      <w:bookmarkEnd w:id="218"/>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664"/>
        <w:gridCol w:w="7869"/>
        <w:gridCol w:w="797"/>
        <w:gridCol w:w="655"/>
        <w:gridCol w:w="496"/>
        <w:gridCol w:w="407"/>
        <w:gridCol w:w="449"/>
        <w:gridCol w:w="464"/>
        <w:gridCol w:w="381"/>
        <w:gridCol w:w="420"/>
        <w:gridCol w:w="535"/>
        <w:gridCol w:w="486"/>
        <w:gridCol w:w="210"/>
        <w:gridCol w:w="210"/>
        <w:gridCol w:w="464"/>
        <w:gridCol w:w="381"/>
        <w:gridCol w:w="420"/>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Merska enota</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Ciljna vrednost (za leto 2023)</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Kumulativna vrednost</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Stopnja uresničevanja</w:t>
            </w:r>
          </w:p>
        </w:tc>
        <w:tc>
          <w:tcPr>
            <w:tcW w:w="0" w:type="auto"/>
            <w:gridSpan w:val="4"/>
          </w:tcPr>
          <w:p w:rsidR="008C5CFA" w:rsidRPr="0006523B" w:rsidRDefault="000217DD" w:rsidP="00300A01">
            <w:pPr>
              <w:spacing w:before="0" w:after="0"/>
              <w:jc w:val="center"/>
              <w:rPr>
                <w:b/>
                <w:sz w:val="10"/>
                <w:szCs w:val="10"/>
                <w:lang w:val="sl-SI"/>
              </w:rPr>
            </w:pPr>
            <w:r w:rsidRPr="0006523B">
              <w:rPr>
                <w:bCs/>
                <w:sz w:val="10"/>
                <w:szCs w:val="10"/>
                <w:lang w:val="sl-SI"/>
              </w:rPr>
              <w:t>2017</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gridSpan w:val="2"/>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14.10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upravičencev, ki se udeležijo  izobraževanja/usposabljanja na temo javnih naročil, revizij in upravljalnih preverjanj, javno zasebno partnerstvo, državne pomoči, projektno vodenje, itd., ki so vključeni v izvajanje OP (ESS)</w:t>
            </w: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250,00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131,00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0,52</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14.11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organiziranih dogodkov (konference, seminarji, okrogle mize, delavnice,...)</w:t>
            </w: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50,00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14.12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objav na spletni strani OU in socialnem omrežju OU</w:t>
            </w: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2.000,00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1.543,00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0,77</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1.049,00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14.13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prejemnikov e-novic</w:t>
            </w: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3.000,00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9.343,00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3,11</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5.262,00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14.6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kontrol na kraju samem OU na leto ESS</w:t>
            </w: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16,00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70,00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4,38</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41,00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14.7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objavljenih poročil, študij in vrednotenj (ESS)</w:t>
            </w: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Števila</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16,00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0,13</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14.8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zaposlenih za polni delovni čas, katerih plača je sofinancirana s sredstvi tehnične pomoči ESS</w:t>
            </w: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47,00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102,00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2,17</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51,00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14.9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zaposlenih, ki se udeležijo  izobraževanja/usposabljanja na temo javnih naročil, revizij in upravljalnih preverjanj, javno zasebno partnerstvo, državne pomoči, projektno vodenje, itd., ki so vključeni v izvajanje OP (ESS)</w:t>
            </w: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250,00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146,00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0,58</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gridSpan w:val="2"/>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101,00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tbl>
      <w:tblPr>
        <w:tblW w:w="5000"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668"/>
        <w:gridCol w:w="10194"/>
        <w:gridCol w:w="869"/>
        <w:gridCol w:w="448"/>
        <w:gridCol w:w="357"/>
        <w:gridCol w:w="400"/>
        <w:gridCol w:w="400"/>
        <w:gridCol w:w="357"/>
        <w:gridCol w:w="400"/>
        <w:gridCol w:w="400"/>
        <w:gridCol w:w="357"/>
        <w:gridCol w:w="400"/>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sz w:val="10"/>
                <w:szCs w:val="10"/>
                <w:lang w:val="sl-SI"/>
              </w:rPr>
              <w:t>2016</w:t>
            </w:r>
          </w:p>
        </w:tc>
        <w:tc>
          <w:tcPr>
            <w:tcW w:w="0" w:type="auto"/>
            <w:gridSpan w:val="3"/>
          </w:tcPr>
          <w:p w:rsidR="008C5CFA" w:rsidRPr="0006523B" w:rsidRDefault="000217DD" w:rsidP="00300A01">
            <w:pPr>
              <w:spacing w:before="0" w:after="0"/>
              <w:jc w:val="center"/>
              <w:rPr>
                <w:b/>
                <w:sz w:val="10"/>
                <w:szCs w:val="10"/>
                <w:lang w:val="sl-SI"/>
              </w:rPr>
            </w:pPr>
            <w:r w:rsidRPr="0006523B">
              <w:rPr>
                <w:b/>
                <w:sz w:val="10"/>
                <w:szCs w:val="10"/>
                <w:lang w:val="sl-SI"/>
              </w:rPr>
              <w:t>2015</w:t>
            </w:r>
          </w:p>
        </w:tc>
        <w:tc>
          <w:tcPr>
            <w:tcW w:w="0" w:type="auto"/>
            <w:gridSpan w:val="3"/>
          </w:tcPr>
          <w:p w:rsidR="008C5CFA" w:rsidRPr="0006523B" w:rsidRDefault="000217DD" w:rsidP="00300A01">
            <w:pPr>
              <w:spacing w:before="0" w:after="0"/>
              <w:jc w:val="center"/>
              <w:rPr>
                <w:b/>
                <w:sz w:val="10"/>
                <w:szCs w:val="10"/>
                <w:lang w:val="sl-SI"/>
              </w:rPr>
            </w:pPr>
            <w:r w:rsidRPr="0006523B">
              <w:rPr>
                <w:b/>
                <w:sz w:val="10"/>
                <w:szCs w:val="10"/>
                <w:lang w:val="sl-SI"/>
              </w:rPr>
              <w:t>2014</w:t>
            </w:r>
          </w:p>
        </w:tc>
      </w:tr>
      <w:tr w:rsidR="00A67045" w:rsidRPr="0006523B" w:rsidTr="0047688D">
        <w:trPr>
          <w:tblHeader/>
        </w:trPr>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14.10</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upravičencev, ki se udeležijo  izobraževanja/usposabljanja na temo javnih naročil, revizij in upravljalnih preverjanj, javno zasebno partnerstvo, državne pomoči, projektno vodenje, itd., ki so vključeni v izvajanje OP (ESS)</w:t>
            </w: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26,00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14.11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organiziranih dogodkov (konference, seminarji, okrogle mize, delavnice,...)</w:t>
            </w: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14.12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objav na spletni strani OU in socialnem omrežju OU</w:t>
            </w: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494,00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14.13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prejemnikov e-novic</w:t>
            </w: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4.081,00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14.6</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kontrol na kraju samem OU na leto ESS</w:t>
            </w: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29,00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14.7</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objavljenih poročil, študij in vrednotenj (ESS)</w:t>
            </w: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14.8</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zaposlenih za polni delovni čas, katerih plača je sofinancirana s sredstvi tehnične pomoči ESS</w:t>
            </w: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11,00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40,00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14.9</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 zaposlenih, ki se udeležijo  izobraževanja/usposabljanja na temo javnih naročil, revizij in upravljalnih preverjanj, javno zasebno partnerstvo, državne pomoči, projektno vodenje, itd., ki so vključeni v izvajanje OP (ESS)</w:t>
            </w: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45,00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bl>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3"/>
        <w:gridCol w:w="11597"/>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14</w:t>
            </w:r>
            <w:r w:rsidRPr="0006523B">
              <w:rPr>
                <w:sz w:val="20"/>
                <w:szCs w:val="20"/>
                <w:lang w:val="sl-SI"/>
              </w:rPr>
              <w:t xml:space="preserve"> - </w:t>
            </w:r>
            <w:r w:rsidRPr="0006523B">
              <w:rPr>
                <w:noProof/>
                <w:sz w:val="20"/>
                <w:szCs w:val="20"/>
                <w:lang w:val="sl-SI"/>
              </w:rPr>
              <w:t>Tehnična pomoč - ESS</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Posebni cilj</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w:t>
            </w:r>
            <w:r w:rsidRPr="0006523B">
              <w:rPr>
                <w:sz w:val="20"/>
                <w:szCs w:val="20"/>
                <w:lang w:val="sl-SI"/>
              </w:rPr>
              <w:t xml:space="preserve"> - </w:t>
            </w:r>
            <w:r w:rsidRPr="0006523B">
              <w:rPr>
                <w:noProof/>
                <w:sz w:val="20"/>
                <w:szCs w:val="20"/>
                <w:lang w:val="sl-SI"/>
              </w:rPr>
              <w:t>Učinkovito izvajanje operativnega programa</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lang w:val="sl-SI"/>
        </w:rPr>
      </w:pPr>
      <w:bookmarkStart w:id="219" w:name="_Toc256000336"/>
      <w:bookmarkStart w:id="220" w:name="_Toc256000228"/>
      <w:bookmarkStart w:id="221" w:name="_Toc256000115"/>
      <w:r w:rsidRPr="0006523B">
        <w:rPr>
          <w:noProof/>
          <w:lang w:val="sl-SI"/>
        </w:rPr>
        <w:t>Preglednica 2C</w:t>
      </w:r>
      <w:r w:rsidRPr="0006523B">
        <w:rPr>
          <w:lang w:val="sl-SI"/>
        </w:rPr>
        <w:t xml:space="preserve"> : </w:t>
      </w:r>
      <w:r w:rsidRPr="0006523B">
        <w:rPr>
          <w:noProof/>
          <w:lang w:val="sl-SI"/>
        </w:rPr>
        <w:t>Kazalniki rezultatov za posamezni program za ESS in pobudo za zaposlovanje mladih</w:t>
      </w:r>
      <w:r w:rsidR="00BF682D" w:rsidRPr="0006523B">
        <w:rPr>
          <w:lang w:val="sl-SI"/>
        </w:rPr>
        <w:t xml:space="preserve"> - </w:t>
      </w:r>
      <w:r w:rsidR="00BF682D" w:rsidRPr="0006523B">
        <w:rPr>
          <w:noProof/>
          <w:sz w:val="20"/>
          <w:szCs w:val="20"/>
          <w:lang w:val="sl-SI"/>
        </w:rPr>
        <w:t>14</w:t>
      </w:r>
      <w:r w:rsidR="00BF682D" w:rsidRPr="0006523B">
        <w:rPr>
          <w:sz w:val="20"/>
          <w:szCs w:val="20"/>
          <w:lang w:val="sl-SI"/>
        </w:rPr>
        <w:t xml:space="preserve"> / </w:t>
      </w:r>
      <w:r w:rsidR="00BF682D" w:rsidRPr="0006523B">
        <w:rPr>
          <w:noProof/>
          <w:sz w:val="20"/>
          <w:szCs w:val="20"/>
          <w:lang w:val="sl-SI"/>
        </w:rPr>
        <w:t>1</w:t>
      </w:r>
      <w:bookmarkEnd w:id="219"/>
      <w:bookmarkEnd w:id="220"/>
      <w:bookmarkEnd w:id="221"/>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664"/>
        <w:gridCol w:w="3696"/>
        <w:gridCol w:w="766"/>
        <w:gridCol w:w="1004"/>
        <w:gridCol w:w="2035"/>
        <w:gridCol w:w="1627"/>
        <w:gridCol w:w="459"/>
        <w:gridCol w:w="413"/>
        <w:gridCol w:w="455"/>
        <w:gridCol w:w="420"/>
        <w:gridCol w:w="381"/>
        <w:gridCol w:w="420"/>
        <w:gridCol w:w="473"/>
        <w:gridCol w:w="381"/>
        <w:gridCol w:w="420"/>
        <w:gridCol w:w="473"/>
        <w:gridCol w:w="381"/>
        <w:gridCol w:w="420"/>
        <w:gridCol w:w="420"/>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Merska enota za 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 učinka, uporabljen kot osnova za določanje ciljev</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Merska enota za izhodiščno in ciljno vrednost</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Ciljna vrednost (za leto 2023)</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Stopnja uresničevanja</w:t>
            </w:r>
          </w:p>
        </w:tc>
        <w:tc>
          <w:tcPr>
            <w:tcW w:w="0" w:type="auto"/>
            <w:gridSpan w:val="7"/>
            <w:shd w:val="clear" w:color="auto" w:fill="auto"/>
          </w:tcPr>
          <w:p w:rsidR="008C5CFA" w:rsidRPr="0006523B" w:rsidRDefault="000217DD" w:rsidP="00300A01">
            <w:pPr>
              <w:spacing w:before="0" w:after="0"/>
              <w:jc w:val="center"/>
              <w:rPr>
                <w:b/>
                <w:sz w:val="10"/>
                <w:szCs w:val="10"/>
                <w:lang w:val="sl-SI"/>
              </w:rPr>
            </w:pPr>
            <w:r w:rsidRPr="0006523B">
              <w:rPr>
                <w:b/>
                <w:sz w:val="10"/>
                <w:szCs w:val="10"/>
                <w:lang w:val="sl-SI"/>
              </w:rPr>
              <w:t>2017</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14.1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stopnje napake</w:t>
            </w: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1,90%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1,26%</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0,03%</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14.2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zaposlenih, ki so vključeni v izvajanje OP in so se udeležili usposabljanj, izobraževanj ESS</w:t>
            </w: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235,22%</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110,67%</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14.3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Povprečno število dni usposabljanj na zaposlenega na leto, katerih plača je sofinancirana s sredstvi tehnične pomoči ESS</w:t>
            </w: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Število</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3,00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2,69%</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8,06</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3,50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831"/>
        <w:gridCol w:w="6190"/>
        <w:gridCol w:w="1058"/>
        <w:gridCol w:w="592"/>
        <w:gridCol w:w="476"/>
        <w:gridCol w:w="525"/>
        <w:gridCol w:w="529"/>
        <w:gridCol w:w="476"/>
        <w:gridCol w:w="525"/>
        <w:gridCol w:w="525"/>
        <w:gridCol w:w="525"/>
        <w:gridCol w:w="476"/>
        <w:gridCol w:w="525"/>
        <w:gridCol w:w="529"/>
        <w:gridCol w:w="476"/>
        <w:gridCol w:w="525"/>
        <w:gridCol w:w="525"/>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gridSpan w:val="7"/>
          </w:tcPr>
          <w:p w:rsidR="008C5CFA" w:rsidRPr="0006523B" w:rsidRDefault="000217DD" w:rsidP="00300A01">
            <w:pPr>
              <w:spacing w:before="0" w:after="0"/>
              <w:jc w:val="center"/>
              <w:rPr>
                <w:b/>
                <w:sz w:val="10"/>
                <w:szCs w:val="10"/>
                <w:lang w:val="sl-SI"/>
              </w:rPr>
            </w:pPr>
            <w:r w:rsidRPr="0006523B">
              <w:rPr>
                <w:b/>
                <w:sz w:val="10"/>
                <w:szCs w:val="10"/>
                <w:lang w:val="sl-SI"/>
              </w:rPr>
              <w:t>2016</w:t>
            </w:r>
          </w:p>
        </w:tc>
        <w:tc>
          <w:tcPr>
            <w:tcW w:w="0" w:type="auto"/>
            <w:gridSpan w:val="7"/>
          </w:tcPr>
          <w:p w:rsidR="008C5CFA" w:rsidRPr="0006523B" w:rsidRDefault="000217DD" w:rsidP="00300A01">
            <w:pPr>
              <w:spacing w:before="0" w:after="0"/>
              <w:jc w:val="center"/>
              <w:rPr>
                <w:b/>
                <w:sz w:val="10"/>
                <w:szCs w:val="10"/>
                <w:lang w:val="sl-SI"/>
              </w:rPr>
            </w:pPr>
            <w:r w:rsidRPr="0006523B">
              <w:rPr>
                <w:b/>
                <w:sz w:val="10"/>
                <w:szCs w:val="10"/>
                <w:lang w:val="sl-SI"/>
              </w:rPr>
              <w:t>2015</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14.1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stopnje napake</w:t>
            </w: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1,23%</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1,23%</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14.2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zaposlenih, ki so vključeni v izvajanje OP in so se udeležili usposabljanj, izobraževanj ESS</w:t>
            </w: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124,55%</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88,24%</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36,31%</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14.3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Povprečno število dni usposabljanj na zaposlenega na leto, katerih plača je sofinancirana s sredstvi tehnične pomoči ESS</w:t>
            </w: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4,56</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2,68</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1,88</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1,88</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090"/>
        <w:gridCol w:w="8128"/>
        <w:gridCol w:w="1388"/>
        <w:gridCol w:w="690"/>
        <w:gridCol w:w="626"/>
        <w:gridCol w:w="690"/>
        <w:gridCol w:w="690"/>
        <w:gridCol w:w="626"/>
        <w:gridCol w:w="690"/>
        <w:gridCol w:w="690"/>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gridSpan w:val="7"/>
            <w:shd w:val="clear" w:color="auto" w:fill="auto"/>
          </w:tcPr>
          <w:p w:rsidR="008C5CFA" w:rsidRPr="0006523B" w:rsidRDefault="000217DD" w:rsidP="00300A01">
            <w:pPr>
              <w:spacing w:before="0" w:after="0"/>
              <w:jc w:val="center"/>
              <w:rPr>
                <w:b/>
                <w:sz w:val="10"/>
                <w:szCs w:val="10"/>
                <w:lang w:val="sl-SI"/>
              </w:rPr>
            </w:pPr>
            <w:r w:rsidRPr="0006523B">
              <w:rPr>
                <w:b/>
                <w:sz w:val="10"/>
                <w:szCs w:val="10"/>
                <w:lang w:val="sl-SI"/>
              </w:rPr>
              <w:t>2014</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14.1</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stopnje napake</w:t>
            </w: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14.2</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zaposlenih, ki so vključeni v izvajanje OP in so se udeležili usposabljanj, izobraževanj ESS</w:t>
            </w: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14.3</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Povprečno število dni usposabljanj na zaposlenega na leto, katerih plača je sofinancirana s sredstvi tehnične pomoči ESS</w:t>
            </w: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6"/>
        <w:gridCol w:w="10734"/>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14</w:t>
            </w:r>
            <w:r w:rsidRPr="0006523B">
              <w:rPr>
                <w:sz w:val="20"/>
                <w:szCs w:val="20"/>
                <w:lang w:val="sl-SI"/>
              </w:rPr>
              <w:t xml:space="preserve"> - </w:t>
            </w:r>
            <w:r w:rsidRPr="0006523B">
              <w:rPr>
                <w:noProof/>
                <w:sz w:val="20"/>
                <w:szCs w:val="20"/>
                <w:lang w:val="sl-SI"/>
              </w:rPr>
              <w:t>Tehnična pomoč - ESS</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Posebni cilj</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2</w:t>
            </w:r>
            <w:r w:rsidRPr="0006523B">
              <w:rPr>
                <w:sz w:val="20"/>
                <w:szCs w:val="20"/>
                <w:lang w:val="sl-SI"/>
              </w:rPr>
              <w:t xml:space="preserve"> - </w:t>
            </w:r>
            <w:r w:rsidRPr="0006523B">
              <w:rPr>
                <w:noProof/>
                <w:sz w:val="20"/>
                <w:szCs w:val="20"/>
                <w:lang w:val="sl-SI"/>
              </w:rPr>
              <w:t>Večja zmogljivost upravičencev</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lang w:val="sl-SI"/>
        </w:rPr>
      </w:pPr>
      <w:bookmarkStart w:id="222" w:name="_Toc256000337"/>
      <w:bookmarkStart w:id="223" w:name="_Toc256000229"/>
      <w:bookmarkStart w:id="224" w:name="_Toc256000116"/>
      <w:r w:rsidRPr="0006523B">
        <w:rPr>
          <w:noProof/>
          <w:lang w:val="sl-SI"/>
        </w:rPr>
        <w:t>Preglednica 2C</w:t>
      </w:r>
      <w:r w:rsidRPr="0006523B">
        <w:rPr>
          <w:lang w:val="sl-SI"/>
        </w:rPr>
        <w:t xml:space="preserve"> : </w:t>
      </w:r>
      <w:r w:rsidRPr="0006523B">
        <w:rPr>
          <w:noProof/>
          <w:lang w:val="sl-SI"/>
        </w:rPr>
        <w:t>Kazalniki rezultatov za posamezni program za ESS in pobudo za zaposlovanje mladih</w:t>
      </w:r>
      <w:r w:rsidR="00BF682D" w:rsidRPr="0006523B">
        <w:rPr>
          <w:lang w:val="sl-SI"/>
        </w:rPr>
        <w:t xml:space="preserve"> - </w:t>
      </w:r>
      <w:r w:rsidR="00BF682D" w:rsidRPr="0006523B">
        <w:rPr>
          <w:noProof/>
          <w:sz w:val="20"/>
          <w:szCs w:val="20"/>
          <w:lang w:val="sl-SI"/>
        </w:rPr>
        <w:t>14</w:t>
      </w:r>
      <w:r w:rsidR="00BF682D" w:rsidRPr="0006523B">
        <w:rPr>
          <w:sz w:val="20"/>
          <w:szCs w:val="20"/>
          <w:lang w:val="sl-SI"/>
        </w:rPr>
        <w:t xml:space="preserve"> / </w:t>
      </w:r>
      <w:r w:rsidR="00BF682D" w:rsidRPr="0006523B">
        <w:rPr>
          <w:noProof/>
          <w:sz w:val="20"/>
          <w:szCs w:val="20"/>
          <w:lang w:val="sl-SI"/>
        </w:rPr>
        <w:t>2</w:t>
      </w:r>
      <w:bookmarkEnd w:id="222"/>
      <w:bookmarkEnd w:id="223"/>
      <w:bookmarkEnd w:id="224"/>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664"/>
        <w:gridCol w:w="3319"/>
        <w:gridCol w:w="794"/>
        <w:gridCol w:w="1077"/>
        <w:gridCol w:w="2243"/>
        <w:gridCol w:w="1780"/>
        <w:gridCol w:w="464"/>
        <w:gridCol w:w="417"/>
        <w:gridCol w:w="461"/>
        <w:gridCol w:w="420"/>
        <w:gridCol w:w="381"/>
        <w:gridCol w:w="420"/>
        <w:gridCol w:w="423"/>
        <w:gridCol w:w="381"/>
        <w:gridCol w:w="420"/>
        <w:gridCol w:w="423"/>
        <w:gridCol w:w="381"/>
        <w:gridCol w:w="420"/>
        <w:gridCol w:w="420"/>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Merska enota za 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 učinka, uporabljen kot osnova za določanje ciljev</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Merska enota za izhodiščno in ciljno vrednost</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Ciljna vrednost (za leto 2023)</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Stopnja uresničevanja</w:t>
            </w:r>
          </w:p>
        </w:tc>
        <w:tc>
          <w:tcPr>
            <w:tcW w:w="0" w:type="auto"/>
            <w:gridSpan w:val="7"/>
            <w:shd w:val="clear" w:color="auto" w:fill="auto"/>
          </w:tcPr>
          <w:p w:rsidR="008C5CFA" w:rsidRPr="0006523B" w:rsidRDefault="000217DD" w:rsidP="00300A01">
            <w:pPr>
              <w:spacing w:before="0" w:after="0"/>
              <w:jc w:val="center"/>
              <w:rPr>
                <w:b/>
                <w:sz w:val="10"/>
                <w:szCs w:val="10"/>
                <w:lang w:val="sl-SI"/>
              </w:rPr>
            </w:pPr>
            <w:r w:rsidRPr="0006523B">
              <w:rPr>
                <w:b/>
                <w:sz w:val="10"/>
                <w:szCs w:val="10"/>
                <w:lang w:val="sl-SI"/>
              </w:rPr>
              <w:t>2017</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14.4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upravičencev, ki so vključeni v izvajanje OP in so se udeležili usposabljanj, izobraževanj</w:t>
            </w: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20,00%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72,43%</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15,08%</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09"/>
        <w:gridCol w:w="5392"/>
        <w:gridCol w:w="1157"/>
        <w:gridCol w:w="579"/>
        <w:gridCol w:w="522"/>
        <w:gridCol w:w="575"/>
        <w:gridCol w:w="579"/>
        <w:gridCol w:w="522"/>
        <w:gridCol w:w="575"/>
        <w:gridCol w:w="575"/>
        <w:gridCol w:w="575"/>
        <w:gridCol w:w="522"/>
        <w:gridCol w:w="575"/>
        <w:gridCol w:w="579"/>
        <w:gridCol w:w="522"/>
        <w:gridCol w:w="575"/>
        <w:gridCol w:w="575"/>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gridSpan w:val="7"/>
          </w:tcPr>
          <w:p w:rsidR="008C5CFA" w:rsidRPr="0006523B" w:rsidRDefault="000217DD" w:rsidP="00300A01">
            <w:pPr>
              <w:spacing w:before="0" w:after="0"/>
              <w:jc w:val="center"/>
              <w:rPr>
                <w:b/>
                <w:sz w:val="10"/>
                <w:szCs w:val="10"/>
                <w:lang w:val="sl-SI"/>
              </w:rPr>
            </w:pPr>
            <w:r w:rsidRPr="0006523B">
              <w:rPr>
                <w:b/>
                <w:sz w:val="10"/>
                <w:szCs w:val="10"/>
                <w:lang w:val="sl-SI"/>
              </w:rPr>
              <w:t>2016</w:t>
            </w:r>
          </w:p>
        </w:tc>
        <w:tc>
          <w:tcPr>
            <w:tcW w:w="0" w:type="auto"/>
            <w:gridSpan w:val="7"/>
          </w:tcPr>
          <w:p w:rsidR="008C5CFA" w:rsidRPr="0006523B" w:rsidRDefault="000217DD" w:rsidP="00300A01">
            <w:pPr>
              <w:spacing w:before="0" w:after="0"/>
              <w:jc w:val="center"/>
              <w:rPr>
                <w:b/>
                <w:sz w:val="10"/>
                <w:szCs w:val="10"/>
                <w:lang w:val="sl-SI"/>
              </w:rPr>
            </w:pPr>
            <w:r w:rsidRPr="0006523B">
              <w:rPr>
                <w:b/>
                <w:sz w:val="10"/>
                <w:szCs w:val="10"/>
                <w:lang w:val="sl-SI"/>
              </w:rPr>
              <w:t>2015</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14.4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upravičencev, ki so vključeni v izvajanje OP in so se udeležili usposabljanj, izobraževanj</w:t>
            </w: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57,35%</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10,44%</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46,91%</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222"/>
        <w:gridCol w:w="7255"/>
        <w:gridCol w:w="1557"/>
        <w:gridCol w:w="774"/>
        <w:gridCol w:w="702"/>
        <w:gridCol w:w="774"/>
        <w:gridCol w:w="774"/>
        <w:gridCol w:w="702"/>
        <w:gridCol w:w="774"/>
        <w:gridCol w:w="774"/>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gridSpan w:val="7"/>
            <w:shd w:val="clear" w:color="auto" w:fill="auto"/>
          </w:tcPr>
          <w:p w:rsidR="008C5CFA" w:rsidRPr="0006523B" w:rsidRDefault="000217DD" w:rsidP="00300A01">
            <w:pPr>
              <w:spacing w:before="0" w:after="0"/>
              <w:jc w:val="center"/>
              <w:rPr>
                <w:b/>
                <w:sz w:val="10"/>
                <w:szCs w:val="10"/>
                <w:lang w:val="sl-SI"/>
              </w:rPr>
            </w:pPr>
            <w:r w:rsidRPr="0006523B">
              <w:rPr>
                <w:b/>
                <w:sz w:val="10"/>
                <w:szCs w:val="10"/>
                <w:lang w:val="sl-SI"/>
              </w:rPr>
              <w:t>2014</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14.4</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Delež upravičencev, ki so vključeni v izvajanje OP in so se udeležili usposabljanj, izobraževanj</w:t>
            </w: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8C5CFA" w:rsidP="00300A01">
      <w:pPr>
        <w:spacing w:before="0" w:after="0"/>
        <w:rPr>
          <w:lang w:val="sl-SI"/>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9"/>
        <w:gridCol w:w="13401"/>
      </w:tblGrid>
      <w:tr w:rsidR="00A67045" w:rsidRPr="0006523B" w:rsidTr="0047688D">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Prednostna os</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14</w:t>
            </w:r>
            <w:r w:rsidRPr="0006523B">
              <w:rPr>
                <w:sz w:val="20"/>
                <w:szCs w:val="20"/>
                <w:lang w:val="sl-SI"/>
              </w:rPr>
              <w:t xml:space="preserve"> - </w:t>
            </w:r>
            <w:r w:rsidRPr="0006523B">
              <w:rPr>
                <w:noProof/>
                <w:sz w:val="20"/>
                <w:szCs w:val="20"/>
                <w:lang w:val="sl-SI"/>
              </w:rPr>
              <w:t>Tehnična pomoč - ESS</w:t>
            </w:r>
          </w:p>
        </w:tc>
      </w:tr>
      <w:tr w:rsidR="00A67045" w:rsidRPr="0006523B" w:rsidTr="0047688D">
        <w:tc>
          <w:tcPr>
            <w:tcW w:w="0" w:type="auto"/>
            <w:shd w:val="clear" w:color="auto" w:fill="auto"/>
          </w:tcPr>
          <w:p w:rsidR="008C5CFA" w:rsidRPr="0006523B" w:rsidRDefault="000217DD" w:rsidP="00300A01">
            <w:pPr>
              <w:spacing w:before="0" w:after="0"/>
              <w:ind w:left="113" w:hanging="113"/>
              <w:rPr>
                <w:sz w:val="20"/>
                <w:szCs w:val="20"/>
                <w:lang w:val="sl-SI"/>
              </w:rPr>
            </w:pPr>
            <w:r w:rsidRPr="0006523B">
              <w:rPr>
                <w:noProof/>
                <w:sz w:val="20"/>
                <w:szCs w:val="20"/>
                <w:lang w:val="sl-SI"/>
              </w:rPr>
              <w:t>Posebni cilj</w:t>
            </w:r>
          </w:p>
        </w:tc>
        <w:tc>
          <w:tcPr>
            <w:tcW w:w="0" w:type="auto"/>
            <w:shd w:val="clear" w:color="auto" w:fill="auto"/>
          </w:tcPr>
          <w:p w:rsidR="008C5CFA" w:rsidRPr="0006523B" w:rsidRDefault="000217DD" w:rsidP="00300A01">
            <w:pPr>
              <w:spacing w:before="0" w:after="0"/>
              <w:rPr>
                <w:sz w:val="20"/>
                <w:szCs w:val="20"/>
                <w:lang w:val="sl-SI"/>
              </w:rPr>
            </w:pPr>
            <w:r w:rsidRPr="0006523B">
              <w:rPr>
                <w:noProof/>
                <w:sz w:val="20"/>
                <w:szCs w:val="20"/>
                <w:lang w:val="sl-SI"/>
              </w:rPr>
              <w:t>3</w:t>
            </w:r>
            <w:r w:rsidRPr="0006523B">
              <w:rPr>
                <w:sz w:val="20"/>
                <w:szCs w:val="20"/>
                <w:lang w:val="sl-SI"/>
              </w:rPr>
              <w:t xml:space="preserve"> - </w:t>
            </w:r>
            <w:r w:rsidRPr="0006523B">
              <w:rPr>
                <w:noProof/>
                <w:sz w:val="20"/>
                <w:szCs w:val="20"/>
                <w:lang w:val="sl-SI"/>
              </w:rPr>
              <w:t>Učinkovito obveščanje in komuniciranje s ciljnimi skupinami (opredeljenimi v komunikacijski strategiji)</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lang w:val="sl-SI"/>
        </w:rPr>
      </w:pPr>
      <w:bookmarkStart w:id="225" w:name="_Toc256000338"/>
      <w:bookmarkStart w:id="226" w:name="_Toc256000230"/>
      <w:bookmarkStart w:id="227" w:name="_Toc256000117"/>
      <w:r w:rsidRPr="0006523B">
        <w:rPr>
          <w:noProof/>
          <w:lang w:val="sl-SI"/>
        </w:rPr>
        <w:t>Preglednica 2C</w:t>
      </w:r>
      <w:r w:rsidRPr="0006523B">
        <w:rPr>
          <w:lang w:val="sl-SI"/>
        </w:rPr>
        <w:t xml:space="preserve"> : </w:t>
      </w:r>
      <w:r w:rsidRPr="0006523B">
        <w:rPr>
          <w:noProof/>
          <w:lang w:val="sl-SI"/>
        </w:rPr>
        <w:t>Kazalniki rezultatov za posamezni program za ESS in pobudo za zaposlovanje mladih</w:t>
      </w:r>
      <w:r w:rsidR="00BF682D" w:rsidRPr="0006523B">
        <w:rPr>
          <w:lang w:val="sl-SI"/>
        </w:rPr>
        <w:t xml:space="preserve"> - </w:t>
      </w:r>
      <w:r w:rsidR="00BF682D" w:rsidRPr="0006523B">
        <w:rPr>
          <w:noProof/>
          <w:sz w:val="20"/>
          <w:szCs w:val="20"/>
          <w:lang w:val="sl-SI"/>
        </w:rPr>
        <w:t>14</w:t>
      </w:r>
      <w:r w:rsidR="00BF682D" w:rsidRPr="0006523B">
        <w:rPr>
          <w:sz w:val="20"/>
          <w:szCs w:val="20"/>
          <w:lang w:val="sl-SI"/>
        </w:rPr>
        <w:t xml:space="preserve"> / </w:t>
      </w:r>
      <w:r w:rsidR="00BF682D" w:rsidRPr="0006523B">
        <w:rPr>
          <w:noProof/>
          <w:sz w:val="20"/>
          <w:szCs w:val="20"/>
          <w:lang w:val="sl-SI"/>
        </w:rPr>
        <w:t>3</w:t>
      </w:r>
      <w:bookmarkEnd w:id="225"/>
      <w:bookmarkEnd w:id="226"/>
      <w:bookmarkEnd w:id="227"/>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713"/>
        <w:gridCol w:w="1459"/>
        <w:gridCol w:w="909"/>
        <w:gridCol w:w="1304"/>
        <w:gridCol w:w="2831"/>
        <w:gridCol w:w="2221"/>
        <w:gridCol w:w="508"/>
        <w:gridCol w:w="459"/>
        <w:gridCol w:w="507"/>
        <w:gridCol w:w="452"/>
        <w:gridCol w:w="410"/>
        <w:gridCol w:w="452"/>
        <w:gridCol w:w="455"/>
        <w:gridCol w:w="410"/>
        <w:gridCol w:w="452"/>
        <w:gridCol w:w="452"/>
        <w:gridCol w:w="410"/>
        <w:gridCol w:w="452"/>
        <w:gridCol w:w="452"/>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Merska enota za 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 učinka, uporabljen kot osnova za določanje ciljev</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Merska enota za izhodiščno in ciljno vrednost</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Ciljna vrednost (za leto 2023)</w:t>
            </w: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Stopnja uresničevanja</w:t>
            </w:r>
          </w:p>
        </w:tc>
        <w:tc>
          <w:tcPr>
            <w:tcW w:w="0" w:type="auto"/>
            <w:gridSpan w:val="7"/>
            <w:shd w:val="clear" w:color="auto" w:fill="auto"/>
          </w:tcPr>
          <w:p w:rsidR="008C5CFA" w:rsidRPr="0006523B" w:rsidRDefault="000217DD" w:rsidP="00300A01">
            <w:pPr>
              <w:spacing w:before="0" w:after="0"/>
              <w:jc w:val="center"/>
              <w:rPr>
                <w:b/>
                <w:sz w:val="10"/>
                <w:szCs w:val="10"/>
                <w:lang w:val="sl-SI"/>
              </w:rPr>
            </w:pPr>
            <w:r w:rsidRPr="0006523B">
              <w:rPr>
                <w:b/>
                <w:sz w:val="10"/>
                <w:szCs w:val="10"/>
                <w:lang w:val="sl-SI"/>
              </w:rPr>
              <w:t>2017</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shd w:val="clear" w:color="auto" w:fill="auto"/>
          </w:tcPr>
          <w:p w:rsidR="008C5CFA" w:rsidRPr="0006523B" w:rsidRDefault="008C5CFA" w:rsidP="00300A01">
            <w:pPr>
              <w:spacing w:before="0" w:after="0"/>
              <w:jc w:val="center"/>
              <w:rPr>
                <w:b/>
                <w:sz w:val="10"/>
                <w:szCs w:val="10"/>
                <w:lang w:val="sl-SI"/>
              </w:rPr>
            </w:pP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14.5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Rast dosega spletnih aktivnosti</w:t>
            </w: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rPr>
                <w:sz w:val="10"/>
                <w:szCs w:val="10"/>
                <w:lang w:val="sl-SI"/>
              </w:rPr>
            </w:pPr>
            <w:r w:rsidRPr="0006523B">
              <w:rPr>
                <w:sz w:val="10"/>
                <w:szCs w:val="10"/>
                <w:lang w:val="sl-SI"/>
              </w:rPr>
              <w:t xml:space="preserve"> </w:t>
            </w:r>
          </w:p>
        </w:tc>
        <w:tc>
          <w:tcPr>
            <w:tcW w:w="0" w:type="auto"/>
            <w:shd w:val="clear" w:color="auto" w:fill="auto"/>
          </w:tcPr>
          <w:p w:rsidR="008C5CFA" w:rsidRPr="0006523B" w:rsidRDefault="000217DD" w:rsidP="00300A01">
            <w:pPr>
              <w:spacing w:before="0" w:after="0"/>
              <w:jc w:val="center"/>
              <w:rPr>
                <w:sz w:val="10"/>
                <w:szCs w:val="10"/>
                <w:lang w:val="sl-SI"/>
              </w:rPr>
            </w:pPr>
            <w:r w:rsidRPr="0006523B">
              <w:rPr>
                <w:noProof/>
                <w:sz w:val="10"/>
                <w:szCs w:val="10"/>
                <w:lang w:val="sl-SI"/>
              </w:rPr>
              <w:t>Razmerje</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5,00%</w:t>
            </w: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8C5CFA" w:rsidP="00300A01">
            <w:pPr>
              <w:spacing w:before="0" w:after="0"/>
              <w:jc w:val="right"/>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23,30%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182"/>
        <w:gridCol w:w="2415"/>
        <w:gridCol w:w="1505"/>
        <w:gridCol w:w="753"/>
        <w:gridCol w:w="679"/>
        <w:gridCol w:w="748"/>
        <w:gridCol w:w="753"/>
        <w:gridCol w:w="679"/>
        <w:gridCol w:w="748"/>
        <w:gridCol w:w="748"/>
        <w:gridCol w:w="748"/>
        <w:gridCol w:w="679"/>
        <w:gridCol w:w="748"/>
        <w:gridCol w:w="748"/>
        <w:gridCol w:w="679"/>
        <w:gridCol w:w="748"/>
        <w:gridCol w:w="748"/>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gridSpan w:val="7"/>
          </w:tcPr>
          <w:p w:rsidR="008C5CFA" w:rsidRPr="0006523B" w:rsidRDefault="000217DD" w:rsidP="00300A01">
            <w:pPr>
              <w:spacing w:before="0" w:after="0"/>
              <w:jc w:val="center"/>
              <w:rPr>
                <w:b/>
                <w:sz w:val="10"/>
                <w:szCs w:val="10"/>
                <w:lang w:val="sl-SI"/>
              </w:rPr>
            </w:pPr>
            <w:r w:rsidRPr="0006523B">
              <w:rPr>
                <w:b/>
                <w:sz w:val="10"/>
                <w:szCs w:val="10"/>
                <w:lang w:val="sl-SI"/>
              </w:rPr>
              <w:t>2016</w:t>
            </w:r>
          </w:p>
        </w:tc>
        <w:tc>
          <w:tcPr>
            <w:tcW w:w="0" w:type="auto"/>
            <w:gridSpan w:val="7"/>
          </w:tcPr>
          <w:p w:rsidR="008C5CFA" w:rsidRPr="0006523B" w:rsidRDefault="000217DD" w:rsidP="00300A01">
            <w:pPr>
              <w:spacing w:before="0" w:after="0"/>
              <w:jc w:val="center"/>
              <w:rPr>
                <w:b/>
                <w:sz w:val="10"/>
                <w:szCs w:val="10"/>
                <w:lang w:val="sl-SI"/>
              </w:rPr>
            </w:pPr>
            <w:r w:rsidRPr="0006523B">
              <w:rPr>
                <w:b/>
                <w:sz w:val="10"/>
                <w:szCs w:val="10"/>
                <w:lang w:val="sl-SI"/>
              </w:rPr>
              <w:t>2015</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14.5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Rast dosega spletnih aktivnosti</w:t>
            </w:r>
          </w:p>
        </w:tc>
        <w:tc>
          <w:tcPr>
            <w:tcW w:w="0" w:type="auto"/>
            <w:shd w:val="clear" w:color="auto" w:fill="auto"/>
          </w:tcPr>
          <w:p w:rsidR="008C5CFA" w:rsidRPr="0006523B" w:rsidRDefault="008C5CFA" w:rsidP="00300A01">
            <w:pPr>
              <w:spacing w:before="0" w:after="0"/>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26,30%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23,30%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3,00%</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74"/>
        <w:gridCol w:w="3624"/>
        <w:gridCol w:w="2259"/>
        <w:gridCol w:w="1123"/>
        <w:gridCol w:w="1018"/>
        <w:gridCol w:w="1123"/>
        <w:gridCol w:w="1123"/>
        <w:gridCol w:w="1018"/>
        <w:gridCol w:w="1123"/>
        <w:gridCol w:w="1123"/>
      </w:tblGrid>
      <w:tr w:rsidR="00A67045" w:rsidRPr="0006523B" w:rsidTr="0047688D">
        <w:trPr>
          <w:tblHeader/>
        </w:trPr>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Identifikator</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Kazalnik</w:t>
            </w:r>
          </w:p>
        </w:tc>
        <w:tc>
          <w:tcPr>
            <w:tcW w:w="0" w:type="auto"/>
            <w:shd w:val="clear" w:color="auto" w:fill="auto"/>
          </w:tcPr>
          <w:p w:rsidR="008C5CFA" w:rsidRPr="0006523B" w:rsidRDefault="000217DD" w:rsidP="00300A01">
            <w:pPr>
              <w:spacing w:before="0" w:after="0"/>
              <w:rPr>
                <w:b/>
                <w:sz w:val="10"/>
                <w:szCs w:val="10"/>
                <w:lang w:val="sl-SI"/>
              </w:rPr>
            </w:pPr>
            <w:r w:rsidRPr="0006523B">
              <w:rPr>
                <w:b/>
                <w:noProof/>
                <w:sz w:val="10"/>
                <w:szCs w:val="10"/>
                <w:lang w:val="sl-SI"/>
              </w:rPr>
              <w:t>Kategorija regije</w:t>
            </w:r>
          </w:p>
        </w:tc>
        <w:tc>
          <w:tcPr>
            <w:tcW w:w="0" w:type="auto"/>
            <w:gridSpan w:val="7"/>
            <w:shd w:val="clear" w:color="auto" w:fill="auto"/>
          </w:tcPr>
          <w:p w:rsidR="008C5CFA" w:rsidRPr="0006523B" w:rsidRDefault="000217DD" w:rsidP="00300A01">
            <w:pPr>
              <w:spacing w:before="0" w:after="0"/>
              <w:jc w:val="center"/>
              <w:rPr>
                <w:b/>
                <w:sz w:val="10"/>
                <w:szCs w:val="10"/>
                <w:lang w:val="sl-SI"/>
              </w:rPr>
            </w:pPr>
            <w:r w:rsidRPr="0006523B">
              <w:rPr>
                <w:b/>
                <w:sz w:val="10"/>
                <w:szCs w:val="10"/>
                <w:lang w:val="sl-SI"/>
              </w:rPr>
              <w:t>2014</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gridSpan w:val="3"/>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Kumulativna</w:t>
            </w:r>
          </w:p>
        </w:tc>
        <w:tc>
          <w:tcPr>
            <w:tcW w:w="0" w:type="auto"/>
            <w:gridSpan w:val="3"/>
          </w:tcPr>
          <w:p w:rsidR="008C5CFA" w:rsidRPr="0006523B" w:rsidRDefault="000217DD" w:rsidP="00300A01">
            <w:pPr>
              <w:spacing w:before="0" w:after="0"/>
              <w:jc w:val="center"/>
              <w:rPr>
                <w:b/>
                <w:sz w:val="10"/>
                <w:szCs w:val="10"/>
                <w:lang w:val="sl-SI"/>
              </w:rPr>
            </w:pPr>
            <w:r w:rsidRPr="0006523B">
              <w:rPr>
                <w:b/>
                <w:noProof/>
                <w:sz w:val="10"/>
                <w:szCs w:val="10"/>
                <w:lang w:val="sl-SI"/>
              </w:rPr>
              <w:t>Letno skupaj</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Opisna</w:t>
            </w:r>
          </w:p>
        </w:tc>
      </w:tr>
      <w:tr w:rsidR="00A67045" w:rsidRPr="0006523B" w:rsidTr="0047688D">
        <w:trPr>
          <w:tblHeader/>
        </w:trPr>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8C5CFA" w:rsidP="00300A01">
            <w:pPr>
              <w:spacing w:before="0" w:after="0"/>
              <w:rPr>
                <w:b/>
                <w:sz w:val="10"/>
                <w:szCs w:val="10"/>
                <w:lang w:val="sl-SI"/>
              </w:rPr>
            </w:pP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0217DD" w:rsidP="00300A01">
            <w:pPr>
              <w:spacing w:before="0" w:after="0"/>
              <w:jc w:val="center"/>
              <w:rPr>
                <w:b/>
                <w:sz w:val="10"/>
                <w:szCs w:val="10"/>
                <w:lang w:val="sl-SI"/>
              </w:rPr>
            </w:pPr>
            <w:r w:rsidRPr="0006523B">
              <w:rPr>
                <w:b/>
                <w:noProof/>
                <w:sz w:val="10"/>
                <w:szCs w:val="10"/>
                <w:lang w:val="sl-SI"/>
              </w:rPr>
              <w:t>Skupaj</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Moški</w:t>
            </w:r>
          </w:p>
        </w:tc>
        <w:tc>
          <w:tcPr>
            <w:tcW w:w="0" w:type="auto"/>
            <w:shd w:val="clear" w:color="auto" w:fill="auto"/>
          </w:tcPr>
          <w:p w:rsidR="008C5CFA" w:rsidRPr="0006523B" w:rsidRDefault="000217DD" w:rsidP="00300A01">
            <w:pPr>
              <w:spacing w:before="0" w:after="0"/>
              <w:jc w:val="center"/>
              <w:rPr>
                <w:b/>
                <w:sz w:val="10"/>
                <w:szCs w:val="10"/>
                <w:lang w:val="sl-SI"/>
              </w:rPr>
            </w:pPr>
            <w:r w:rsidRPr="0006523B">
              <w:rPr>
                <w:b/>
                <w:noProof/>
                <w:sz w:val="10"/>
                <w:szCs w:val="10"/>
                <w:lang w:val="sl-SI"/>
              </w:rPr>
              <w:t>Ženske</w:t>
            </w:r>
          </w:p>
        </w:tc>
        <w:tc>
          <w:tcPr>
            <w:tcW w:w="0" w:type="auto"/>
          </w:tcPr>
          <w:p w:rsidR="008C5CFA" w:rsidRPr="0006523B" w:rsidRDefault="008C5CFA" w:rsidP="00300A01">
            <w:pPr>
              <w:spacing w:before="0" w:after="0"/>
              <w:jc w:val="center"/>
              <w:rPr>
                <w:b/>
                <w:sz w:val="10"/>
                <w:szCs w:val="10"/>
                <w:lang w:val="sl-SI"/>
              </w:rPr>
            </w:pPr>
          </w:p>
        </w:tc>
      </w:tr>
      <w:tr w:rsidR="00A67045" w:rsidRPr="0006523B" w:rsidTr="0047688D">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14.5</w:t>
            </w:r>
          </w:p>
        </w:tc>
        <w:tc>
          <w:tcPr>
            <w:tcW w:w="0" w:type="auto"/>
            <w:shd w:val="clear" w:color="auto" w:fill="auto"/>
          </w:tcPr>
          <w:p w:rsidR="008C5CFA" w:rsidRPr="0006523B" w:rsidRDefault="000217DD" w:rsidP="00300A01">
            <w:pPr>
              <w:spacing w:before="0" w:after="0"/>
              <w:rPr>
                <w:sz w:val="10"/>
                <w:szCs w:val="10"/>
                <w:lang w:val="sl-SI"/>
              </w:rPr>
            </w:pPr>
            <w:r w:rsidRPr="0006523B">
              <w:rPr>
                <w:noProof/>
                <w:sz w:val="10"/>
                <w:szCs w:val="10"/>
                <w:lang w:val="sl-SI"/>
              </w:rPr>
              <w:t>Rast dosega spletnih aktivnosti</w:t>
            </w:r>
          </w:p>
        </w:tc>
        <w:tc>
          <w:tcPr>
            <w:tcW w:w="0" w:type="auto"/>
            <w:shd w:val="clear" w:color="auto" w:fill="auto"/>
          </w:tcPr>
          <w:p w:rsidR="008C5CFA" w:rsidRPr="0006523B" w:rsidRDefault="008C5CFA" w:rsidP="00300A01">
            <w:pPr>
              <w:spacing w:before="0" w:after="0"/>
              <w:rPr>
                <w:sz w:val="10"/>
                <w:szCs w:val="10"/>
                <w:lang w:val="sl-SI"/>
              </w:rPr>
            </w:pP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0217DD" w:rsidP="00300A01">
            <w:pPr>
              <w:spacing w:before="0" w:after="0"/>
              <w:jc w:val="right"/>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shd w:val="clear" w:color="auto" w:fill="auto"/>
          </w:tcPr>
          <w:p w:rsidR="008C5CFA" w:rsidRPr="0006523B" w:rsidRDefault="000217DD" w:rsidP="00300A01">
            <w:pPr>
              <w:spacing w:before="0" w:after="0"/>
              <w:jc w:val="right"/>
              <w:rPr>
                <w:sz w:val="10"/>
                <w:szCs w:val="10"/>
                <w:lang w:val="sl-SI"/>
              </w:rPr>
            </w:pPr>
            <w:r w:rsidRPr="0006523B">
              <w:rPr>
                <w:noProof/>
                <w:sz w:val="10"/>
                <w:szCs w:val="10"/>
                <w:lang w:val="sl-SI"/>
              </w:rPr>
              <w:t>%</w:t>
            </w:r>
          </w:p>
        </w:tc>
        <w:tc>
          <w:tcPr>
            <w:tcW w:w="0" w:type="auto"/>
          </w:tcPr>
          <w:p w:rsidR="008C5CFA" w:rsidRPr="0006523B" w:rsidRDefault="008C5CFA" w:rsidP="00300A01">
            <w:pPr>
              <w:spacing w:before="0" w:after="0"/>
              <w:jc w:val="right"/>
              <w:rPr>
                <w:sz w:val="10"/>
                <w:szCs w:val="10"/>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p>
    <w:p w:rsidR="008C5CFA" w:rsidRPr="0006523B" w:rsidRDefault="000217DD" w:rsidP="00300A01">
      <w:pPr>
        <w:pStyle w:val="Naslov2"/>
        <w:numPr>
          <w:ilvl w:val="0"/>
          <w:numId w:val="0"/>
        </w:numPr>
        <w:spacing w:before="0" w:after="0"/>
        <w:rPr>
          <w:lang w:val="sl-SI"/>
        </w:rPr>
      </w:pPr>
      <w:bookmarkStart w:id="228" w:name="_Toc256000339"/>
      <w:bookmarkStart w:id="229" w:name="_Toc256000231"/>
      <w:bookmarkStart w:id="230" w:name="_Toc256000118"/>
      <w:bookmarkStart w:id="231" w:name="_Toc256000005"/>
      <w:r w:rsidRPr="0006523B">
        <w:rPr>
          <w:noProof/>
          <w:lang w:val="sl-SI"/>
        </w:rPr>
        <w:lastRenderedPageBreak/>
        <w:t>Preglednica 3B: Število podjetij, ki jim operativni program zagotavlja podporo, brez večkratne podpore</w:t>
      </w:r>
      <w:bookmarkEnd w:id="228"/>
      <w:bookmarkEnd w:id="229"/>
      <w:bookmarkEnd w:id="230"/>
      <w:bookmarkEnd w:id="231"/>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0"/>
        <w:gridCol w:w="6270"/>
      </w:tblGrid>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t>Kazalnik</w:t>
            </w:r>
          </w:p>
        </w:tc>
        <w:tc>
          <w:tcPr>
            <w:tcW w:w="0" w:type="auto"/>
            <w:shd w:val="clear" w:color="auto" w:fill="auto"/>
          </w:tcPr>
          <w:p w:rsidR="008C5CFA" w:rsidRPr="0006523B" w:rsidRDefault="000217DD" w:rsidP="00300A01">
            <w:pPr>
              <w:spacing w:before="0" w:after="0"/>
              <w:rPr>
                <w:lang w:val="sl-SI"/>
              </w:rPr>
            </w:pPr>
            <w:r w:rsidRPr="0006523B">
              <w:rPr>
                <w:noProof/>
                <w:lang w:val="sl-SI"/>
              </w:rPr>
              <w:t>Število podjetij, ki jim OP zagotavlja podporo, brez večkratne podpore</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t>CO01</w:t>
            </w:r>
            <w:r w:rsidRPr="0006523B">
              <w:rPr>
                <w:lang w:val="sl-SI"/>
              </w:rPr>
              <w:t xml:space="preserve"> - </w:t>
            </w:r>
            <w:r w:rsidRPr="0006523B">
              <w:rPr>
                <w:noProof/>
                <w:lang w:val="sl-SI"/>
              </w:rPr>
              <w:t>Produktivne naložbe: Število podjetij, ki prejmejo podporo</w:t>
            </w: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t>CO02</w:t>
            </w:r>
            <w:r w:rsidRPr="0006523B">
              <w:rPr>
                <w:lang w:val="sl-SI"/>
              </w:rPr>
              <w:t xml:space="preserve"> - </w:t>
            </w:r>
            <w:r w:rsidRPr="0006523B">
              <w:rPr>
                <w:noProof/>
                <w:lang w:val="sl-SI"/>
              </w:rPr>
              <w:t>Produktivne naložbe: Število podjetij, ki prejmejo nepovratna sredstva</w:t>
            </w: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t>CO03</w:t>
            </w:r>
            <w:r w:rsidRPr="0006523B">
              <w:rPr>
                <w:lang w:val="sl-SI"/>
              </w:rPr>
              <w:t xml:space="preserve"> - </w:t>
            </w:r>
            <w:r w:rsidRPr="0006523B">
              <w:rPr>
                <w:noProof/>
                <w:lang w:val="sl-SI"/>
              </w:rPr>
              <w:t>Produktivne naložbe: Število podjetij, ki prejmejo finančno podporo, ki niso nepovratna sredstva</w:t>
            </w: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t>CO04</w:t>
            </w:r>
            <w:r w:rsidRPr="0006523B">
              <w:rPr>
                <w:lang w:val="sl-SI"/>
              </w:rPr>
              <w:t xml:space="preserve"> - </w:t>
            </w:r>
            <w:r w:rsidRPr="0006523B">
              <w:rPr>
                <w:noProof/>
                <w:lang w:val="sl-SI"/>
              </w:rPr>
              <w:t>Produktivne naložbe: Število podjetij, ki prejmejo nefinančno podporo</w:t>
            </w: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t>CO05</w:t>
            </w:r>
            <w:r w:rsidRPr="0006523B">
              <w:rPr>
                <w:lang w:val="sl-SI"/>
              </w:rPr>
              <w:t xml:space="preserve"> - </w:t>
            </w:r>
            <w:r w:rsidRPr="0006523B">
              <w:rPr>
                <w:noProof/>
                <w:lang w:val="sl-SI"/>
              </w:rPr>
              <w:t>Produktivne naložbe: Število podprtih novih podjetij</w:t>
            </w: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lang w:val="sl-SI"/>
        </w:rPr>
      </w:pPr>
      <w:r w:rsidRPr="0006523B">
        <w:rPr>
          <w:lang w:val="sl-SI"/>
        </w:rPr>
        <w:br w:type="page"/>
      </w:r>
      <w:bookmarkStart w:id="232" w:name="_Toc256000340"/>
      <w:bookmarkStart w:id="233" w:name="_Toc256000232"/>
      <w:bookmarkStart w:id="234" w:name="_Toc256000119"/>
      <w:bookmarkStart w:id="235" w:name="_Toc256000006"/>
      <w:r w:rsidRPr="0006523B">
        <w:rPr>
          <w:noProof/>
          <w:lang w:val="sl-SI"/>
        </w:rPr>
        <w:lastRenderedPageBreak/>
        <w:t>Preglednica 5</w:t>
      </w:r>
      <w:bookmarkStart w:id="236" w:name="_Toc508269606"/>
      <w:r w:rsidRPr="0006523B">
        <w:rPr>
          <w:lang w:val="sl-SI"/>
        </w:rPr>
        <w:t xml:space="preserve">: </w:t>
      </w:r>
      <w:r w:rsidRPr="0006523B">
        <w:rPr>
          <w:noProof/>
          <w:lang w:val="sl-SI"/>
        </w:rPr>
        <w:t>Informacije o mejnikih in ciljnih vrednostih, določenih v okviru uspešnosti</w:t>
      </w:r>
      <w:bookmarkEnd w:id="232"/>
      <w:bookmarkEnd w:id="233"/>
      <w:bookmarkEnd w:id="234"/>
      <w:bookmarkEnd w:id="235"/>
      <w:bookmarkEnd w:id="236"/>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25"/>
        <w:gridCol w:w="747"/>
        <w:gridCol w:w="716"/>
        <w:gridCol w:w="3941"/>
        <w:gridCol w:w="904"/>
        <w:gridCol w:w="1220"/>
        <w:gridCol w:w="805"/>
        <w:gridCol w:w="1157"/>
        <w:gridCol w:w="1132"/>
        <w:gridCol w:w="1153"/>
        <w:gridCol w:w="794"/>
        <w:gridCol w:w="968"/>
        <w:gridCol w:w="988"/>
      </w:tblGrid>
      <w:tr w:rsidR="00A67045" w:rsidRPr="0006523B" w:rsidTr="0047688D">
        <w:trPr>
          <w:tblHeader/>
        </w:trPr>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Prednostna os</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Vrsta kazalnika</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Identifikator</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Kazalnik</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Merska enota</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Sklad</w:t>
            </w:r>
          </w:p>
        </w:tc>
        <w:tc>
          <w:tcPr>
            <w:tcW w:w="0" w:type="auto"/>
          </w:tcPr>
          <w:p w:rsidR="008C5CFA" w:rsidRPr="0006523B" w:rsidRDefault="000217DD" w:rsidP="00300A01">
            <w:pPr>
              <w:spacing w:before="0" w:after="0"/>
              <w:rPr>
                <w:b/>
                <w:sz w:val="12"/>
                <w:szCs w:val="12"/>
                <w:lang w:val="sl-SI"/>
              </w:rPr>
            </w:pPr>
            <w:r w:rsidRPr="0006523B">
              <w:rPr>
                <w:b/>
                <w:noProof/>
                <w:sz w:val="12"/>
                <w:szCs w:val="12"/>
                <w:lang w:val="sl-SI"/>
              </w:rPr>
              <w:t>Kategorija regije</w:t>
            </w:r>
          </w:p>
        </w:tc>
        <w:tc>
          <w:tcPr>
            <w:tcW w:w="0" w:type="auto"/>
          </w:tcPr>
          <w:p w:rsidR="008C5CFA" w:rsidRPr="0006523B" w:rsidRDefault="000217DD" w:rsidP="00300A01">
            <w:pPr>
              <w:spacing w:before="0" w:after="0"/>
              <w:jc w:val="center"/>
              <w:rPr>
                <w:b/>
                <w:sz w:val="12"/>
                <w:szCs w:val="12"/>
                <w:lang w:val="sl-SI"/>
              </w:rPr>
            </w:pPr>
            <w:r w:rsidRPr="0006523B">
              <w:rPr>
                <w:b/>
                <w:sz w:val="12"/>
                <w:szCs w:val="12"/>
                <w:lang w:val="sl-SI"/>
              </w:rPr>
              <w:t xml:space="preserve">2017 </w:t>
            </w:r>
            <w:r w:rsidRPr="0006523B">
              <w:rPr>
                <w:b/>
                <w:noProof/>
                <w:sz w:val="12"/>
                <w:szCs w:val="12"/>
                <w:lang w:val="sl-SI"/>
              </w:rPr>
              <w:t>Kumulativno, skupaj</w:t>
            </w:r>
          </w:p>
        </w:tc>
        <w:tc>
          <w:tcPr>
            <w:tcW w:w="0" w:type="auto"/>
          </w:tcPr>
          <w:p w:rsidR="008C5CFA" w:rsidRPr="0006523B" w:rsidRDefault="000217DD" w:rsidP="00300A01">
            <w:pPr>
              <w:spacing w:before="0" w:after="0"/>
              <w:jc w:val="center"/>
              <w:rPr>
                <w:b/>
                <w:sz w:val="12"/>
                <w:szCs w:val="12"/>
                <w:lang w:val="sl-SI"/>
              </w:rPr>
            </w:pPr>
            <w:r w:rsidRPr="0006523B">
              <w:rPr>
                <w:b/>
                <w:sz w:val="12"/>
                <w:szCs w:val="12"/>
                <w:lang w:val="sl-SI"/>
              </w:rPr>
              <w:t xml:space="preserve">2017 </w:t>
            </w:r>
            <w:r w:rsidRPr="0006523B">
              <w:rPr>
                <w:b/>
                <w:noProof/>
                <w:sz w:val="12"/>
                <w:szCs w:val="12"/>
                <w:lang w:val="sl-SI"/>
              </w:rPr>
              <w:t>Kumulativno, moški</w:t>
            </w:r>
          </w:p>
        </w:tc>
        <w:tc>
          <w:tcPr>
            <w:tcW w:w="0" w:type="auto"/>
          </w:tcPr>
          <w:p w:rsidR="008C5CFA" w:rsidRPr="0006523B" w:rsidRDefault="000217DD" w:rsidP="00300A01">
            <w:pPr>
              <w:spacing w:before="0" w:after="0"/>
              <w:jc w:val="center"/>
              <w:rPr>
                <w:b/>
                <w:sz w:val="12"/>
                <w:szCs w:val="12"/>
                <w:lang w:val="sl-SI"/>
              </w:rPr>
            </w:pPr>
            <w:r w:rsidRPr="0006523B">
              <w:rPr>
                <w:b/>
                <w:sz w:val="12"/>
                <w:szCs w:val="12"/>
                <w:lang w:val="sl-SI"/>
              </w:rPr>
              <w:t xml:space="preserve">2017 </w:t>
            </w:r>
            <w:r w:rsidRPr="0006523B">
              <w:rPr>
                <w:b/>
                <w:noProof/>
                <w:sz w:val="12"/>
                <w:szCs w:val="12"/>
                <w:lang w:val="sl-SI"/>
              </w:rPr>
              <w:t>Kumulativno, ženske</w:t>
            </w:r>
          </w:p>
        </w:tc>
        <w:tc>
          <w:tcPr>
            <w:tcW w:w="0" w:type="auto"/>
          </w:tcPr>
          <w:p w:rsidR="008C5CFA" w:rsidRPr="0006523B" w:rsidRDefault="000217DD" w:rsidP="00300A01">
            <w:pPr>
              <w:spacing w:before="0" w:after="0"/>
              <w:jc w:val="center"/>
              <w:rPr>
                <w:b/>
                <w:sz w:val="12"/>
                <w:szCs w:val="12"/>
                <w:lang w:val="sl-SI"/>
              </w:rPr>
            </w:pPr>
            <w:r w:rsidRPr="0006523B">
              <w:rPr>
                <w:b/>
                <w:sz w:val="12"/>
                <w:szCs w:val="12"/>
                <w:lang w:val="sl-SI"/>
              </w:rPr>
              <w:t xml:space="preserve">2017 </w:t>
            </w:r>
            <w:r w:rsidRPr="0006523B">
              <w:rPr>
                <w:b/>
                <w:noProof/>
                <w:sz w:val="12"/>
                <w:szCs w:val="12"/>
                <w:lang w:val="sl-SI"/>
              </w:rPr>
              <w:t>Letno skupaj</w:t>
            </w:r>
          </w:p>
        </w:tc>
        <w:tc>
          <w:tcPr>
            <w:tcW w:w="0" w:type="auto"/>
          </w:tcPr>
          <w:p w:rsidR="008C5CFA" w:rsidRPr="0006523B" w:rsidRDefault="000217DD" w:rsidP="00300A01">
            <w:pPr>
              <w:spacing w:before="0" w:after="0"/>
              <w:jc w:val="center"/>
              <w:rPr>
                <w:b/>
                <w:sz w:val="12"/>
                <w:szCs w:val="12"/>
                <w:lang w:val="sl-SI"/>
              </w:rPr>
            </w:pPr>
            <w:r w:rsidRPr="0006523B">
              <w:rPr>
                <w:b/>
                <w:sz w:val="12"/>
                <w:szCs w:val="12"/>
                <w:lang w:val="sl-SI"/>
              </w:rPr>
              <w:t xml:space="preserve">2017 </w:t>
            </w:r>
            <w:r w:rsidRPr="0006523B">
              <w:rPr>
                <w:b/>
                <w:noProof/>
                <w:sz w:val="12"/>
                <w:szCs w:val="12"/>
                <w:lang w:val="sl-SI"/>
              </w:rPr>
              <w:t>Letno skupaj moški</w:t>
            </w:r>
          </w:p>
        </w:tc>
        <w:tc>
          <w:tcPr>
            <w:tcW w:w="0" w:type="auto"/>
          </w:tcPr>
          <w:p w:rsidR="008C5CFA" w:rsidRPr="0006523B" w:rsidRDefault="000217DD" w:rsidP="00300A01">
            <w:pPr>
              <w:spacing w:before="0" w:after="0"/>
              <w:jc w:val="center"/>
              <w:rPr>
                <w:b/>
                <w:sz w:val="12"/>
                <w:szCs w:val="12"/>
                <w:lang w:val="sl-SI"/>
              </w:rPr>
            </w:pPr>
            <w:r w:rsidRPr="0006523B">
              <w:rPr>
                <w:b/>
                <w:sz w:val="12"/>
                <w:szCs w:val="12"/>
                <w:lang w:val="sl-SI"/>
              </w:rPr>
              <w:t xml:space="preserve">2017 </w:t>
            </w:r>
            <w:r w:rsidRPr="0006523B">
              <w:rPr>
                <w:b/>
                <w:noProof/>
                <w:sz w:val="12"/>
                <w:szCs w:val="12"/>
                <w:lang w:val="sl-SI"/>
              </w:rPr>
              <w:t>Letno skupaj ženske</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Produktivne naložbe: Število podjetij, ki prejmejo podporo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Enterprises</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105,00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Raziskave in inovacije: Število podjetij, ki sodelujejo z raziskovalnimi ustanovami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Enterprises</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34,00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Produktivne naložbe: Število podjetij, ki prejmejo podporo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Enterprises</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124,00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Raziskave in inovacije: Število podjetij, ki sodelujejo z raziskovalnimi ustanovami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Enterprises</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85,00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17.440.805,33</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31.467.775,97</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1.599.857,53</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1.447.089,17</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2.2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novo priključenih gospodinjstev na novo zgrajenih širokopasovnih omrežjih z najmanj 100Mb/s</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2.2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novo priključenih gospodinjstev na novo zgrajenih širokopasovnih omrežjih z najmanj 100Mb/s</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Produktivne naložbe: Število podjetij, ki prejmejo podporo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Enterprises</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339,00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Produktivne naložbe: Število podjetij, ki prejmejo podporo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Enterprises</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538,00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32.529.905,05</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27.144.645,41</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Kohezijski sklad</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13.130.418,62</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izdelanih celostnih prometnih strategij</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7,00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izdelanih celostnih prometnih strategij</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4,00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4.17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ukrepov trajnostne mobilnosti v okviru trajnostnih urbanih strategij</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4.17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ukrepov trajnostne mobilnosti v okviru trajnostnih urbanih strategij</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4.41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Skupna tlorisna površina energetsko prenovljenih stavb javnega sektorja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Kohezijski sklad</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61.101,80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Preprečevanje in obvladovanje tveganja: Prebivalci, deležni koristi od ukrepov varstva pred poplavami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Persons</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Preprečevanje in obvladovanje tveganja: Prebivalci, deležni koristi od ukrepov varstva pred poplavami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Persons</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Kohezijski sklad</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Kohezijski sklad</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Umeščenost s prostorskimi akti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3,00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Umeščenost s prostorskimi akti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Kohezijski sklad</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2,00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CO37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Urbani razvoj: Število prebivalcev, ki živijo na območjih s celostnimi strategijami za urbani razvoj</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Persons</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448.000,00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CO37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Urbani razvoj: Število prebivalcev, ki živijo na območjih s celostnimi strategijami za urbani razvoj</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Persons</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252.000,00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Oskrba z vodo: Dodatni prebivalci, deležni boljše oskrbe z vodo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Persons</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Kohezijski sklad</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Čiščenje odpadne vode: Dodatni prebivalci, deležni boljšega čiščenja odpadne vode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Population equivalent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Kohezijski sklad</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800.000,00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450.000,00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Kohezijski sklad</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83.666.340,62</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Izdano gradbeno dovoljenje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Kohezijski sklad</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11,00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Odstotek podpisanih sofinancerskih pogodb glede na z odločbami dodeljena sredstva pri specifičnem cilju 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odstotek</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Kohezijski sklad</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23,00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Odstotek podpisanih sofinancerskih pogodb glede na z odločbami dodeljena sredstva pri specifičnem cilju 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odstotek</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Kohezijski sklad</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100,00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Ceste: Skupna dolžina novih cest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km</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CO12a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Železniški: skupna dolžina obnovljenih ali posodobljenih železniških prog, od tega: TEN-T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km</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Kohezijski sklad</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6.009.062,01</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Kohezijski sklad</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55.882.788,14</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Izdano gradbeno dovoljenje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35.346.177,42</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29.957.540,04</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Pobuda za zaposlovanje mladih</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11.855.109,69</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8.19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mladih, starih 15 - 29 let (spodbude za zaposlitev)</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1.313,00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1.122,00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8.8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udeležencev (v spodbude za zaposlitev)</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3.564,00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2.104,00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8.19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mladih, starih 15 - 29 let (spodbude za zaposlitev)</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918,00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788,00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lastRenderedPageBreak/>
              <w:t>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8.8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udeležencev (v spodbude za zaposlitev)</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3.064,00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1.662,00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8.21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Brezposelni, vključno z dolgotrajno brezposelnimi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Pobuda za zaposlovanje mladih</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2.985,00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1.482,00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1.503,00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54,00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29,00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25,00</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417.453,79</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182.335,56</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10.025.241,13</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5.624.999,65</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Sprejete SLR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25,00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Objavljena javna naročila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Sprejete SLR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12,00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Objavljena javna naročila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2,00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9.20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enot v katere je bilo investirano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9.26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prebivalcev, ki živijo na območjih s strategijami lokalnega razvoja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878.351,00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9.20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enot v katere je bilo investirano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9.26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prebivalcev, ki živijo na območjih s strategijami lokalnega razvoja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542.153,00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9.6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vzpostavljenih regionalnih mobilnih enot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9.8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oseb iz ranljivih ciljnih skupin vključenih v program</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1.793,00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1.133,00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9.9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podprtih medgeneracijskih centrov in centrov za družino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9.6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vzpostavljenih regionalnih mobilnih enot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5,00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5,00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9.8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oseb iz ranljivih ciljnih skupin vključenih v program</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1.183,00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866,00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9.9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podprtih medgeneracijskih centrov in centrov za družino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5,00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5,00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1.735.314,77</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2.299.096,36</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20.745.661,81</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19.475.144,68</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10.21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Razmerje število učencev/IKT odjemalec, priključen na internet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10.21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Razmerje število učencev/IKT odjemalec, priključen na internet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vključenih v programe usposabljanj, specializacij, dodatnih kvalifikacij in prekvalifikacij</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5.474,00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5.444,00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10.14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mladih vključenih v štipendijske sheme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1.288,00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915,00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10.17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šol, ki so vključene v različne modele poklicnega izobraževanja in usposabljanja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40,00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40,00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udeležencev, ki so vključeni v programe za pridobitev kompetenc</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12.250,00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9.042,00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vključenih v programe usposabljanj, specializacij, dodatnih kvalifikacij in prekvalifikacij</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4.850,00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4.828,00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10.14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mladih vključenih v štipendijske sheme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672,00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472,00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10.17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šol, ki so vključene v različne modele poklicnega izobraževanja in usposabljanja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23,00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23,00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udeležencev, ki so vključeni v programe za pridobitev kompetenc</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7.472,00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5.383,00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3.793.811,23</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4.237.925,37</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11.11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podprtih gradnikov in temeljnih podatkovnih registrov za implementacijo znotraj državnega računalniškega oblaka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0,01</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0,01</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11.12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razvitih sistemov  v pravosodju</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0,01</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0,01</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11.11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podprtih gradnikov in temeljnih podatkovnih registrov za implementacijo znotraj državnega računalniškega oblaka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0,01</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0,01</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11.12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razvitih sistemov  v pravosodju</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0,01</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0,01</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736"/>
        <w:gridCol w:w="693"/>
        <w:gridCol w:w="774"/>
        <w:gridCol w:w="2209"/>
        <w:gridCol w:w="780"/>
        <w:gridCol w:w="962"/>
        <w:gridCol w:w="748"/>
        <w:gridCol w:w="985"/>
        <w:gridCol w:w="985"/>
        <w:gridCol w:w="985"/>
        <w:gridCol w:w="5451"/>
      </w:tblGrid>
      <w:tr w:rsidR="00A67045" w:rsidRPr="0006523B" w:rsidTr="0047688D">
        <w:trPr>
          <w:tblHeader/>
        </w:trPr>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Prednostna os</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Vrsta kazalnika</w:t>
            </w:r>
          </w:p>
        </w:tc>
        <w:tc>
          <w:tcPr>
            <w:tcW w:w="0" w:type="auto"/>
          </w:tcPr>
          <w:p w:rsidR="008C5CFA" w:rsidRPr="0006523B" w:rsidRDefault="000217DD" w:rsidP="00300A01">
            <w:pPr>
              <w:spacing w:before="0" w:after="0"/>
              <w:rPr>
                <w:b/>
                <w:sz w:val="12"/>
                <w:szCs w:val="12"/>
                <w:lang w:val="sl-SI"/>
              </w:rPr>
            </w:pPr>
            <w:r w:rsidRPr="0006523B">
              <w:rPr>
                <w:b/>
                <w:noProof/>
                <w:sz w:val="12"/>
                <w:szCs w:val="12"/>
                <w:lang w:val="sl-SI"/>
              </w:rPr>
              <w:t>Identifikator</w:t>
            </w:r>
          </w:p>
        </w:tc>
        <w:tc>
          <w:tcPr>
            <w:tcW w:w="0" w:type="auto"/>
          </w:tcPr>
          <w:p w:rsidR="008C5CFA" w:rsidRPr="0006523B" w:rsidRDefault="000217DD" w:rsidP="00300A01">
            <w:pPr>
              <w:spacing w:before="0" w:after="0"/>
              <w:rPr>
                <w:b/>
                <w:sz w:val="12"/>
                <w:szCs w:val="12"/>
                <w:lang w:val="sl-SI"/>
              </w:rPr>
            </w:pPr>
            <w:r w:rsidRPr="0006523B">
              <w:rPr>
                <w:b/>
                <w:noProof/>
                <w:sz w:val="12"/>
                <w:szCs w:val="12"/>
                <w:lang w:val="sl-SI"/>
              </w:rPr>
              <w:t>Kazalnik</w:t>
            </w:r>
          </w:p>
        </w:tc>
        <w:tc>
          <w:tcPr>
            <w:tcW w:w="0" w:type="auto"/>
          </w:tcPr>
          <w:p w:rsidR="008C5CFA" w:rsidRPr="0006523B" w:rsidRDefault="000217DD" w:rsidP="00300A01">
            <w:pPr>
              <w:spacing w:before="0" w:after="0"/>
              <w:rPr>
                <w:b/>
                <w:sz w:val="12"/>
                <w:szCs w:val="12"/>
                <w:lang w:val="sl-SI"/>
              </w:rPr>
            </w:pPr>
            <w:r w:rsidRPr="0006523B">
              <w:rPr>
                <w:b/>
                <w:noProof/>
                <w:sz w:val="12"/>
                <w:szCs w:val="12"/>
                <w:lang w:val="sl-SI"/>
              </w:rPr>
              <w:t>Merska enota</w:t>
            </w: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Sklad</w:t>
            </w: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Kategorija regije</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sz w:val="12"/>
                <w:szCs w:val="12"/>
                <w:lang w:val="sl-SI"/>
              </w:rPr>
              <w:t xml:space="preserve">2016 </w:t>
            </w:r>
            <w:r w:rsidRPr="0006523B">
              <w:rPr>
                <w:b/>
                <w:noProof/>
                <w:sz w:val="12"/>
                <w:szCs w:val="12"/>
                <w:lang w:val="sl-SI"/>
              </w:rPr>
              <w:t>Kumulativno, skupaj</w:t>
            </w:r>
          </w:p>
        </w:tc>
        <w:tc>
          <w:tcPr>
            <w:tcW w:w="0" w:type="auto"/>
          </w:tcPr>
          <w:p w:rsidR="008C5CFA" w:rsidRPr="0006523B" w:rsidRDefault="000217DD" w:rsidP="00300A01">
            <w:pPr>
              <w:spacing w:before="0" w:after="0"/>
              <w:jc w:val="center"/>
              <w:rPr>
                <w:b/>
                <w:sz w:val="12"/>
                <w:szCs w:val="12"/>
                <w:lang w:val="sl-SI"/>
              </w:rPr>
            </w:pPr>
            <w:r w:rsidRPr="0006523B">
              <w:rPr>
                <w:b/>
                <w:sz w:val="12"/>
                <w:szCs w:val="12"/>
                <w:lang w:val="sl-SI"/>
              </w:rPr>
              <w:t xml:space="preserve">2015 </w:t>
            </w:r>
            <w:r w:rsidRPr="0006523B">
              <w:rPr>
                <w:b/>
                <w:noProof/>
                <w:sz w:val="12"/>
                <w:szCs w:val="12"/>
                <w:lang w:val="sl-SI"/>
              </w:rPr>
              <w:t>Kumulativno, skupaj</w:t>
            </w:r>
          </w:p>
        </w:tc>
        <w:tc>
          <w:tcPr>
            <w:tcW w:w="0" w:type="auto"/>
          </w:tcPr>
          <w:p w:rsidR="008C5CFA" w:rsidRPr="0006523B" w:rsidRDefault="000217DD" w:rsidP="00300A01">
            <w:pPr>
              <w:spacing w:before="0" w:after="0"/>
              <w:jc w:val="center"/>
              <w:rPr>
                <w:b/>
                <w:sz w:val="12"/>
                <w:szCs w:val="12"/>
                <w:lang w:val="sl-SI"/>
              </w:rPr>
            </w:pPr>
            <w:r w:rsidRPr="0006523B">
              <w:rPr>
                <w:b/>
                <w:sz w:val="12"/>
                <w:szCs w:val="12"/>
                <w:lang w:val="sl-SI"/>
              </w:rPr>
              <w:t xml:space="preserve">2014 </w:t>
            </w:r>
            <w:r w:rsidRPr="0006523B">
              <w:rPr>
                <w:b/>
                <w:noProof/>
                <w:sz w:val="12"/>
                <w:szCs w:val="12"/>
                <w:lang w:val="sl-SI"/>
              </w:rPr>
              <w:t>Kumulativno, skupaj</w:t>
            </w:r>
          </w:p>
        </w:tc>
        <w:tc>
          <w:tcPr>
            <w:tcW w:w="0" w:type="auto"/>
            <w:shd w:val="clear" w:color="auto" w:fill="auto"/>
          </w:tcPr>
          <w:p w:rsidR="008C5CFA" w:rsidRPr="0006523B" w:rsidRDefault="000217DD" w:rsidP="00300A01">
            <w:pPr>
              <w:spacing w:before="0" w:after="0"/>
              <w:jc w:val="center"/>
              <w:rPr>
                <w:b/>
                <w:sz w:val="12"/>
                <w:szCs w:val="12"/>
                <w:lang w:val="sl-SI"/>
              </w:rPr>
            </w:pPr>
            <w:r w:rsidRPr="0006523B">
              <w:rPr>
                <w:b/>
                <w:noProof/>
                <w:sz w:val="12"/>
                <w:szCs w:val="12"/>
                <w:lang w:val="sl-SI"/>
              </w:rPr>
              <w:t>Pripombe</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CO01</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Produktivne naložbe: Število podjetij, ki prejmejo podporo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Enterprises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19,00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CO26</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Raziskave in inovacije: Število podjetij, ki sodelujejo z raziskovalnimi ustanovami</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Enterprises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CO01</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Produktivne naložbe: Število podjetij, ki prejmejo podporo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Enterprises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25,00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CO26</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Raziskave in inovacije: Število podjetij, ki sodelujejo z raziskovalnimi ustanovami</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Enterprises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Kumulativa izplačil, ki predstavljajo tako izplačila iz državnega proračuna kot tudi izplačila iz naslova finančnih instrumentov, iz Poročila o izvajanju evropske kohezijske politike 2014–2020 za obdobje od januarja 2014 do decembra 2017 .</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Kumulativa izplačil, ki predstavljajo tako izplačila iz državnega proračuna kot tudi izplačila iz naslova finančnih instrumentov, iz Poročila o izvajanju evropske kohezijske politike 2014–2020 za obdobje od januarja 2014 do decembra 2017 .</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lastRenderedPageBreak/>
              <w:t>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Kumulativa izplačil, ki predstavljajo tako izplačila iz državnega proračuna kot tudi izplačila iz naslova finančnih instrumentov, iz Poročila o izvajanju evropske kohezijske politike 2014–2020 za obdobje od januarja 2014 do decembra 2017 .</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Kumulativa izplačil, ki predstavljajo tako izplačila iz državnega proračuna kot tudi izplačila iz naslova finančnih instrumentov, iz Poročila o izvajanju evropske kohezijske politike 2014–2020 za obdobje od januarja 2014 do decembra 2017 .</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2.2</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 novo priključenih gospodinjstev na novo zgrajenih širokopasovnih omrežjih z najmanj 100Mb/s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2.2</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 novo priključenih gospodinjstev na novo zgrajenih širokopasovnih omrežjih z najmanj 100Mb/s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CO01</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Produktivne naložbe: Število podjetij, ki prejmejo podporo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Enterprises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85,00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Vnesene tudi vrednosti za leto 2016, ki jih v AIR 2016 nismo poročali.</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CO01</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Produktivne naložbe: Število podjetij, ki prejmejo podporo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Enterprises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167,00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Vnesene tudi vrednosti za leto 2016, ki jih v AIR 2016 nismo poročali.</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Kumulativa izplačil, ki predstavljajo tako izplačila iz državnega proračuna kot tudi izplačila iz naslova finančnih instrumentov, iz Poročila o izvajanju evropske kohezijske politike 2014–2020 za obdobje od januarja 2014 do decembra 2017 .</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Kumulativa izplačil, ki predstavljajo tako izplačila iz državnega proračuna kot tudi izplačila iz naslova finančnih instrumentov, iz Poročila o izvajanju evropske kohezijske politike 2014–2020 za obdobje od januarja 2014 do decembra 2017 .</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Kumulativa izplačil, ki predstavljajo tako izplačila iz državnega proračuna kot tudi izplačila iz naslova finančnih instrumentov, iz Poročila o izvajanju evropske kohezijske politike 2014–2020 za obdobje od januarja 2014 do decembra 2017 .</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Kumulativa izplačil, ki predstavljajo tako izplačila iz državnega proračuna kot tudi izplačila iz naslova finančnih instrumentov, iz Poročila o izvajanju evropske kohezijske politike 2014–2020 za obdobje od januarja 2014 do decembra 2017 .</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Kohezijski sklad</w:t>
            </w:r>
          </w:p>
        </w:tc>
        <w:tc>
          <w:tcPr>
            <w:tcW w:w="0" w:type="auto"/>
          </w:tcPr>
          <w:p w:rsidR="008C5CFA" w:rsidRPr="0006523B" w:rsidRDefault="008C5CFA" w:rsidP="00300A01">
            <w:pPr>
              <w:spacing w:before="0" w:after="0"/>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Kumulativa izplačil, ki predstavljajo tako izplačila iz državnega proračuna kot tudi izplačila iz naslova finančnih instrumentov, iz Poročila o izvajanju evropske kohezijske politike 2014–2020 za obdobje od januarja 2014 do decembra 2017 .</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K4</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 izdelanih celostnih prometnih strategij</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CPS mestnih občin niso bili sofinancirani iz sredstev ESRR temveč / ali iz KS ali iz lastnih virov občin. Pripravljeni CPS-ji so pogoj za sofinanciranje ukrepov trajnostne mobilnosti z mehanizmom CTN.</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K4</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 izdelanih celostnih prometnih strategij</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CPS mestnih občin niso bili sofinancirani iz sredstev ESRR temveč / ali iz KS ali iz lastnih virov občin. Pripravljeni CPS-ji so pogoj za sofinanciranje ukrepov trajnostne mobilnosti z mehanizmom CTN.</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4.17</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 ukrepov trajnostne mobilnosti v okviru trajnostnih urbanih strategij</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Kumulativa izplačil, ki predstavljajo tako izplačila iz državnega proračuna kot tudi izplačila iz naslova finančnih instrumentov, iz Poročila o izvajanju evropske kohezijske politike 2014–2020 za obdobje od januarja 2014 do decembra 2017 .</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4.17</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 ukrepov trajnostne mobilnosti v okviru trajnostnih urbanih strategij</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Kumulativa izplačil, ki predstavljajo tako izplačila iz državnega proračuna kot tudi izplačila iz naslova finančnih instrumentov, iz Poročila o izvajanju evropske kohezijske politike 2014–2020 za obdobje od januarja 2014 do decembra 2017 .</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4.41</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Skupna tlorisna površina energetsko prenovljenih stavb javnega sektorja</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m2</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Kohezijski sklad</w:t>
            </w:r>
          </w:p>
        </w:tc>
        <w:tc>
          <w:tcPr>
            <w:tcW w:w="0" w:type="auto"/>
          </w:tcPr>
          <w:p w:rsidR="008C5CFA" w:rsidRPr="0006523B" w:rsidRDefault="008C5CFA" w:rsidP="00300A01">
            <w:pPr>
              <w:spacing w:before="0" w:after="0"/>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Kumulativa izplačil, ki predstavljajo tako izplačila iz državnega proračuna kot tudi izplačila iz naslova finančnih instrumentov, iz Poročila o izvajanju evropske kohezijske politike 2014–2020 za obdobje od januarja 2014 do decembra 2017 .</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CO20</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Preprečevanje in obvladovanje tveganja: Prebivalci, deležni koristi od ukrepov varstva pred poplavami</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Persons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CO20</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Preprečevanje in obvladovanje tveganja: Prebivalci, deležni koristi od ukrepov varstva pred poplavami</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Persons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Kohezijski sklad</w:t>
            </w:r>
          </w:p>
        </w:tc>
        <w:tc>
          <w:tcPr>
            <w:tcW w:w="0" w:type="auto"/>
          </w:tcPr>
          <w:p w:rsidR="008C5CFA" w:rsidRPr="0006523B" w:rsidRDefault="008C5CFA" w:rsidP="00300A01">
            <w:pPr>
              <w:spacing w:before="0" w:after="0"/>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Kumulativa izplačil, ki predstavljajo tako izplačila iz državnega proračuna kot tudi izplačila iz naslova finančnih instrumentov, iz Poročila o izvajanju evropske kohezijske politike 2014–2020 za obdobje od januarja 2014 do decembra 2017 .</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Kohezijski sklad</w:t>
            </w:r>
          </w:p>
        </w:tc>
        <w:tc>
          <w:tcPr>
            <w:tcW w:w="0" w:type="auto"/>
          </w:tcPr>
          <w:p w:rsidR="008C5CFA" w:rsidRPr="0006523B" w:rsidRDefault="008C5CFA" w:rsidP="00300A01">
            <w:pPr>
              <w:spacing w:before="0" w:after="0"/>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Kumulativa izplačil, ki predstavljajo tako izplačila iz državnega proračuna kot tudi izplačila iz naslova finančnih instrumentov, iz Poročila o izvajanju evropske kohezijske politike 2014–2020 za obdobje od januarja 2014 do decembra 2017 .</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K1</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Umeščenost s prostorskimi akti</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K1</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Umeščenost s prostorskimi akti</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Kohezijski sklad</w:t>
            </w:r>
          </w:p>
        </w:tc>
        <w:tc>
          <w:tcPr>
            <w:tcW w:w="0" w:type="auto"/>
          </w:tcPr>
          <w:p w:rsidR="008C5CFA" w:rsidRPr="0006523B" w:rsidRDefault="008C5CFA" w:rsidP="00300A01">
            <w:pPr>
              <w:spacing w:before="0" w:after="0"/>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CO37</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Urbani razvoj: Število prebivalcev, ki živijo na območjih s celostnimi strategijami za urbani razvoj</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Persons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CO37</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Urbani razvoj: Število prebivalcev, ki živijo na območjih s celostnimi strategijami za urbani razvoj</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Persons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CO18</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Oskrba z vodo: Dodatni prebivalci, deležni boljše oskrbe z vodo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Persons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Kohezijski sklad</w:t>
            </w:r>
          </w:p>
        </w:tc>
        <w:tc>
          <w:tcPr>
            <w:tcW w:w="0" w:type="auto"/>
          </w:tcPr>
          <w:p w:rsidR="008C5CFA" w:rsidRPr="0006523B" w:rsidRDefault="008C5CFA" w:rsidP="00300A01">
            <w:pPr>
              <w:spacing w:before="0" w:after="0"/>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lastRenderedPageBreak/>
              <w:t>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CO19</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Čiščenje odpadne vode: Dodatni prebivalci, deležni boljšega čiščenja odpadne vode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Population equivalent</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Kohezijski sklad</w:t>
            </w:r>
          </w:p>
        </w:tc>
        <w:tc>
          <w:tcPr>
            <w:tcW w:w="0" w:type="auto"/>
          </w:tcPr>
          <w:p w:rsidR="008C5CFA" w:rsidRPr="0006523B" w:rsidRDefault="008C5CFA" w:rsidP="00300A01">
            <w:pPr>
              <w:spacing w:before="0" w:after="0"/>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Kumulativa izplačil, ki predstavljajo tako izplačila iz državnega proračuna kot tudi izplačila iz naslova finančnih instrumentov, iz Poročila o izvajanju evropske kohezijske politike 2014–2020 za obdobje od januarja 2014 do decembra 2017 .</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Kumulativa izplačil, ki predstavljajo tako izplačila iz državnega proračuna kot tudi izplačila iz naslova finančnih instrumentov, iz Poročila o izvajanju evropske kohezijske politike 2014–2020 za obdobje od januarja 2014 do decembra 2017 .</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Kohezijski sklad</w:t>
            </w:r>
          </w:p>
        </w:tc>
        <w:tc>
          <w:tcPr>
            <w:tcW w:w="0" w:type="auto"/>
          </w:tcPr>
          <w:p w:rsidR="008C5CFA" w:rsidRPr="0006523B" w:rsidRDefault="008C5CFA" w:rsidP="00300A01">
            <w:pPr>
              <w:spacing w:before="0" w:after="0"/>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17.706.831,75</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Kumulativa izplačil, ki predstavljajo tako izplačila iz državnega proračuna kot tudi izplačila iz naslova finančnih instrumentov, iz Poročila o izvajanju evropske kohezijske politike 2014–2020 za obdobje od januarja 2014 do decembra 2017 .</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K3</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Izdano gradbeno dovoljenje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Kohezijski sklad</w:t>
            </w:r>
          </w:p>
        </w:tc>
        <w:tc>
          <w:tcPr>
            <w:tcW w:w="0" w:type="auto"/>
          </w:tcPr>
          <w:p w:rsidR="008C5CFA" w:rsidRPr="0006523B" w:rsidRDefault="008C5CFA" w:rsidP="00300A01">
            <w:pPr>
              <w:spacing w:before="0" w:after="0"/>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K5</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Odstotek podpisanih sofinancerskih pogodb glede na z odločbami dodeljena sredstva pri specifičnem cilju 1</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odstotek</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Kohezijski sklad</w:t>
            </w:r>
          </w:p>
        </w:tc>
        <w:tc>
          <w:tcPr>
            <w:tcW w:w="0" w:type="auto"/>
          </w:tcPr>
          <w:p w:rsidR="008C5CFA" w:rsidRPr="0006523B" w:rsidRDefault="008C5CFA" w:rsidP="00300A01">
            <w:pPr>
              <w:spacing w:before="0" w:after="0"/>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 letu 2017 je bil potrjen velik projekt in Odvajanje in čiščenje  komunalnih odpadnih voda v porečju zgornje Save in na območju Kranjskega in Sorškega polja – 2.sklop  (2. faza) za katere še niso bile podpisane sofinancerske pogodbe. Iz tega razloga delež podpisanih sofinancerskih glede na predhodno leto pade. Z podpisom sofinancerske pogodbe za velik projekt bo ciljna vrednost v 2018 presežena.</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K6</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Odstotek podpisanih sofinancerskih pogodb glede na z odločbami dodeljena sredstva pri specifičnem cilju 2</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odstotek</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Kohezijski sklad</w:t>
            </w:r>
          </w:p>
        </w:tc>
        <w:tc>
          <w:tcPr>
            <w:tcW w:w="0" w:type="auto"/>
          </w:tcPr>
          <w:p w:rsidR="008C5CFA" w:rsidRPr="0006523B" w:rsidRDefault="008C5CFA" w:rsidP="00300A01">
            <w:pPr>
              <w:spacing w:before="0" w:after="0"/>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CO13</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Ceste: Skupna dolžina novih cest</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km</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CO12a</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Železniški: skupna dolžina obnovljenih ali posodobljenih železniških prog, od tega: TEN-T</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km</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Kohezijski sklad</w:t>
            </w:r>
          </w:p>
        </w:tc>
        <w:tc>
          <w:tcPr>
            <w:tcW w:w="0" w:type="auto"/>
          </w:tcPr>
          <w:p w:rsidR="008C5CFA" w:rsidRPr="0006523B" w:rsidRDefault="008C5CFA" w:rsidP="00300A01">
            <w:pPr>
              <w:spacing w:before="0" w:after="0"/>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Kumulativa skupnih upravičenih izdatkov, ki jih upravičenci predložijo OU glede na sklad / prednostno os / kategorijo regije iz preglednice 6.</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Kohezijski sklad</w:t>
            </w:r>
          </w:p>
        </w:tc>
        <w:tc>
          <w:tcPr>
            <w:tcW w:w="0" w:type="auto"/>
          </w:tcPr>
          <w:p w:rsidR="008C5CFA" w:rsidRPr="0006523B" w:rsidRDefault="008C5CFA" w:rsidP="00300A01">
            <w:pPr>
              <w:spacing w:before="0" w:after="0"/>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22.115.593,96</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Kumulativa skupnih upravičenih izdatkov, ki jih upravičenci predložijo OU glede na sklad / prednostno os / kategorijo regije iz preglednice 6.</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K3</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Izdano gradbeno dovoljenje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2.448.750,00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Kumulativa izplačil, ki predstavljajo tako izplačila iz državnega proračuna kot tudi izplačila iz naslova finančnih instrumentov, iz Poročila o izvajanju evropske kohezijske politike 2014–2020 za obdobje od januarja 2014 do decembra 2017 .</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4.529.691,81</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Kumulativa izplačil, ki predstavljajo tako izplačila iz državnega proračuna kot tudi izplačila iz naslova finančnih instrumentov, iz Poročila o izvajanju evropske kohezijske politike 2014–2020 za obdobje od januarja 2014 do decembra 2017 .</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Pobuda za zaposlovanje mladih</w:t>
            </w:r>
          </w:p>
        </w:tc>
        <w:tc>
          <w:tcPr>
            <w:tcW w:w="0" w:type="auto"/>
          </w:tcPr>
          <w:p w:rsidR="008C5CFA" w:rsidRPr="0006523B" w:rsidRDefault="008C5CFA" w:rsidP="00300A01">
            <w:pPr>
              <w:spacing w:before="0" w:after="0"/>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8.594.690,90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Kumulativa izplačil, ki predstavljajo tako izplačila iz državnega proračuna kot tudi izplačila iz naslova finančnih instrumentov, iz Poročila o izvajanju evropske kohezijske politike 2014–2020 za obdobje od januarja 2014 do decembra 2017 .</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8.19</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  mladih, starih 15 - 29 let (spodbude za zaposlitev)</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191,00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8.8</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 udeležencev (v spodbude za zaposlitev)</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1.460,00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8.19</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  mladih, starih 15 - 29 let (spodbude za zaposlitev)</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130,00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8.8</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 udeležencev (v spodbude za zaposlitev)</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1.402,00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8.21</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Brezposelni, vključno z dolgotrajno brezposelnimi</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Pobuda za zaposlovanje mladih</w:t>
            </w:r>
          </w:p>
        </w:tc>
        <w:tc>
          <w:tcPr>
            <w:tcW w:w="0" w:type="auto"/>
          </w:tcPr>
          <w:p w:rsidR="008C5CFA" w:rsidRPr="0006523B" w:rsidRDefault="008C5CFA" w:rsidP="00300A01">
            <w:pPr>
              <w:spacing w:before="0" w:after="0"/>
              <w:rPr>
                <w:sz w:val="12"/>
                <w:szCs w:val="12"/>
                <w:lang w:val="sl-SI"/>
              </w:rPr>
            </w:pP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2.931,00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39,00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Kumulativa izplačil, ki predstavljajo tako izplačila iz državnega proračuna kot tudi izplačila iz naslova finančnih instrumentov, iz Poročila o izvajanju evropske kohezijske politike 2014–2020 za obdobje od januarja 2014 do decembra 2017 .</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Kumulativa izplačil, ki predstavljajo tako izplačila iz državnega proračuna kot tudi izplačila iz naslova finančnih instrumentov, iz Poročila o izvajanju evropske kohezijske politike 2014–2020 za obdobje od januarja 2014 do decembra 2017 .</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Kumulativa izplačil, ki predstavljajo tako izplačila iz državnega proračuna kot tudi izplačila iz naslova finančnih instrumentov, iz Poročila o izvajanju evropske kohezijske politike 2014–2020 za obdobje od januarja 2014 do decembra 2017 .</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Kumulativa izplačil, ki predstavljajo tako izplačila iz državnega proračuna kot tudi izplačila iz naslova finančnih instrumentov, iz Poročila o izvajanju evropske kohezijske politike 2014–2020 za obdobje od januarja 2014 do decembra 2017 .</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K7</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Sprejete SLR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25,00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K8</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Objavljena javna naročila</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K7</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Sprejete SLR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12,00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K8</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Objavljena javna naročila</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9.20</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 enot v katere je bilo investirano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lastRenderedPageBreak/>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9.26</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 prebivalcev, ki živijo na območjih s strategijami lokalnega razvoja</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878.351,00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9.20</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 enot v katere je bilo investirano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9.26</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 prebivalcev, ki živijo na območjih s strategijami lokalnega razvoja</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542.153,00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9.6</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 vzpostavljenih regionalnih mobilnih enot</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9.8</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 oseb iz ranljivih ciljnih skupin vključenih v program</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660,00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9.9</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 podprtih medgeneracijskih centrov in centrov za družino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9.6</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 vzpostavljenih regionalnih mobilnih enot</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9.8</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 oseb iz ranljivih ciljnih skupin vključenih v program</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317,00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9.9</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 podprtih medgeneracijskih centrov in centrov za družino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Kumulativa izplačil, ki predstavljajo tako izplačila iz državnega proračuna kot tudi izplačila iz naslova finančnih instrumentov, iz Poročila o izvajanju evropske kohezijske politike 2014–2020 za obdobje od januarja 2014 do decembra 2017 .</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Kumulativa izplačil, ki predstavljajo tako izplačila iz državnega proračuna kot tudi izplačila iz naslova finančnih instrumentov, iz Poročila o izvajanju evropske kohezijske politike 2014–2020 za obdobje od januarja 2014 do decembra 2017 .</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Kumulativa izplačil, ki predstavljajo tako izplačila iz državnega proračuna kot tudi izplačila iz naslova finančnih instrumentov, iz Poročila o izvajanju evropske kohezijske politike 2014–2020 za obdobje od januarja 2014 do decembra 2017 .</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Kumulativa izplačil, ki predstavljajo tako izplačila iz državnega proračuna kot tudi izplačila iz naslova finančnih instrumentov, iz Poročila o izvajanju evropske kohezijske politike 2014–2020 za obdobje od januarja 2014 do decembra 2017 .</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10.21</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Razmerje število učencev/IKT odjemalec, priključen na internet</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10.21</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Razmerje število učencev/IKT odjemalec, priključen na internet</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10.10</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 vključenih v programe usposabljanj, specializacij, dodatnih kvalifikacij in prekvalifikacij</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10.14</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 mladih vključenih v štipendijske sheme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373,00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10.17</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 šol, ki so vključene v različne modele poklicnega izobraževanja in usposabljanja</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10.7</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 udeležencev, ki so vključeni v programe za pridobitev kompetenc</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3.208,00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10.10</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 vključenih v programe usposabljanj, specializacij, dodatnih kvalifikacij in prekvalifikacij</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22,00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10.14</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 mladih vključenih v štipendijske sheme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200,00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10.17</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 šol, ki so vključene v različne modele poklicnega izobraževanja in usposabljanja</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10.7</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 udeležencev, ki so vključeni v programe za pridobitev kompetenc</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2.089,00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Kumulativa izplačil, ki predstavljajo tako izplačila iz državnega proračuna kot tudi izplačila iz naslova finančnih instrumentov, iz Poročila o izvajanju evropske kohezijske politike 2014–2020 za obdobje od januarja 2014 do decembra 2017 .</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Kumulativa izplačil, ki predstavljajo tako izplačila iz državnega proračuna kot tudi izplačila iz naslova finančnih instrumentov, iz Poročila o izvajanju evropske kohezijske politike 2014–2020 za obdobje od januarja 2014 do decembra 2017 .</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11.11</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 podprtih gradnikov in temeljnih podatkovnih registrov za implementacijo znotraj državnega računalniškega oblaka</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11.12</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 razvitih sistemov  v pravosodju</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11.11</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 podprtih gradnikov in temeljnih podatkovnih registrov za implementacijo znotraj državnega računalniškega oblaka</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lastRenderedPageBreak/>
              <w:t>11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11.12</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 razvitih sistemov  v pravosodju</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8C5CFA" w:rsidP="00300A01">
            <w:pPr>
              <w:spacing w:before="0" w:after="0"/>
              <w:rPr>
                <w:sz w:val="12"/>
                <w:szCs w:val="12"/>
                <w:lang w:val="sl-SI"/>
              </w:rPr>
            </w:pP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18"/>
        <w:gridCol w:w="730"/>
        <w:gridCol w:w="716"/>
        <w:gridCol w:w="3662"/>
        <w:gridCol w:w="875"/>
        <w:gridCol w:w="1170"/>
        <w:gridCol w:w="787"/>
        <w:gridCol w:w="1124"/>
        <w:gridCol w:w="959"/>
        <w:gridCol w:w="978"/>
        <w:gridCol w:w="1299"/>
        <w:gridCol w:w="1107"/>
        <w:gridCol w:w="1125"/>
      </w:tblGrid>
      <w:tr w:rsidR="00A67045" w:rsidRPr="0006523B" w:rsidTr="0047688D">
        <w:trPr>
          <w:tblHeader/>
        </w:trPr>
        <w:tc>
          <w:tcPr>
            <w:tcW w:w="0" w:type="auto"/>
            <w:shd w:val="clear" w:color="auto" w:fill="auto"/>
          </w:tcPr>
          <w:p w:rsidR="008C5CFA" w:rsidRPr="0006523B" w:rsidRDefault="008C5CFA" w:rsidP="00300A01">
            <w:pPr>
              <w:spacing w:before="0" w:after="0"/>
              <w:rPr>
                <w:b/>
                <w:sz w:val="12"/>
                <w:szCs w:val="12"/>
                <w:lang w:val="sl-SI"/>
              </w:rPr>
            </w:pPr>
          </w:p>
          <w:p w:rsidR="008C5CFA" w:rsidRPr="0006523B" w:rsidRDefault="000217DD" w:rsidP="00300A01">
            <w:pPr>
              <w:spacing w:before="0" w:after="0"/>
              <w:rPr>
                <w:b/>
                <w:sz w:val="12"/>
                <w:szCs w:val="12"/>
                <w:lang w:val="sl-SI"/>
              </w:rPr>
            </w:pPr>
            <w:r w:rsidRPr="0006523B">
              <w:rPr>
                <w:b/>
                <w:noProof/>
                <w:sz w:val="12"/>
                <w:szCs w:val="12"/>
                <w:lang w:val="sl-SI"/>
              </w:rPr>
              <w:t>Prednostna os</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Vrsta kazalnika</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Identifikator</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Kazalnik</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Merska enota</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Sklad</w:t>
            </w:r>
          </w:p>
        </w:tc>
        <w:tc>
          <w:tcPr>
            <w:tcW w:w="0" w:type="auto"/>
          </w:tcPr>
          <w:p w:rsidR="008C5CFA" w:rsidRPr="0006523B" w:rsidRDefault="000217DD" w:rsidP="00300A01">
            <w:pPr>
              <w:spacing w:before="0" w:after="0"/>
              <w:rPr>
                <w:b/>
                <w:sz w:val="12"/>
                <w:szCs w:val="12"/>
                <w:lang w:val="sl-SI"/>
              </w:rPr>
            </w:pPr>
            <w:r w:rsidRPr="0006523B">
              <w:rPr>
                <w:b/>
                <w:noProof/>
                <w:sz w:val="12"/>
                <w:szCs w:val="12"/>
                <w:lang w:val="sl-SI"/>
              </w:rPr>
              <w:t>Kategorija regije</w:t>
            </w: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Mejnik za leto 2018 skupaj</w:t>
            </w: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Mejnik za leto 2018 moški</w:t>
            </w: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Mejnik za leto 2018 ženske</w:t>
            </w: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Končni cilj (za leto 2023) skupaj</w:t>
            </w: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Končni cilj (za leto 2023) moški</w:t>
            </w:r>
          </w:p>
        </w:tc>
        <w:tc>
          <w:tcPr>
            <w:tcW w:w="0" w:type="auto"/>
          </w:tcPr>
          <w:p w:rsidR="008C5CFA" w:rsidRPr="0006523B" w:rsidRDefault="000217DD" w:rsidP="00300A01">
            <w:pPr>
              <w:spacing w:before="0" w:after="0"/>
              <w:jc w:val="center"/>
              <w:rPr>
                <w:b/>
                <w:sz w:val="12"/>
                <w:szCs w:val="12"/>
                <w:lang w:val="sl-SI"/>
              </w:rPr>
            </w:pPr>
            <w:r w:rsidRPr="0006523B">
              <w:rPr>
                <w:b/>
                <w:noProof/>
                <w:sz w:val="12"/>
                <w:szCs w:val="12"/>
                <w:lang w:val="sl-SI"/>
              </w:rPr>
              <w:t>Končni cilj (za leto 2023) ženske</w:t>
            </w: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Produktivne naložbe: Število podjetij, ki prejmejo podporo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Enterprises</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31</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125,00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Raziskave in inovacije: Število podjetij, ki sodelujejo z raziskovalnimi ustanovami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Enterprises</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10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56,00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Produktivne naložbe: Število podjetij, ki prejmejo podporo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Enterprises</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20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82,00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Raziskave in inovacije: Število podjetij, ki sodelujejo z raziskovalnimi ustanovami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Enterprises</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15</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83,00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82.611.445</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330.445.783,00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66.057.041,00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264.228.166,00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5.091.000,00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33.738.348,00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4.156.500,00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23.427.852,00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2.2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novo priključenih gospodinjstev na novo zgrajenih širokopasovnih omrežjih z najmanj 100Mb/s</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476</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6.746,00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2.2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novo priključenih gospodinjstev na novo zgrajenih širokopasovnih omrežjih z najmanj 100Mb/s</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294</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4.168,00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Produktivne naložbe: Število podjetij, ki prejmejo podporo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Enterprises</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1.125</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4.875,00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CO01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Produktivne naložbe: Število podjetij, ki prejmejo podporo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Enterprises</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750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2.625,00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93.643.447,00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374.575.145,00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58,630,000.00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234.510.162,00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4,000,000.00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32.624.110,00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5,000,000.00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22.416.140,00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Kohezijski sklad</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77.000.000,00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306.597.412,00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izdelanih celostnih prometnih strategij</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7</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izdelanih celostnih prometnih strategij</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4</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4.17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ukrepov trajnostne mobilnosti v okviru trajnostnih urbanih strategij</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7,00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4.17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ukrepov trajnostne mobilnosti v okviru trajnostnih urbanih strategij</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4,00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4.41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Skupna tlorisna površina energetsko prenovljenih stavb javnega sektorja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m2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Kohezijski sklad</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600.000,00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1.800.000,00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Preprečevanje in obvladovanje tveganja: Prebivalci, deležni koristi od ukrepov varstva pred poplavami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Persons</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200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2.000,00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CO20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Preprečevanje in obvladovanje tveganja: Prebivalci, deležni koristi od ukrepov varstva pred poplavami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Persons</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Kohezijski sklad</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372</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20.142,00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2,000,000.00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37.500.000,00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Kohezijski sklad</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12.500.000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70.614.038,00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Umeščenost s prostorskimi akti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1</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5,00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Umeščenost s prostorskimi akti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Kohezijski sklad</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2</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2,00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CO37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Urbani razvoj: Število prebivalcev, ki živijo na območjih s celostnimi strategijami za urbani razvoj</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Persons</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224.000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448.000,00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CO37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Urbani razvoj: Število prebivalcev, ki živijo na območjih s celostnimi strategijami za urbani razvoj</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Persons</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126.000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252.000,00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Oskrba z vodo: Dodatni prebivalci, deležni boljše oskrbe z vodo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Persons</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Kohezijski sklad</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200.000,00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Čiščenje odpadne vode: Dodatni prebivalci, deležni boljšega čiščenja odpadne vode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Population equivalent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Kohezijski sklad</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300.000,00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11,120,000.00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133.022.280,00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6,880,000.00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61.249.997,00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Kohezijski sklad</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60.000.000,00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330.338.664,00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Izdano gradbeno dovoljenje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Kohezijski sklad</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3</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11,00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K5</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Odstotek podpisanih sofinancerskih pogodb glede na z odločbami dodeljena sredstva pri specifičnem cilju 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odstotek</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Kohezijski sklad</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50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100,00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Odstotek podpisanih sofinancerskih pogodb glede na z odločbami dodeljena sredstva pri specifičnem cilju 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odstotek</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Kohezijski sklad</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50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100,00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Ceste: Skupna dolžina novih cest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km</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10,60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CO12a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Železniški: skupna dolžina obnovljenih ali posodobljenih železniških prog, od tega: TEN-T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km</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Kohezijski sklad</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17,00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4,500,000.00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135.544.115,00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Kohezijski sklad</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69.000.000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262.461.506,00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K3</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Izdano gradbeno dovoljenje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1</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60,100,000.00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175.698.738,00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61,600,000.00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176.207.595,00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Pobuda za zaposlovanje mladih</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20,725,956.00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20.725.956,00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lastRenderedPageBreak/>
              <w:t>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8.19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mladih, starih 15 - 29 let (spodbude za zaposlitev)</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1.500,00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3.800,00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8.8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udeležencev (v spodbude za zaposlitev)</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6.600,00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15.000,00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8.19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mladih, starih 15 - 29 let (spodbude za zaposlitev)</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2.000,00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5.300,00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8.8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udeležencev (v spodbude za zaposlitev)</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4.400,00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10.000,00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8.21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Brezposelni, vključno z dolgotrajno brezposelnimi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Pobuda za zaposlovanje mladih</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2.859,00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2.859,00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8,800,000.00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50.044.227,00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7,200,000.00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43.772.847,00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20,300,000.00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109.401.732,00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16,700,000.00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81.230.452,00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Sprejete SLR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10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Objavljena javna naročila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2</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Sprejete SLR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10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K8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Objavljena javna naročila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2</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9.20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enot v katere je bilo investirano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73,00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9.26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prebivalcev, ki živijo na območjih s strategijami lokalnega razvoja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722.000,00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9.20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enot v katere je bilo investirano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57,00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9.26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prebivalcev, ki živijo na območjih s strategijami lokalnega razvoja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658.000,00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9.6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vzpostavljenih regionalnih mobilnih enot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8</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8,00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9.8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oseb iz ranljivih ciljnih skupin vključenih v program</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2.090,00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10.450,00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9.9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podprtih medgeneracijskih centrov in centrov za družino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5</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9.6</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vzpostavljenih regionalnih mobilnih enot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4</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4,00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9.8</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oseb iz ranljivih ciljnih skupin vključenih v program</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1.710,00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8.550,00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9.9</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podprtih medgeneracijskih centrov in centrov za družino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3</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5,00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5,000,000.00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12.517.690,00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5,000,000.00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12.511.424,00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57.832.800,00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146.019.679,00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45.715.200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115.226.270,00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10.21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Razmerje število učencev/IKT odjemalec, priključen na internet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9</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5,00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10.21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Razmerje število učencev/IKT odjemalec, priključen na internet</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ESRR</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9</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5,00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vključenih v programe usposabljanj, specializacij, dodatnih kvalifikacij in prekvalifikacij</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13.354</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35.604,00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10.14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mladih vključenih v štipendijske sheme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1.212</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3.053,00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10.17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šol, ki so vključene v različne modele poklicnega izobraževanja in usposabljanja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16</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40,00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udeležencev, ki so vključeni v programe za pridobitev kompetenc</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10.296</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25.740,00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vključenih v programe usposabljanj, specializacij, dodatnih kvalifikacij in prekvalifikacij</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8.902</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23.736,00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10.14</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mladih vključenih v štipendijske sheme</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530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1.377,00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10.17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šol, ki so vključene v različne modele poklicnega izobraževanja in usposabljanja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9</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23,00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10.7</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udeležencev, ki so vključeni v programe za pridobitev kompetenc</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6.864</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17.160,00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10.285.200,00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31.881.603,00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F1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Vložena sredstva/izdatki</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EUR</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13.114.800,00</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46.710.873,00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11.11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podprtih gradnikov in temeljnih podatkovnih registrov za implementacijo znotraj državnega računalniškega oblaka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8</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15,00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11.12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razvitih sistemov  v pravosodju</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Manj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5</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11,00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11.11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podprtih gradnikov in temeljnih podatkovnih registrov za implementacijo znotraj državnega računalniškega oblaka</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8</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15,00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r w:rsidR="00A67045" w:rsidRPr="0006523B" w:rsidTr="0047688D">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11</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11.12</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 razvitih sistemov  v pravosodju</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število</w:t>
            </w:r>
          </w:p>
        </w:tc>
        <w:tc>
          <w:tcPr>
            <w:tcW w:w="0" w:type="auto"/>
            <w:shd w:val="clear" w:color="auto" w:fill="auto"/>
          </w:tcPr>
          <w:p w:rsidR="008C5CFA" w:rsidRPr="0006523B" w:rsidRDefault="000217DD" w:rsidP="00300A01">
            <w:pPr>
              <w:spacing w:before="0" w:after="0"/>
              <w:rPr>
                <w:sz w:val="12"/>
                <w:szCs w:val="12"/>
                <w:lang w:val="sl-SI"/>
              </w:rPr>
            </w:pPr>
            <w:r w:rsidRPr="0006523B">
              <w:rPr>
                <w:noProof/>
                <w:sz w:val="12"/>
                <w:szCs w:val="12"/>
                <w:lang w:val="sl-SI"/>
              </w:rPr>
              <w:t>ESS</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Bolj razvite</w:t>
            </w:r>
          </w:p>
        </w:tc>
        <w:tc>
          <w:tcPr>
            <w:tcW w:w="0" w:type="auto"/>
          </w:tcPr>
          <w:p w:rsidR="008C5CFA" w:rsidRPr="0006523B" w:rsidRDefault="000217DD" w:rsidP="00300A01">
            <w:pPr>
              <w:spacing w:before="0" w:after="0"/>
              <w:rPr>
                <w:sz w:val="12"/>
                <w:szCs w:val="12"/>
                <w:lang w:val="sl-SI"/>
              </w:rPr>
            </w:pPr>
            <w:r w:rsidRPr="0006523B">
              <w:rPr>
                <w:noProof/>
                <w:sz w:val="12"/>
                <w:szCs w:val="12"/>
                <w:lang w:val="sl-SI"/>
              </w:rPr>
              <w:t>5</w:t>
            </w: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8C5CFA" w:rsidP="00300A01">
            <w:pPr>
              <w:spacing w:before="0" w:after="0"/>
              <w:rPr>
                <w:sz w:val="12"/>
                <w:szCs w:val="12"/>
                <w:lang w:val="sl-SI"/>
              </w:rPr>
            </w:pPr>
          </w:p>
        </w:tc>
        <w:tc>
          <w:tcPr>
            <w:tcW w:w="0" w:type="auto"/>
          </w:tcPr>
          <w:p w:rsidR="008C5CFA" w:rsidRPr="0006523B" w:rsidRDefault="000217DD" w:rsidP="00300A01">
            <w:pPr>
              <w:spacing w:before="0" w:after="0"/>
              <w:jc w:val="right"/>
              <w:rPr>
                <w:sz w:val="12"/>
                <w:szCs w:val="12"/>
                <w:lang w:val="sl-SI"/>
              </w:rPr>
            </w:pPr>
            <w:r w:rsidRPr="0006523B">
              <w:rPr>
                <w:noProof/>
                <w:sz w:val="12"/>
                <w:szCs w:val="12"/>
                <w:lang w:val="sl-SI"/>
              </w:rPr>
              <w:t>11,00</w:t>
            </w:r>
          </w:p>
        </w:tc>
        <w:tc>
          <w:tcPr>
            <w:tcW w:w="0" w:type="auto"/>
          </w:tcPr>
          <w:p w:rsidR="008C5CFA" w:rsidRPr="0006523B" w:rsidRDefault="008C5CFA" w:rsidP="00300A01">
            <w:pPr>
              <w:spacing w:before="0" w:after="0"/>
              <w:jc w:val="right"/>
              <w:rPr>
                <w:sz w:val="12"/>
                <w:szCs w:val="12"/>
                <w:lang w:val="sl-SI"/>
              </w:rPr>
            </w:pPr>
          </w:p>
        </w:tc>
        <w:tc>
          <w:tcPr>
            <w:tcW w:w="0" w:type="auto"/>
          </w:tcPr>
          <w:p w:rsidR="008C5CFA" w:rsidRPr="0006523B" w:rsidRDefault="008C5CFA" w:rsidP="00300A01">
            <w:pPr>
              <w:spacing w:before="0" w:after="0"/>
              <w:jc w:val="right"/>
              <w:rPr>
                <w:sz w:val="12"/>
                <w:szCs w:val="12"/>
                <w:lang w:val="sl-SI"/>
              </w:rPr>
            </w:pPr>
          </w:p>
        </w:tc>
      </w:tr>
    </w:tbl>
    <w:p w:rsidR="008C5CFA" w:rsidRPr="0006523B" w:rsidRDefault="000217DD" w:rsidP="00300A01">
      <w:pPr>
        <w:pStyle w:val="Naslov2"/>
        <w:numPr>
          <w:ilvl w:val="0"/>
          <w:numId w:val="0"/>
        </w:numPr>
        <w:spacing w:before="0" w:after="0"/>
        <w:rPr>
          <w:lang w:val="sl-SI"/>
        </w:rPr>
      </w:pPr>
      <w:r w:rsidRPr="0006523B">
        <w:rPr>
          <w:lang w:val="sl-SI"/>
        </w:rPr>
        <w:br w:type="page"/>
      </w:r>
      <w:bookmarkStart w:id="237" w:name="_Toc256000341"/>
      <w:bookmarkStart w:id="238" w:name="_Toc256000233"/>
      <w:bookmarkStart w:id="239" w:name="_Toc256000120"/>
      <w:bookmarkStart w:id="240" w:name="_Toc256000007"/>
      <w:r w:rsidRPr="0006523B">
        <w:rPr>
          <w:noProof/>
          <w:lang w:val="sl-SI"/>
        </w:rPr>
        <w:lastRenderedPageBreak/>
        <w:t>3.4 Finančni podatki (člen 50(2) Uredbe (EU) št. 1303/2013)</w:t>
      </w:r>
      <w:bookmarkEnd w:id="237"/>
      <w:bookmarkEnd w:id="238"/>
      <w:bookmarkEnd w:id="239"/>
      <w:bookmarkEnd w:id="240"/>
    </w:p>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lang w:val="sl-SI"/>
        </w:rPr>
      </w:pPr>
      <w:bookmarkStart w:id="241" w:name="_Toc256000342"/>
      <w:bookmarkStart w:id="242" w:name="_Toc256000234"/>
      <w:bookmarkStart w:id="243" w:name="_Toc256000121"/>
      <w:bookmarkStart w:id="244" w:name="_Toc256000008"/>
      <w:r w:rsidRPr="0006523B">
        <w:rPr>
          <w:noProof/>
          <w:lang w:val="sl-SI"/>
        </w:rPr>
        <w:t>Preglednica 6</w:t>
      </w:r>
      <w:bookmarkStart w:id="245" w:name="_Toc508269608"/>
      <w:r w:rsidRPr="0006523B">
        <w:rPr>
          <w:lang w:val="sl-SI"/>
        </w:rPr>
        <w:t xml:space="preserve">: </w:t>
      </w:r>
      <w:r w:rsidRPr="0006523B">
        <w:rPr>
          <w:noProof/>
          <w:lang w:val="sl-SI"/>
        </w:rPr>
        <w:t>Finančne informacije na ravni prednostne osi in programa</w:t>
      </w:r>
      <w:bookmarkEnd w:id="241"/>
      <w:bookmarkEnd w:id="242"/>
      <w:bookmarkEnd w:id="243"/>
      <w:bookmarkEnd w:id="244"/>
      <w:bookmarkEnd w:id="245"/>
    </w:p>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noProof/>
          <w:lang w:val="sl-SI"/>
        </w:rPr>
        <w:t>(kot je določeno v preglednici 1 iz Priloge II k Izvedbeni uredbi Komisije (EU) št. 1011/2014 (Vzorec za predložitev finančnih podatkov))</w:t>
      </w:r>
    </w:p>
    <w:p w:rsidR="008C5CFA" w:rsidRPr="0006523B" w:rsidRDefault="008C5CFA" w:rsidP="00300A01">
      <w:pPr>
        <w:spacing w:before="0" w:after="0"/>
        <w:rPr>
          <w:lang w:val="sl-SI"/>
        </w:rPr>
      </w:pPr>
    </w:p>
    <w:p w:rsidR="008C5CFA" w:rsidRPr="0006523B" w:rsidRDefault="008C5CFA" w:rsidP="00300A01">
      <w:pPr>
        <w:spacing w:before="0" w:after="0"/>
        <w:rPr>
          <w:lang w:val="sl-SI"/>
        </w:rPr>
      </w:pP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
        <w:gridCol w:w="1200"/>
        <w:gridCol w:w="934"/>
        <w:gridCol w:w="793"/>
        <w:gridCol w:w="1196"/>
        <w:gridCol w:w="1176"/>
        <w:gridCol w:w="1650"/>
        <w:gridCol w:w="1407"/>
        <w:gridCol w:w="1631"/>
        <w:gridCol w:w="1795"/>
        <w:gridCol w:w="1789"/>
        <w:gridCol w:w="907"/>
      </w:tblGrid>
      <w:tr w:rsidR="00A67045" w:rsidRPr="0006523B" w:rsidTr="0047688D">
        <w:tc>
          <w:tcPr>
            <w:tcW w:w="0" w:type="auto"/>
            <w:shd w:val="clear" w:color="auto" w:fill="auto"/>
          </w:tcPr>
          <w:p w:rsidR="008C5CFA" w:rsidRPr="0006523B" w:rsidRDefault="000217DD" w:rsidP="00300A01">
            <w:pPr>
              <w:spacing w:before="0" w:after="0"/>
              <w:rPr>
                <w:b/>
                <w:sz w:val="14"/>
                <w:szCs w:val="14"/>
                <w:lang w:val="sl-SI"/>
              </w:rPr>
            </w:pPr>
            <w:r w:rsidRPr="0006523B">
              <w:rPr>
                <w:b/>
                <w:noProof/>
                <w:sz w:val="14"/>
                <w:szCs w:val="14"/>
                <w:lang w:val="sl-SI"/>
              </w:rPr>
              <w:t>Prednostna os</w:t>
            </w:r>
          </w:p>
        </w:tc>
        <w:tc>
          <w:tcPr>
            <w:tcW w:w="0" w:type="auto"/>
            <w:shd w:val="clear" w:color="auto" w:fill="auto"/>
          </w:tcPr>
          <w:p w:rsidR="008C5CFA" w:rsidRPr="0006523B" w:rsidRDefault="000217DD" w:rsidP="00300A01">
            <w:pPr>
              <w:spacing w:before="0" w:after="0"/>
              <w:rPr>
                <w:b/>
                <w:sz w:val="14"/>
                <w:szCs w:val="14"/>
                <w:lang w:val="sl-SI"/>
              </w:rPr>
            </w:pPr>
            <w:r w:rsidRPr="0006523B">
              <w:rPr>
                <w:b/>
                <w:noProof/>
                <w:sz w:val="14"/>
                <w:szCs w:val="14"/>
                <w:lang w:val="sl-SI"/>
              </w:rPr>
              <w:t>Sklad</w:t>
            </w:r>
          </w:p>
        </w:tc>
        <w:tc>
          <w:tcPr>
            <w:tcW w:w="0" w:type="auto"/>
            <w:shd w:val="clear" w:color="auto" w:fill="auto"/>
          </w:tcPr>
          <w:p w:rsidR="008C5CFA" w:rsidRPr="0006523B" w:rsidRDefault="000217DD" w:rsidP="00300A01">
            <w:pPr>
              <w:spacing w:before="0" w:after="0"/>
              <w:rPr>
                <w:b/>
                <w:sz w:val="14"/>
                <w:szCs w:val="14"/>
                <w:lang w:val="sl-SI"/>
              </w:rPr>
            </w:pPr>
            <w:r w:rsidRPr="0006523B">
              <w:rPr>
                <w:b/>
                <w:noProof/>
                <w:sz w:val="14"/>
                <w:szCs w:val="14"/>
                <w:lang w:val="sl-SI"/>
              </w:rPr>
              <w:t>Kategorija regije</w:t>
            </w:r>
          </w:p>
        </w:tc>
        <w:tc>
          <w:tcPr>
            <w:tcW w:w="0" w:type="auto"/>
            <w:shd w:val="clear" w:color="auto" w:fill="auto"/>
          </w:tcPr>
          <w:p w:rsidR="008C5CFA" w:rsidRPr="0006523B" w:rsidRDefault="000217DD" w:rsidP="00300A01">
            <w:pPr>
              <w:spacing w:before="0" w:after="0"/>
              <w:rPr>
                <w:b/>
                <w:sz w:val="14"/>
                <w:szCs w:val="14"/>
                <w:lang w:val="sl-SI"/>
              </w:rPr>
            </w:pPr>
            <w:r w:rsidRPr="0006523B">
              <w:rPr>
                <w:b/>
                <w:noProof/>
                <w:sz w:val="14"/>
                <w:szCs w:val="14"/>
                <w:lang w:val="sl-SI"/>
              </w:rPr>
              <w:t>Osnova za izračun</w:t>
            </w:r>
          </w:p>
        </w:tc>
        <w:tc>
          <w:tcPr>
            <w:tcW w:w="0" w:type="auto"/>
            <w:shd w:val="clear" w:color="auto" w:fill="auto"/>
          </w:tcPr>
          <w:p w:rsidR="008C5CFA" w:rsidRPr="0006523B" w:rsidRDefault="000217DD" w:rsidP="00300A01">
            <w:pPr>
              <w:spacing w:before="0" w:after="0"/>
              <w:rPr>
                <w:b/>
                <w:sz w:val="14"/>
                <w:szCs w:val="14"/>
                <w:lang w:val="sl-SI"/>
              </w:rPr>
            </w:pPr>
            <w:r w:rsidRPr="0006523B">
              <w:rPr>
                <w:b/>
                <w:noProof/>
                <w:sz w:val="14"/>
                <w:szCs w:val="14"/>
                <w:lang w:val="sl-SI"/>
              </w:rPr>
              <w:t>Sklad skupaj</w:t>
            </w:r>
          </w:p>
        </w:tc>
        <w:tc>
          <w:tcPr>
            <w:tcW w:w="0" w:type="auto"/>
            <w:shd w:val="clear" w:color="auto" w:fill="auto"/>
          </w:tcPr>
          <w:p w:rsidR="008C5CFA" w:rsidRPr="0006523B" w:rsidRDefault="000217DD" w:rsidP="00300A01">
            <w:pPr>
              <w:spacing w:before="0" w:after="0"/>
              <w:rPr>
                <w:b/>
                <w:sz w:val="14"/>
                <w:szCs w:val="14"/>
                <w:lang w:val="sl-SI"/>
              </w:rPr>
            </w:pPr>
            <w:r w:rsidRPr="0006523B">
              <w:rPr>
                <w:b/>
                <w:noProof/>
                <w:sz w:val="14"/>
                <w:szCs w:val="14"/>
                <w:lang w:val="sl-SI"/>
              </w:rPr>
              <w:t>Stopnja sofinanciranja</w:t>
            </w:r>
          </w:p>
        </w:tc>
        <w:tc>
          <w:tcPr>
            <w:tcW w:w="0" w:type="auto"/>
            <w:shd w:val="clear" w:color="auto" w:fill="auto"/>
          </w:tcPr>
          <w:p w:rsidR="008C5CFA" w:rsidRPr="0006523B" w:rsidRDefault="000217DD" w:rsidP="00300A01">
            <w:pPr>
              <w:spacing w:before="0" w:after="0"/>
              <w:jc w:val="center"/>
              <w:rPr>
                <w:b/>
                <w:sz w:val="14"/>
                <w:szCs w:val="14"/>
                <w:lang w:val="sl-SI"/>
              </w:rPr>
            </w:pPr>
            <w:r w:rsidRPr="0006523B">
              <w:rPr>
                <w:b/>
                <w:noProof/>
                <w:sz w:val="14"/>
                <w:szCs w:val="14"/>
                <w:lang w:val="sl-SI"/>
              </w:rPr>
              <w:t>Skupni upravičeni stroški operacij, izbranih za podporo</w:t>
            </w:r>
          </w:p>
        </w:tc>
        <w:tc>
          <w:tcPr>
            <w:tcW w:w="0" w:type="auto"/>
            <w:shd w:val="clear" w:color="auto" w:fill="auto"/>
          </w:tcPr>
          <w:p w:rsidR="008C5CFA" w:rsidRPr="0006523B" w:rsidRDefault="000217DD" w:rsidP="00300A01">
            <w:pPr>
              <w:spacing w:before="0" w:after="0"/>
              <w:jc w:val="center"/>
              <w:rPr>
                <w:b/>
                <w:sz w:val="14"/>
                <w:szCs w:val="14"/>
                <w:lang w:val="sl-SI"/>
              </w:rPr>
            </w:pPr>
            <w:r w:rsidRPr="0006523B">
              <w:rPr>
                <w:b/>
                <w:noProof/>
                <w:sz w:val="14"/>
                <w:szCs w:val="14"/>
                <w:lang w:val="sl-SI"/>
              </w:rPr>
              <w:t>Delež skupne dodelitve, krite z izbranimi operacijami</w:t>
            </w:r>
          </w:p>
        </w:tc>
        <w:tc>
          <w:tcPr>
            <w:tcW w:w="0" w:type="auto"/>
            <w:shd w:val="clear" w:color="auto" w:fill="auto"/>
          </w:tcPr>
          <w:p w:rsidR="008C5CFA" w:rsidRPr="0006523B" w:rsidRDefault="000217DD" w:rsidP="00300A01">
            <w:pPr>
              <w:spacing w:before="0" w:after="0"/>
              <w:rPr>
                <w:b/>
                <w:sz w:val="14"/>
                <w:szCs w:val="14"/>
                <w:lang w:val="sl-SI"/>
              </w:rPr>
            </w:pPr>
            <w:r w:rsidRPr="0006523B">
              <w:rPr>
                <w:b/>
                <w:noProof/>
                <w:sz w:val="14"/>
                <w:szCs w:val="14"/>
                <w:lang w:val="sl-SI"/>
              </w:rPr>
              <w:t>Javni upravičeni stroški operacij, izbranih za podporo</w:t>
            </w:r>
          </w:p>
        </w:tc>
        <w:tc>
          <w:tcPr>
            <w:tcW w:w="0" w:type="auto"/>
            <w:shd w:val="clear" w:color="auto" w:fill="auto"/>
          </w:tcPr>
          <w:p w:rsidR="008C5CFA" w:rsidRPr="0006523B" w:rsidRDefault="000217DD" w:rsidP="00300A01">
            <w:pPr>
              <w:spacing w:before="0" w:after="0"/>
              <w:rPr>
                <w:b/>
                <w:sz w:val="14"/>
                <w:szCs w:val="14"/>
                <w:lang w:val="sl-SI"/>
              </w:rPr>
            </w:pPr>
            <w:r w:rsidRPr="0006523B">
              <w:rPr>
                <w:b/>
                <w:noProof/>
                <w:sz w:val="14"/>
                <w:szCs w:val="14"/>
                <w:lang w:val="sl-SI"/>
              </w:rPr>
              <w:t>Skupni upravičeni izdatki, ki so jih upravičenci prijavili organu upravljanja</w:t>
            </w:r>
          </w:p>
        </w:tc>
        <w:tc>
          <w:tcPr>
            <w:tcW w:w="0" w:type="auto"/>
            <w:shd w:val="clear" w:color="auto" w:fill="auto"/>
          </w:tcPr>
          <w:p w:rsidR="008C5CFA" w:rsidRPr="0006523B" w:rsidRDefault="000217DD" w:rsidP="00300A01">
            <w:pPr>
              <w:spacing w:before="0" w:after="0"/>
              <w:rPr>
                <w:b/>
                <w:sz w:val="14"/>
                <w:szCs w:val="14"/>
                <w:lang w:val="sl-SI"/>
              </w:rPr>
            </w:pPr>
            <w:r w:rsidRPr="0006523B">
              <w:rPr>
                <w:b/>
                <w:noProof/>
                <w:sz w:val="14"/>
                <w:szCs w:val="14"/>
                <w:lang w:val="sl-SI"/>
              </w:rPr>
              <w:t>Delež skupne dodelitve, krite z upravičenimi izdatki, ki jih predložijo upravičenci</w:t>
            </w:r>
          </w:p>
        </w:tc>
        <w:tc>
          <w:tcPr>
            <w:tcW w:w="0" w:type="auto"/>
            <w:shd w:val="clear" w:color="auto" w:fill="auto"/>
          </w:tcPr>
          <w:p w:rsidR="008C5CFA" w:rsidRPr="0006523B" w:rsidRDefault="000217DD" w:rsidP="00300A01">
            <w:pPr>
              <w:spacing w:before="0" w:after="0"/>
              <w:rPr>
                <w:b/>
                <w:sz w:val="14"/>
                <w:szCs w:val="14"/>
                <w:lang w:val="sl-SI"/>
              </w:rPr>
            </w:pPr>
            <w:r w:rsidRPr="0006523B">
              <w:rPr>
                <w:b/>
                <w:noProof/>
                <w:sz w:val="14"/>
                <w:szCs w:val="14"/>
                <w:lang w:val="sl-SI"/>
              </w:rPr>
              <w:t>Število izbranih operacij</w:t>
            </w:r>
          </w:p>
        </w:tc>
      </w:tr>
      <w:tr w:rsidR="00A67045" w:rsidRPr="0006523B" w:rsidTr="0047688D">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01</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ESRR</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Manj razvite</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Skupaj</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330.445.783,00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80,00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96.386.526,31</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29,17%</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96.386.526,31</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12.780.555,58</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3,87%</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88</w:t>
            </w:r>
          </w:p>
        </w:tc>
      </w:tr>
      <w:tr w:rsidR="00A67045" w:rsidRPr="0006523B" w:rsidTr="0047688D">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01</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ESRR</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Bolj razvite</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Skupaj</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264.228.166,00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80,00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164.328.176,73</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62,19%</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164.328.176,73</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17.017.649,10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6,44%</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113</w:t>
            </w:r>
          </w:p>
        </w:tc>
      </w:tr>
      <w:tr w:rsidR="00A67045" w:rsidRPr="0006523B" w:rsidTr="0047688D">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02</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ESRR</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Manj razvite</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Skupaj</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33.738.348,00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80,00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13.273.675,00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39,34%</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13.273.675,00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3</w:t>
            </w:r>
          </w:p>
        </w:tc>
      </w:tr>
      <w:tr w:rsidR="00A67045" w:rsidRPr="0006523B" w:rsidTr="0047688D">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02</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ESRR</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Bolj razvite</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Skupaj</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23.427.853,00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80,00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11.851.325,00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50,59%</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11.851.325,00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3.013.098,52</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12,86%</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3</w:t>
            </w:r>
          </w:p>
        </w:tc>
      </w:tr>
      <w:tr w:rsidR="00A67045" w:rsidRPr="0006523B" w:rsidTr="0047688D">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03</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ESRR</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Manj razvite</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Skupaj</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374.575.145,00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75,00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123.346.833,19</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32,93%</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123.337.508,57</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25.306.649,06</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6,76%</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380</w:t>
            </w:r>
          </w:p>
        </w:tc>
      </w:tr>
      <w:tr w:rsidR="00A67045" w:rsidRPr="0006523B" w:rsidTr="0047688D">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03</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ESRR</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Bolj razvite</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Skupaj</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234.510.162,00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70,00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140.911.543,61</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60,09%</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140.911.543,61</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22.393.451,22</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9,55%</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258</w:t>
            </w:r>
          </w:p>
        </w:tc>
      </w:tr>
      <w:tr w:rsidR="00A67045" w:rsidRPr="0006523B" w:rsidTr="0047688D">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04</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ESRR</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Manj razvite</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Skupaj</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32.624.110,00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80,00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0</w:t>
            </w:r>
          </w:p>
        </w:tc>
      </w:tr>
      <w:tr w:rsidR="00A67045" w:rsidRPr="0006523B" w:rsidTr="0047688D">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04</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ESRR</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Bolj razvite</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Skupaj</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22.416.140,00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80,00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0</w:t>
            </w:r>
          </w:p>
        </w:tc>
      </w:tr>
      <w:tr w:rsidR="00A67045" w:rsidRPr="0006523B" w:rsidTr="0047688D">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04</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Kohezijski sklad</w:t>
            </w:r>
          </w:p>
        </w:tc>
        <w:tc>
          <w:tcPr>
            <w:tcW w:w="0" w:type="auto"/>
            <w:shd w:val="clear" w:color="auto" w:fill="auto"/>
          </w:tcPr>
          <w:p w:rsidR="008C5CFA" w:rsidRPr="0006523B" w:rsidRDefault="008C5CFA" w:rsidP="00300A01">
            <w:pPr>
              <w:spacing w:before="0" w:after="0"/>
              <w:rPr>
                <w:sz w:val="14"/>
                <w:szCs w:val="14"/>
                <w:lang w:val="sl-SI"/>
              </w:rPr>
            </w:pP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Skupaj</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306.597.412,00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85,00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102.694.309,25</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33,49%</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95.605.606,59</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18.667.657,96</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6,09%</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112</w:t>
            </w:r>
          </w:p>
        </w:tc>
      </w:tr>
      <w:tr w:rsidR="00A67045" w:rsidRPr="0006523B" w:rsidTr="0047688D">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05</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ESRR</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Manj razvite</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Skupaj</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37.500.000,00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80,00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0</w:t>
            </w:r>
          </w:p>
        </w:tc>
      </w:tr>
      <w:tr w:rsidR="00A67045" w:rsidRPr="0006523B" w:rsidTr="0047688D">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05</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Kohezijski sklad</w:t>
            </w:r>
          </w:p>
        </w:tc>
        <w:tc>
          <w:tcPr>
            <w:tcW w:w="0" w:type="auto"/>
            <w:shd w:val="clear" w:color="auto" w:fill="auto"/>
          </w:tcPr>
          <w:p w:rsidR="008C5CFA" w:rsidRPr="0006523B" w:rsidRDefault="008C5CFA" w:rsidP="00300A01">
            <w:pPr>
              <w:spacing w:before="0" w:after="0"/>
              <w:rPr>
                <w:sz w:val="14"/>
                <w:szCs w:val="14"/>
                <w:lang w:val="sl-SI"/>
              </w:rPr>
            </w:pP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Skupaj</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70.614.038,00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85,00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35.180.003,79</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49,82%</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35.180.003,79</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2</w:t>
            </w:r>
          </w:p>
        </w:tc>
      </w:tr>
      <w:tr w:rsidR="00A67045" w:rsidRPr="0006523B" w:rsidTr="0047688D">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06</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ESRR</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Manj razvite</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Skupaj</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133.022.280,00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80,00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11.112.130,87</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8,35%</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11.112.130,87</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800.000,00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0,60%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7</w:t>
            </w:r>
          </w:p>
        </w:tc>
      </w:tr>
      <w:tr w:rsidR="00A67045" w:rsidRPr="0006523B" w:rsidTr="0047688D">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06</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ESRR</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Bolj razvite</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Skupaj</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61.249.997,00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80,00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11.083.974,58</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18,10%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11.083.974,58</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450.000,00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0,73%</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12</w:t>
            </w:r>
          </w:p>
        </w:tc>
      </w:tr>
      <w:tr w:rsidR="00A67045" w:rsidRPr="0006523B" w:rsidTr="0047688D">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06</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Kohezijski sklad</w:t>
            </w:r>
          </w:p>
        </w:tc>
        <w:tc>
          <w:tcPr>
            <w:tcW w:w="0" w:type="auto"/>
            <w:shd w:val="clear" w:color="auto" w:fill="auto"/>
          </w:tcPr>
          <w:p w:rsidR="008C5CFA" w:rsidRPr="0006523B" w:rsidRDefault="008C5CFA" w:rsidP="00300A01">
            <w:pPr>
              <w:spacing w:before="0" w:after="0"/>
              <w:rPr>
                <w:sz w:val="14"/>
                <w:szCs w:val="14"/>
                <w:lang w:val="sl-SI"/>
              </w:rPr>
            </w:pP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Skupaj</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330.338.644,00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85,00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315.969.517,55</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95,65%</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315.969.517,55</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94.139.257,14</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28,50%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13</w:t>
            </w:r>
          </w:p>
        </w:tc>
      </w:tr>
      <w:tr w:rsidR="00A67045" w:rsidRPr="0006523B" w:rsidTr="0047688D">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07</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ESRR</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Manj razvite</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Skupaj</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135.544.115,00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80,00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17.323.397,37</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12,78%</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17.323.397,37</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2</w:t>
            </w:r>
          </w:p>
        </w:tc>
      </w:tr>
      <w:tr w:rsidR="00A67045" w:rsidRPr="0006523B" w:rsidTr="0047688D">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07</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Kohezijski sklad</w:t>
            </w:r>
          </w:p>
        </w:tc>
        <w:tc>
          <w:tcPr>
            <w:tcW w:w="0" w:type="auto"/>
            <w:shd w:val="clear" w:color="auto" w:fill="auto"/>
          </w:tcPr>
          <w:p w:rsidR="008C5CFA" w:rsidRPr="0006523B" w:rsidRDefault="008C5CFA" w:rsidP="00300A01">
            <w:pPr>
              <w:spacing w:before="0" w:after="0"/>
              <w:rPr>
                <w:sz w:val="14"/>
                <w:szCs w:val="14"/>
                <w:lang w:val="sl-SI"/>
              </w:rPr>
            </w:pP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Skupaj</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262.461.506,00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85,00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144.500.445,00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55,06%</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144.500.445,00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89.729.025,32</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34,19%</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w:t>
            </w:r>
          </w:p>
        </w:tc>
      </w:tr>
      <w:tr w:rsidR="00A67045" w:rsidRPr="0006523B" w:rsidTr="0047688D">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08</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ESS</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Manj razvite</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Skupaj</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175.698.738,00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80,00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144.369.731,41</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82,17%</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144.369.731,41</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19.786.956,51</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11,26%</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275</w:t>
            </w:r>
          </w:p>
        </w:tc>
      </w:tr>
      <w:tr w:rsidR="00A67045" w:rsidRPr="0006523B" w:rsidTr="0047688D">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08</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ESS</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Bolj razvite</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Skupaj</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176.207.595,00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80,00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145.135.348,72</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82,37%</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145.135.348,72</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25.179.191,57</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14,29%</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291</w:t>
            </w:r>
          </w:p>
        </w:tc>
      </w:tr>
      <w:tr w:rsidR="00A67045" w:rsidRPr="0006523B" w:rsidTr="0047688D">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08</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Pobuda za zaposlovanje mladih</w:t>
            </w:r>
          </w:p>
        </w:tc>
        <w:tc>
          <w:tcPr>
            <w:tcW w:w="0" w:type="auto"/>
            <w:shd w:val="clear" w:color="auto" w:fill="auto"/>
          </w:tcPr>
          <w:p w:rsidR="008C5CFA" w:rsidRPr="0006523B" w:rsidRDefault="008C5CFA" w:rsidP="00300A01">
            <w:pPr>
              <w:spacing w:before="0" w:after="0"/>
              <w:rPr>
                <w:sz w:val="14"/>
                <w:szCs w:val="14"/>
                <w:lang w:val="sl-SI"/>
              </w:rPr>
            </w:pP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Skupaj</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20.725.956,00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88,89</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20.725.956,00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100,00%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20.725.956,00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19.136.553,27</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92,33%</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w:t>
            </w:r>
          </w:p>
        </w:tc>
      </w:tr>
      <w:tr w:rsidR="00A67045" w:rsidRPr="0006523B" w:rsidTr="0047688D">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09</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ESRR</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Manj razvite</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Skupaj</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50.044.227,00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80,00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1.827.072,39</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3,65%</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1.827.072,39</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369.903,27</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0,74%</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26</w:t>
            </w:r>
          </w:p>
        </w:tc>
      </w:tr>
      <w:tr w:rsidR="00A67045" w:rsidRPr="0006523B" w:rsidTr="0047688D">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09</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ESRR</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Bolj razvite</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Skupaj</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43.772.847,00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80,00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4.742.905,60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10,84%</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4.742.905,60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153.816,59</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0,35%</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13</w:t>
            </w:r>
          </w:p>
        </w:tc>
      </w:tr>
      <w:tr w:rsidR="00A67045" w:rsidRPr="0006523B" w:rsidTr="0047688D">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09</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ESS</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Manj razvite</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Skupaj</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109.401.732,00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80,00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58.909.002,52</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53,85%</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58.909.002,52</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3.317.824,99</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3,03%</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89</w:t>
            </w:r>
          </w:p>
        </w:tc>
      </w:tr>
      <w:tr w:rsidR="00A67045" w:rsidRPr="0006523B" w:rsidTr="0047688D">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09</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ESS</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Bolj razvite</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Skupaj</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81.230.452,00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80,00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36.108.763,92</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44,45%</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36.108.763,92</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1.039.543,82</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1,28%</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68</w:t>
            </w:r>
          </w:p>
        </w:tc>
      </w:tr>
      <w:tr w:rsidR="00A67045" w:rsidRPr="0006523B" w:rsidTr="0047688D">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10</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ESRR</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Manj razvite</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Skupaj</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12.517.690,00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80,00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12.813.094,61</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102,36%</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12.813.094,61</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62.567,69</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0,50%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w:t>
            </w:r>
          </w:p>
        </w:tc>
      </w:tr>
      <w:tr w:rsidR="00A67045" w:rsidRPr="0006523B" w:rsidTr="0047688D">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10</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ESRR</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Bolj razvite</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Skupaj</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12.511.424,00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80,00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12.216.018,73</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97,64%</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12.216.018,73</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346.151,94</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2,77%</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2</w:t>
            </w:r>
          </w:p>
        </w:tc>
      </w:tr>
      <w:tr w:rsidR="00A67045" w:rsidRPr="0006523B" w:rsidTr="0047688D">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10</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ESS</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Manj razvite</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Skupaj</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146.019.679,00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80,00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84.169.953,50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57,64%</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84.169.953,50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7.901.345,56</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5,41%</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121</w:t>
            </w:r>
          </w:p>
        </w:tc>
      </w:tr>
      <w:tr w:rsidR="00A67045" w:rsidRPr="0006523B" w:rsidTr="0047688D">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10</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ESS</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Bolj razvite</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Skupaj</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115.226.270,00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80,00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68.596.508,07</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59,53%</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68.596.508,07</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8.433.862,04</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7,32%</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108</w:t>
            </w:r>
          </w:p>
        </w:tc>
      </w:tr>
      <w:tr w:rsidR="00A67045" w:rsidRPr="0006523B" w:rsidTr="0047688D">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11</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ESS</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Manj razvite</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Skupaj</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31.881.603,00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80,00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28.686.719,69</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89,98%</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28.686.719,69</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460.049,77</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1,44%</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25</w:t>
            </w:r>
          </w:p>
        </w:tc>
      </w:tr>
      <w:tr w:rsidR="00A67045" w:rsidRPr="0006523B" w:rsidTr="0047688D">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11</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ESS</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Bolj razvite</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Skupaj</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46.710.873,00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80,00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43.390.409,08</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92,89%</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43.390.409,08</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465.275,33</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27</w:t>
            </w:r>
          </w:p>
        </w:tc>
      </w:tr>
      <w:tr w:rsidR="00A67045" w:rsidRPr="0006523B" w:rsidTr="0047688D">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12</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Kohezijski sklad</w:t>
            </w:r>
          </w:p>
        </w:tc>
        <w:tc>
          <w:tcPr>
            <w:tcW w:w="0" w:type="auto"/>
            <w:shd w:val="clear" w:color="auto" w:fill="auto"/>
          </w:tcPr>
          <w:p w:rsidR="008C5CFA" w:rsidRPr="0006523B" w:rsidRDefault="008C5CFA" w:rsidP="00300A01">
            <w:pPr>
              <w:spacing w:before="0" w:after="0"/>
              <w:rPr>
                <w:sz w:val="14"/>
                <w:szCs w:val="14"/>
                <w:lang w:val="sl-SI"/>
              </w:rPr>
            </w:pP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Skupaj</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105.337.690,00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85,00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102.520.191,61</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97,33%</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102.520.191,61</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20.862.563,91</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19,81%</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12</w:t>
            </w:r>
          </w:p>
        </w:tc>
      </w:tr>
      <w:tr w:rsidR="00A67045" w:rsidRPr="0006523B" w:rsidTr="0047688D">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13</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ESRR</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Manj razvite</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Skupaj</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17.640.306,00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80,00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16.333.207,10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92,59%</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16.333.207,10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2.496.843,76</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14,15%</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6</w:t>
            </w:r>
          </w:p>
        </w:tc>
      </w:tr>
      <w:tr w:rsidR="00A67045" w:rsidRPr="0006523B" w:rsidTr="0047688D">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13</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ESRR</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Bolj razvite</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Skupaj</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3.812.833,00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80,00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3.529.625,33</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92,57%</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3.529.625,33</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526.078,72</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13,80%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6</w:t>
            </w:r>
          </w:p>
        </w:tc>
      </w:tr>
      <w:tr w:rsidR="00A67045" w:rsidRPr="0006523B" w:rsidTr="0047688D">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14</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ESS</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Manj razvite</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Skupaj</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11.340.197,00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80,00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11.980.469,75</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105,65%</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11.980.469,75</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2.010.357,59</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17,73%</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8</w:t>
            </w:r>
          </w:p>
        </w:tc>
      </w:tr>
      <w:tr w:rsidR="00A67045" w:rsidRPr="0006523B" w:rsidTr="0047688D">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14</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ESS</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Bolj razvite</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Skupaj</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4.744.859,00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80,00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5.010.448,26</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105,60%</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5.010.448,26</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836.052,68</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17,62%</w:t>
            </w:r>
          </w:p>
        </w:tc>
        <w:tc>
          <w:tcPr>
            <w:tcW w:w="0" w:type="auto"/>
            <w:shd w:val="clear" w:color="auto" w:fill="auto"/>
          </w:tcPr>
          <w:p w:rsidR="008C5CFA" w:rsidRPr="0006523B" w:rsidRDefault="000217DD" w:rsidP="00300A01">
            <w:pPr>
              <w:spacing w:before="0" w:after="0"/>
              <w:jc w:val="right"/>
              <w:rPr>
                <w:sz w:val="14"/>
                <w:szCs w:val="14"/>
                <w:lang w:val="sl-SI"/>
              </w:rPr>
            </w:pPr>
            <w:r w:rsidRPr="0006523B">
              <w:rPr>
                <w:noProof/>
                <w:sz w:val="14"/>
                <w:szCs w:val="14"/>
                <w:lang w:val="sl-SI"/>
              </w:rPr>
              <w:t>8</w:t>
            </w:r>
          </w:p>
        </w:tc>
      </w:tr>
      <w:tr w:rsidR="00A67045" w:rsidRPr="0006523B" w:rsidTr="0047688D">
        <w:tc>
          <w:tcPr>
            <w:tcW w:w="0" w:type="auto"/>
            <w:shd w:val="clear" w:color="auto" w:fill="auto"/>
          </w:tcPr>
          <w:p w:rsidR="008C5CFA" w:rsidRPr="0006523B" w:rsidRDefault="000217DD" w:rsidP="00300A01">
            <w:pPr>
              <w:spacing w:before="0" w:after="0"/>
              <w:rPr>
                <w:b/>
                <w:sz w:val="14"/>
                <w:szCs w:val="14"/>
                <w:lang w:val="sl-SI"/>
              </w:rPr>
            </w:pPr>
            <w:r w:rsidRPr="0006523B">
              <w:rPr>
                <w:b/>
                <w:noProof/>
                <w:sz w:val="14"/>
                <w:szCs w:val="14"/>
                <w:lang w:val="sl-SI"/>
              </w:rPr>
              <w:t>Skupaj</w:t>
            </w:r>
          </w:p>
        </w:tc>
        <w:tc>
          <w:tcPr>
            <w:tcW w:w="0" w:type="auto"/>
            <w:shd w:val="clear" w:color="auto" w:fill="auto"/>
          </w:tcPr>
          <w:p w:rsidR="008C5CFA" w:rsidRPr="0006523B" w:rsidRDefault="000217DD" w:rsidP="00300A01">
            <w:pPr>
              <w:spacing w:before="0" w:after="0"/>
              <w:rPr>
                <w:b/>
                <w:sz w:val="14"/>
                <w:szCs w:val="14"/>
                <w:lang w:val="sl-SI"/>
              </w:rPr>
            </w:pPr>
            <w:r w:rsidRPr="0006523B">
              <w:rPr>
                <w:b/>
                <w:noProof/>
                <w:sz w:val="14"/>
                <w:szCs w:val="14"/>
                <w:lang w:val="sl-SI"/>
              </w:rPr>
              <w:t>ESRR</w:t>
            </w:r>
          </w:p>
        </w:tc>
        <w:tc>
          <w:tcPr>
            <w:tcW w:w="0" w:type="auto"/>
            <w:shd w:val="clear" w:color="auto" w:fill="auto"/>
          </w:tcPr>
          <w:p w:rsidR="008C5CFA" w:rsidRPr="0006523B" w:rsidRDefault="000217DD" w:rsidP="00300A01">
            <w:pPr>
              <w:spacing w:before="0" w:after="0"/>
              <w:rPr>
                <w:b/>
                <w:sz w:val="14"/>
                <w:szCs w:val="14"/>
                <w:lang w:val="sl-SI"/>
              </w:rPr>
            </w:pPr>
            <w:r w:rsidRPr="0006523B">
              <w:rPr>
                <w:b/>
                <w:noProof/>
                <w:sz w:val="14"/>
                <w:szCs w:val="14"/>
                <w:lang w:val="sl-SI"/>
              </w:rPr>
              <w:t>Manj razvite</w:t>
            </w:r>
          </w:p>
        </w:tc>
        <w:tc>
          <w:tcPr>
            <w:tcW w:w="0" w:type="auto"/>
            <w:shd w:val="clear" w:color="auto" w:fill="auto"/>
          </w:tcPr>
          <w:p w:rsidR="008C5CFA" w:rsidRPr="0006523B" w:rsidRDefault="008C5CFA" w:rsidP="00300A01">
            <w:pPr>
              <w:spacing w:before="0" w:after="0"/>
              <w:rPr>
                <w:b/>
                <w:sz w:val="14"/>
                <w:szCs w:val="14"/>
                <w:lang w:val="sl-SI"/>
              </w:rPr>
            </w:pP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1.157.652.004,00</w:t>
            </w: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78,38</w:t>
            </w: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292.415.936,84</w:t>
            </w: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25,26%</w:t>
            </w: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292.406.612,22</w:t>
            </w: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41.816.519,36</w:t>
            </w: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3,61%</w:t>
            </w: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513</w:t>
            </w:r>
          </w:p>
        </w:tc>
      </w:tr>
      <w:tr w:rsidR="00A67045" w:rsidRPr="0006523B" w:rsidTr="0047688D">
        <w:tc>
          <w:tcPr>
            <w:tcW w:w="0" w:type="auto"/>
            <w:shd w:val="clear" w:color="auto" w:fill="auto"/>
          </w:tcPr>
          <w:p w:rsidR="008C5CFA" w:rsidRPr="0006523B" w:rsidRDefault="000217DD" w:rsidP="00300A01">
            <w:pPr>
              <w:spacing w:before="0" w:after="0"/>
              <w:rPr>
                <w:b/>
                <w:sz w:val="14"/>
                <w:szCs w:val="14"/>
                <w:lang w:val="sl-SI"/>
              </w:rPr>
            </w:pPr>
            <w:r w:rsidRPr="0006523B">
              <w:rPr>
                <w:b/>
                <w:noProof/>
                <w:sz w:val="14"/>
                <w:szCs w:val="14"/>
                <w:lang w:val="sl-SI"/>
              </w:rPr>
              <w:t>Skupaj</w:t>
            </w:r>
          </w:p>
        </w:tc>
        <w:tc>
          <w:tcPr>
            <w:tcW w:w="0" w:type="auto"/>
            <w:shd w:val="clear" w:color="auto" w:fill="auto"/>
          </w:tcPr>
          <w:p w:rsidR="008C5CFA" w:rsidRPr="0006523B" w:rsidRDefault="000217DD" w:rsidP="00300A01">
            <w:pPr>
              <w:spacing w:before="0" w:after="0"/>
              <w:rPr>
                <w:b/>
                <w:sz w:val="14"/>
                <w:szCs w:val="14"/>
                <w:lang w:val="sl-SI"/>
              </w:rPr>
            </w:pPr>
            <w:r w:rsidRPr="0006523B">
              <w:rPr>
                <w:b/>
                <w:noProof/>
                <w:sz w:val="14"/>
                <w:szCs w:val="14"/>
                <w:lang w:val="sl-SI"/>
              </w:rPr>
              <w:t>ESRR</w:t>
            </w:r>
          </w:p>
        </w:tc>
        <w:tc>
          <w:tcPr>
            <w:tcW w:w="0" w:type="auto"/>
            <w:shd w:val="clear" w:color="auto" w:fill="auto"/>
          </w:tcPr>
          <w:p w:rsidR="008C5CFA" w:rsidRPr="0006523B" w:rsidRDefault="000217DD" w:rsidP="00300A01">
            <w:pPr>
              <w:spacing w:before="0" w:after="0"/>
              <w:rPr>
                <w:b/>
                <w:sz w:val="14"/>
                <w:szCs w:val="14"/>
                <w:lang w:val="sl-SI"/>
              </w:rPr>
            </w:pPr>
            <w:r w:rsidRPr="0006523B">
              <w:rPr>
                <w:b/>
                <w:noProof/>
                <w:sz w:val="14"/>
                <w:szCs w:val="14"/>
                <w:lang w:val="sl-SI"/>
              </w:rPr>
              <w:t>Bolj razvite</w:t>
            </w:r>
          </w:p>
        </w:tc>
        <w:tc>
          <w:tcPr>
            <w:tcW w:w="0" w:type="auto"/>
            <w:shd w:val="clear" w:color="auto" w:fill="auto"/>
          </w:tcPr>
          <w:p w:rsidR="008C5CFA" w:rsidRPr="0006523B" w:rsidRDefault="008C5CFA" w:rsidP="00300A01">
            <w:pPr>
              <w:spacing w:before="0" w:after="0"/>
              <w:rPr>
                <w:b/>
                <w:sz w:val="14"/>
                <w:szCs w:val="14"/>
                <w:lang w:val="sl-SI"/>
              </w:rPr>
            </w:pP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665.929.422,00</w:t>
            </w: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76,48</w:t>
            </w: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348.663.569,58</w:t>
            </w: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52,36%</w:t>
            </w: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348.663.569,58</w:t>
            </w: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43.900.246,09</w:t>
            </w: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6,59%</w:t>
            </w: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407</w:t>
            </w:r>
          </w:p>
        </w:tc>
      </w:tr>
      <w:tr w:rsidR="00A67045" w:rsidRPr="0006523B" w:rsidTr="0047688D">
        <w:tc>
          <w:tcPr>
            <w:tcW w:w="0" w:type="auto"/>
            <w:shd w:val="clear" w:color="auto" w:fill="auto"/>
          </w:tcPr>
          <w:p w:rsidR="008C5CFA" w:rsidRPr="0006523B" w:rsidRDefault="000217DD" w:rsidP="00300A01">
            <w:pPr>
              <w:spacing w:before="0" w:after="0"/>
              <w:rPr>
                <w:b/>
                <w:sz w:val="14"/>
                <w:szCs w:val="14"/>
                <w:lang w:val="sl-SI"/>
              </w:rPr>
            </w:pPr>
            <w:r w:rsidRPr="0006523B">
              <w:rPr>
                <w:b/>
                <w:noProof/>
                <w:sz w:val="14"/>
                <w:szCs w:val="14"/>
                <w:lang w:val="sl-SI"/>
              </w:rPr>
              <w:t>Skupaj</w:t>
            </w:r>
          </w:p>
        </w:tc>
        <w:tc>
          <w:tcPr>
            <w:tcW w:w="0" w:type="auto"/>
            <w:shd w:val="clear" w:color="auto" w:fill="auto"/>
          </w:tcPr>
          <w:p w:rsidR="008C5CFA" w:rsidRPr="0006523B" w:rsidRDefault="000217DD" w:rsidP="00300A01">
            <w:pPr>
              <w:spacing w:before="0" w:after="0"/>
              <w:rPr>
                <w:b/>
                <w:sz w:val="14"/>
                <w:szCs w:val="14"/>
                <w:lang w:val="sl-SI"/>
              </w:rPr>
            </w:pPr>
            <w:r w:rsidRPr="0006523B">
              <w:rPr>
                <w:b/>
                <w:noProof/>
                <w:sz w:val="14"/>
                <w:szCs w:val="14"/>
                <w:lang w:val="sl-SI"/>
              </w:rPr>
              <w:t>ESS</w:t>
            </w:r>
          </w:p>
        </w:tc>
        <w:tc>
          <w:tcPr>
            <w:tcW w:w="0" w:type="auto"/>
            <w:shd w:val="clear" w:color="auto" w:fill="auto"/>
          </w:tcPr>
          <w:p w:rsidR="008C5CFA" w:rsidRPr="0006523B" w:rsidRDefault="000217DD" w:rsidP="00300A01">
            <w:pPr>
              <w:spacing w:before="0" w:after="0"/>
              <w:rPr>
                <w:b/>
                <w:sz w:val="14"/>
                <w:szCs w:val="14"/>
                <w:lang w:val="sl-SI"/>
              </w:rPr>
            </w:pPr>
            <w:r w:rsidRPr="0006523B">
              <w:rPr>
                <w:b/>
                <w:noProof/>
                <w:sz w:val="14"/>
                <w:szCs w:val="14"/>
                <w:lang w:val="sl-SI"/>
              </w:rPr>
              <w:t>Manj razvite</w:t>
            </w:r>
          </w:p>
        </w:tc>
        <w:tc>
          <w:tcPr>
            <w:tcW w:w="0" w:type="auto"/>
            <w:shd w:val="clear" w:color="auto" w:fill="auto"/>
          </w:tcPr>
          <w:p w:rsidR="008C5CFA" w:rsidRPr="0006523B" w:rsidRDefault="008C5CFA" w:rsidP="00300A01">
            <w:pPr>
              <w:spacing w:before="0" w:after="0"/>
              <w:rPr>
                <w:b/>
                <w:sz w:val="14"/>
                <w:szCs w:val="14"/>
                <w:lang w:val="sl-SI"/>
              </w:rPr>
            </w:pP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474.341.949,00</w:t>
            </w: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80,00</w:t>
            </w: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328.115.876,87</w:t>
            </w: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69,17%</w:t>
            </w: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328.115.876,87</w:t>
            </w: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33.476.534,42</w:t>
            </w: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7,06%</w:t>
            </w: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518</w:t>
            </w:r>
          </w:p>
        </w:tc>
      </w:tr>
      <w:tr w:rsidR="00A67045" w:rsidRPr="0006523B" w:rsidTr="0047688D">
        <w:tc>
          <w:tcPr>
            <w:tcW w:w="0" w:type="auto"/>
            <w:shd w:val="clear" w:color="auto" w:fill="auto"/>
          </w:tcPr>
          <w:p w:rsidR="008C5CFA" w:rsidRPr="0006523B" w:rsidRDefault="000217DD" w:rsidP="00300A01">
            <w:pPr>
              <w:spacing w:before="0" w:after="0"/>
              <w:rPr>
                <w:b/>
                <w:sz w:val="14"/>
                <w:szCs w:val="14"/>
                <w:lang w:val="sl-SI"/>
              </w:rPr>
            </w:pPr>
            <w:r w:rsidRPr="0006523B">
              <w:rPr>
                <w:b/>
                <w:noProof/>
                <w:sz w:val="14"/>
                <w:szCs w:val="14"/>
                <w:lang w:val="sl-SI"/>
              </w:rPr>
              <w:lastRenderedPageBreak/>
              <w:t>Skupaj</w:t>
            </w:r>
          </w:p>
        </w:tc>
        <w:tc>
          <w:tcPr>
            <w:tcW w:w="0" w:type="auto"/>
            <w:shd w:val="clear" w:color="auto" w:fill="auto"/>
          </w:tcPr>
          <w:p w:rsidR="008C5CFA" w:rsidRPr="0006523B" w:rsidRDefault="000217DD" w:rsidP="00300A01">
            <w:pPr>
              <w:spacing w:before="0" w:after="0"/>
              <w:rPr>
                <w:b/>
                <w:sz w:val="14"/>
                <w:szCs w:val="14"/>
                <w:lang w:val="sl-SI"/>
              </w:rPr>
            </w:pPr>
            <w:r w:rsidRPr="0006523B">
              <w:rPr>
                <w:b/>
                <w:noProof/>
                <w:sz w:val="14"/>
                <w:szCs w:val="14"/>
                <w:lang w:val="sl-SI"/>
              </w:rPr>
              <w:t>ESS</w:t>
            </w:r>
          </w:p>
        </w:tc>
        <w:tc>
          <w:tcPr>
            <w:tcW w:w="0" w:type="auto"/>
            <w:shd w:val="clear" w:color="auto" w:fill="auto"/>
          </w:tcPr>
          <w:p w:rsidR="008C5CFA" w:rsidRPr="0006523B" w:rsidRDefault="000217DD" w:rsidP="00300A01">
            <w:pPr>
              <w:spacing w:before="0" w:after="0"/>
              <w:rPr>
                <w:b/>
                <w:sz w:val="14"/>
                <w:szCs w:val="14"/>
                <w:lang w:val="sl-SI"/>
              </w:rPr>
            </w:pPr>
            <w:r w:rsidRPr="0006523B">
              <w:rPr>
                <w:b/>
                <w:noProof/>
                <w:sz w:val="14"/>
                <w:szCs w:val="14"/>
                <w:lang w:val="sl-SI"/>
              </w:rPr>
              <w:t>Bolj razvite</w:t>
            </w:r>
          </w:p>
        </w:tc>
        <w:tc>
          <w:tcPr>
            <w:tcW w:w="0" w:type="auto"/>
            <w:shd w:val="clear" w:color="auto" w:fill="auto"/>
          </w:tcPr>
          <w:p w:rsidR="008C5CFA" w:rsidRPr="0006523B" w:rsidRDefault="008C5CFA" w:rsidP="00300A01">
            <w:pPr>
              <w:spacing w:before="0" w:after="0"/>
              <w:rPr>
                <w:b/>
                <w:sz w:val="14"/>
                <w:szCs w:val="14"/>
                <w:lang w:val="sl-SI"/>
              </w:rPr>
            </w:pP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424.120.049,00</w:t>
            </w: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80,00</w:t>
            </w: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298.241.478,05</w:t>
            </w: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70,32%</w:t>
            </w: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298.241.478,05</w:t>
            </w: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35.953.925,44</w:t>
            </w: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8,48%</w:t>
            </w: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502</w:t>
            </w:r>
          </w:p>
        </w:tc>
      </w:tr>
      <w:tr w:rsidR="00A67045" w:rsidRPr="0006523B" w:rsidTr="0047688D">
        <w:tc>
          <w:tcPr>
            <w:tcW w:w="0" w:type="auto"/>
            <w:shd w:val="clear" w:color="auto" w:fill="auto"/>
          </w:tcPr>
          <w:p w:rsidR="008C5CFA" w:rsidRPr="0006523B" w:rsidRDefault="000217DD" w:rsidP="00300A01">
            <w:pPr>
              <w:spacing w:before="0" w:after="0"/>
              <w:rPr>
                <w:b/>
                <w:sz w:val="14"/>
                <w:szCs w:val="14"/>
                <w:lang w:val="sl-SI"/>
              </w:rPr>
            </w:pPr>
            <w:r w:rsidRPr="0006523B">
              <w:rPr>
                <w:b/>
                <w:noProof/>
                <w:sz w:val="14"/>
                <w:szCs w:val="14"/>
                <w:lang w:val="sl-SI"/>
              </w:rPr>
              <w:t>Skupaj</w:t>
            </w:r>
          </w:p>
        </w:tc>
        <w:tc>
          <w:tcPr>
            <w:tcW w:w="0" w:type="auto"/>
            <w:shd w:val="clear" w:color="auto" w:fill="auto"/>
          </w:tcPr>
          <w:p w:rsidR="008C5CFA" w:rsidRPr="0006523B" w:rsidRDefault="000217DD" w:rsidP="00300A01">
            <w:pPr>
              <w:spacing w:before="0" w:after="0"/>
              <w:rPr>
                <w:b/>
                <w:sz w:val="14"/>
                <w:szCs w:val="14"/>
                <w:lang w:val="sl-SI"/>
              </w:rPr>
            </w:pPr>
            <w:r w:rsidRPr="0006523B">
              <w:rPr>
                <w:b/>
                <w:noProof/>
                <w:sz w:val="14"/>
                <w:szCs w:val="14"/>
                <w:lang w:val="sl-SI"/>
              </w:rPr>
              <w:t>Pobuda za zaposlovanje mladih</w:t>
            </w:r>
          </w:p>
        </w:tc>
        <w:tc>
          <w:tcPr>
            <w:tcW w:w="0" w:type="auto"/>
            <w:shd w:val="clear" w:color="auto" w:fill="auto"/>
          </w:tcPr>
          <w:p w:rsidR="008C5CFA" w:rsidRPr="0006523B" w:rsidRDefault="008C5CFA" w:rsidP="00300A01">
            <w:pPr>
              <w:spacing w:before="0" w:after="0"/>
              <w:rPr>
                <w:b/>
                <w:sz w:val="14"/>
                <w:szCs w:val="14"/>
                <w:lang w:val="sl-SI"/>
              </w:rPr>
            </w:pPr>
          </w:p>
        </w:tc>
        <w:tc>
          <w:tcPr>
            <w:tcW w:w="0" w:type="auto"/>
            <w:shd w:val="clear" w:color="auto" w:fill="auto"/>
          </w:tcPr>
          <w:p w:rsidR="008C5CFA" w:rsidRPr="0006523B" w:rsidRDefault="008C5CFA" w:rsidP="00300A01">
            <w:pPr>
              <w:spacing w:before="0" w:after="0"/>
              <w:rPr>
                <w:b/>
                <w:sz w:val="14"/>
                <w:szCs w:val="14"/>
                <w:lang w:val="sl-SI"/>
              </w:rPr>
            </w:pP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20.725.956,00</w:t>
            </w: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88,89</w:t>
            </w: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20.725.956,00</w:t>
            </w: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100,00%</w:t>
            </w: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20.725.956,00</w:t>
            </w: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19.136.553,27</w:t>
            </w: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92,33%</w:t>
            </w: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1</w:t>
            </w:r>
          </w:p>
        </w:tc>
      </w:tr>
      <w:tr w:rsidR="00A67045" w:rsidRPr="0006523B" w:rsidTr="0047688D">
        <w:tc>
          <w:tcPr>
            <w:tcW w:w="0" w:type="auto"/>
            <w:shd w:val="clear" w:color="auto" w:fill="auto"/>
          </w:tcPr>
          <w:p w:rsidR="008C5CFA" w:rsidRPr="0006523B" w:rsidRDefault="000217DD" w:rsidP="00300A01">
            <w:pPr>
              <w:spacing w:before="0" w:after="0"/>
              <w:rPr>
                <w:b/>
                <w:sz w:val="14"/>
                <w:szCs w:val="14"/>
                <w:lang w:val="sl-SI"/>
              </w:rPr>
            </w:pPr>
            <w:r w:rsidRPr="0006523B">
              <w:rPr>
                <w:b/>
                <w:noProof/>
                <w:sz w:val="14"/>
                <w:szCs w:val="14"/>
                <w:lang w:val="sl-SI"/>
              </w:rPr>
              <w:t>Skupaj</w:t>
            </w:r>
          </w:p>
        </w:tc>
        <w:tc>
          <w:tcPr>
            <w:tcW w:w="0" w:type="auto"/>
            <w:shd w:val="clear" w:color="auto" w:fill="auto"/>
          </w:tcPr>
          <w:p w:rsidR="008C5CFA" w:rsidRPr="0006523B" w:rsidRDefault="000217DD" w:rsidP="00300A01">
            <w:pPr>
              <w:spacing w:before="0" w:after="0"/>
              <w:rPr>
                <w:b/>
                <w:sz w:val="14"/>
                <w:szCs w:val="14"/>
                <w:lang w:val="sl-SI"/>
              </w:rPr>
            </w:pPr>
            <w:r w:rsidRPr="0006523B">
              <w:rPr>
                <w:b/>
                <w:noProof/>
                <w:sz w:val="14"/>
                <w:szCs w:val="14"/>
                <w:lang w:val="sl-SI"/>
              </w:rPr>
              <w:t>Kohezijski sklad</w:t>
            </w:r>
          </w:p>
        </w:tc>
        <w:tc>
          <w:tcPr>
            <w:tcW w:w="0" w:type="auto"/>
            <w:shd w:val="clear" w:color="auto" w:fill="auto"/>
          </w:tcPr>
          <w:p w:rsidR="008C5CFA" w:rsidRPr="0006523B" w:rsidRDefault="008C5CFA" w:rsidP="00300A01">
            <w:pPr>
              <w:spacing w:before="0" w:after="0"/>
              <w:rPr>
                <w:b/>
                <w:sz w:val="14"/>
                <w:szCs w:val="14"/>
                <w:lang w:val="sl-SI"/>
              </w:rPr>
            </w:pPr>
          </w:p>
        </w:tc>
        <w:tc>
          <w:tcPr>
            <w:tcW w:w="0" w:type="auto"/>
            <w:shd w:val="clear" w:color="auto" w:fill="auto"/>
          </w:tcPr>
          <w:p w:rsidR="008C5CFA" w:rsidRPr="0006523B" w:rsidRDefault="008C5CFA" w:rsidP="00300A01">
            <w:pPr>
              <w:spacing w:before="0" w:after="0"/>
              <w:rPr>
                <w:b/>
                <w:sz w:val="14"/>
                <w:szCs w:val="14"/>
                <w:lang w:val="sl-SI"/>
              </w:rPr>
            </w:pP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1.075.349.290,00</w:t>
            </w: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85,00</w:t>
            </w: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700.864.467,20</w:t>
            </w: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65,18%</w:t>
            </w: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693.775.764,54</w:t>
            </w: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223.398.504,33</w:t>
            </w: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20,77%</w:t>
            </w: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140</w:t>
            </w:r>
          </w:p>
        </w:tc>
      </w:tr>
      <w:tr w:rsidR="00A67045" w:rsidRPr="0006523B" w:rsidTr="0047688D">
        <w:tc>
          <w:tcPr>
            <w:tcW w:w="0" w:type="auto"/>
            <w:shd w:val="clear" w:color="auto" w:fill="auto"/>
          </w:tcPr>
          <w:p w:rsidR="008C5CFA" w:rsidRPr="0006523B" w:rsidRDefault="000217DD" w:rsidP="00300A01">
            <w:pPr>
              <w:spacing w:before="0" w:after="0"/>
              <w:rPr>
                <w:b/>
                <w:sz w:val="14"/>
                <w:szCs w:val="14"/>
                <w:lang w:val="sl-SI"/>
              </w:rPr>
            </w:pPr>
            <w:r w:rsidRPr="0006523B">
              <w:rPr>
                <w:b/>
                <w:noProof/>
                <w:sz w:val="14"/>
                <w:szCs w:val="14"/>
                <w:lang w:val="sl-SI"/>
              </w:rPr>
              <w:t>Skupaj</w:t>
            </w:r>
          </w:p>
        </w:tc>
        <w:tc>
          <w:tcPr>
            <w:tcW w:w="0" w:type="auto"/>
            <w:shd w:val="clear" w:color="auto" w:fill="auto"/>
          </w:tcPr>
          <w:p w:rsidR="008C5CFA" w:rsidRPr="0006523B" w:rsidRDefault="008C5CFA" w:rsidP="00300A01">
            <w:pPr>
              <w:spacing w:before="0" w:after="0"/>
              <w:rPr>
                <w:b/>
                <w:sz w:val="14"/>
                <w:szCs w:val="14"/>
                <w:lang w:val="sl-SI"/>
              </w:rPr>
            </w:pPr>
          </w:p>
        </w:tc>
        <w:tc>
          <w:tcPr>
            <w:tcW w:w="0" w:type="auto"/>
            <w:shd w:val="clear" w:color="auto" w:fill="auto"/>
          </w:tcPr>
          <w:p w:rsidR="008C5CFA" w:rsidRPr="0006523B" w:rsidRDefault="008C5CFA" w:rsidP="00300A01">
            <w:pPr>
              <w:spacing w:before="0" w:after="0"/>
              <w:rPr>
                <w:b/>
                <w:sz w:val="14"/>
                <w:szCs w:val="14"/>
                <w:lang w:val="sl-SI"/>
              </w:rPr>
            </w:pPr>
          </w:p>
        </w:tc>
        <w:tc>
          <w:tcPr>
            <w:tcW w:w="0" w:type="auto"/>
            <w:shd w:val="clear" w:color="auto" w:fill="auto"/>
          </w:tcPr>
          <w:p w:rsidR="008C5CFA" w:rsidRPr="0006523B" w:rsidRDefault="008C5CFA" w:rsidP="00300A01">
            <w:pPr>
              <w:spacing w:before="0" w:after="0"/>
              <w:rPr>
                <w:b/>
                <w:sz w:val="14"/>
                <w:szCs w:val="14"/>
                <w:lang w:val="sl-SI"/>
              </w:rPr>
            </w:pP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3.818.118.670,00</w:t>
            </w: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80,35</w:t>
            </w: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1.989.027.284,54</w:t>
            </w: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52,09%</w:t>
            </w: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1.981.929.257,26</w:t>
            </w: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397.682.282,91</w:t>
            </w: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10,42%</w:t>
            </w:r>
          </w:p>
        </w:tc>
        <w:tc>
          <w:tcPr>
            <w:tcW w:w="0" w:type="auto"/>
            <w:shd w:val="clear" w:color="auto" w:fill="auto"/>
          </w:tcPr>
          <w:p w:rsidR="008C5CFA" w:rsidRPr="0006523B" w:rsidRDefault="000217DD" w:rsidP="00300A01">
            <w:pPr>
              <w:spacing w:before="0" w:after="0"/>
              <w:jc w:val="right"/>
              <w:rPr>
                <w:b/>
                <w:sz w:val="14"/>
                <w:szCs w:val="14"/>
                <w:lang w:val="sl-SI"/>
              </w:rPr>
            </w:pPr>
            <w:r w:rsidRPr="0006523B">
              <w:rPr>
                <w:b/>
                <w:noProof/>
                <w:sz w:val="14"/>
                <w:szCs w:val="14"/>
                <w:lang w:val="sl-SI"/>
              </w:rPr>
              <w:t>2.081</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lang w:val="sl-SI"/>
        </w:rPr>
      </w:pPr>
      <w:r w:rsidRPr="0006523B">
        <w:rPr>
          <w:lang w:val="sl-SI"/>
        </w:rPr>
        <w:br w:type="page"/>
      </w:r>
      <w:bookmarkStart w:id="246" w:name="_Toc256000343"/>
      <w:bookmarkStart w:id="247" w:name="_Toc256000235"/>
      <w:bookmarkStart w:id="248" w:name="_Toc256000122"/>
      <w:r w:rsidRPr="0006523B">
        <w:rPr>
          <w:noProof/>
          <w:lang w:val="sl-SI"/>
        </w:rPr>
        <w:lastRenderedPageBreak/>
        <w:t>Preglednica 7: Razčlenitev kumulativnih finančnih podatkov glede na kategorijo ukrepov za ESRR, ESS in Kohezijski sklad (člen 112(1) in (2) Uredbe (EU) št. 1303/2013 ter člen 5 Uredbe (EU) št. 1304/2013)</w:t>
      </w:r>
      <w:bookmarkEnd w:id="246"/>
      <w:bookmarkEnd w:id="247"/>
      <w:bookmarkEnd w:id="248"/>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738"/>
        <w:gridCol w:w="982"/>
        <w:gridCol w:w="755"/>
        <w:gridCol w:w="854"/>
        <w:gridCol w:w="852"/>
        <w:gridCol w:w="893"/>
        <w:gridCol w:w="1017"/>
        <w:gridCol w:w="913"/>
        <w:gridCol w:w="945"/>
        <w:gridCol w:w="1189"/>
        <w:gridCol w:w="879"/>
        <w:gridCol w:w="1438"/>
        <w:gridCol w:w="1415"/>
        <w:gridCol w:w="1666"/>
        <w:gridCol w:w="772"/>
      </w:tblGrid>
      <w:tr w:rsidR="00A67045" w:rsidRPr="0006523B" w:rsidTr="0047688D">
        <w:trPr>
          <w:tblHeader/>
        </w:trPr>
        <w:tc>
          <w:tcPr>
            <w:tcW w:w="0" w:type="auto"/>
            <w:shd w:val="clear" w:color="auto" w:fill="auto"/>
          </w:tcPr>
          <w:p w:rsidR="008C5CFA" w:rsidRPr="0006523B" w:rsidRDefault="000217DD" w:rsidP="00300A01">
            <w:pPr>
              <w:pStyle w:val="Text1"/>
              <w:spacing w:before="0" w:after="0"/>
              <w:ind w:left="0"/>
              <w:rPr>
                <w:b/>
                <w:sz w:val="12"/>
                <w:szCs w:val="12"/>
                <w:lang w:val="sl-SI"/>
              </w:rPr>
            </w:pPr>
            <w:r w:rsidRPr="0006523B">
              <w:rPr>
                <w:b/>
                <w:noProof/>
                <w:sz w:val="12"/>
                <w:szCs w:val="12"/>
                <w:lang w:val="sl-SI"/>
              </w:rPr>
              <w:t>Prednostna os</w:t>
            </w:r>
          </w:p>
        </w:tc>
        <w:tc>
          <w:tcPr>
            <w:tcW w:w="0" w:type="auto"/>
            <w:gridSpan w:val="2"/>
            <w:shd w:val="clear" w:color="auto" w:fill="auto"/>
          </w:tcPr>
          <w:p w:rsidR="008C5CFA" w:rsidRPr="0006523B" w:rsidRDefault="000217DD" w:rsidP="00300A01">
            <w:pPr>
              <w:pStyle w:val="Text1"/>
              <w:spacing w:before="0" w:after="0"/>
              <w:ind w:left="0"/>
              <w:jc w:val="center"/>
              <w:rPr>
                <w:b/>
                <w:sz w:val="12"/>
                <w:szCs w:val="12"/>
                <w:lang w:val="sl-SI"/>
              </w:rPr>
            </w:pPr>
            <w:r w:rsidRPr="0006523B">
              <w:rPr>
                <w:b/>
                <w:noProof/>
                <w:sz w:val="12"/>
                <w:szCs w:val="12"/>
                <w:lang w:val="sl-SI"/>
              </w:rPr>
              <w:t>Značilnosti izdatkov</w:t>
            </w:r>
          </w:p>
        </w:tc>
        <w:tc>
          <w:tcPr>
            <w:tcW w:w="0" w:type="auto"/>
            <w:gridSpan w:val="8"/>
            <w:shd w:val="clear" w:color="auto" w:fill="auto"/>
          </w:tcPr>
          <w:p w:rsidR="008C5CFA" w:rsidRPr="0006523B" w:rsidRDefault="000217DD" w:rsidP="00300A01">
            <w:pPr>
              <w:pStyle w:val="Text1"/>
              <w:spacing w:before="0" w:after="0"/>
              <w:ind w:left="0"/>
              <w:jc w:val="center"/>
              <w:rPr>
                <w:b/>
                <w:sz w:val="12"/>
                <w:szCs w:val="12"/>
                <w:lang w:val="sl-SI"/>
              </w:rPr>
            </w:pPr>
            <w:r w:rsidRPr="0006523B">
              <w:rPr>
                <w:b/>
                <w:noProof/>
                <w:sz w:val="12"/>
                <w:szCs w:val="12"/>
                <w:lang w:val="sl-SI"/>
              </w:rPr>
              <w:t>Razsežnosti kategorizacije</w:t>
            </w:r>
          </w:p>
        </w:tc>
        <w:tc>
          <w:tcPr>
            <w:tcW w:w="0" w:type="auto"/>
            <w:gridSpan w:val="4"/>
            <w:shd w:val="clear" w:color="auto" w:fill="auto"/>
          </w:tcPr>
          <w:p w:rsidR="008C5CFA" w:rsidRPr="0006523B" w:rsidRDefault="000217DD" w:rsidP="00300A01">
            <w:pPr>
              <w:pStyle w:val="Text1"/>
              <w:spacing w:before="0" w:after="0"/>
              <w:ind w:left="0"/>
              <w:jc w:val="center"/>
              <w:rPr>
                <w:b/>
                <w:sz w:val="12"/>
                <w:szCs w:val="12"/>
                <w:lang w:val="sl-SI"/>
              </w:rPr>
            </w:pPr>
            <w:r w:rsidRPr="0006523B">
              <w:rPr>
                <w:b/>
                <w:noProof/>
                <w:sz w:val="12"/>
                <w:szCs w:val="12"/>
                <w:lang w:val="sl-SI"/>
              </w:rPr>
              <w:t>Finančni podatki</w:t>
            </w:r>
          </w:p>
        </w:tc>
      </w:tr>
      <w:tr w:rsidR="00A67045" w:rsidRPr="0006523B" w:rsidTr="0047688D">
        <w:trPr>
          <w:tblHeader/>
        </w:trPr>
        <w:tc>
          <w:tcPr>
            <w:tcW w:w="0" w:type="auto"/>
            <w:shd w:val="clear" w:color="auto" w:fill="auto"/>
          </w:tcPr>
          <w:p w:rsidR="008C5CFA" w:rsidRPr="0006523B" w:rsidRDefault="008C5CFA" w:rsidP="00300A01">
            <w:pPr>
              <w:pStyle w:val="Text1"/>
              <w:spacing w:before="0" w:after="0"/>
              <w:ind w:left="0"/>
              <w:jc w:val="center"/>
              <w:rPr>
                <w:b/>
                <w:sz w:val="12"/>
                <w:szCs w:val="12"/>
                <w:lang w:val="sl-SI"/>
              </w:rPr>
            </w:pPr>
          </w:p>
        </w:tc>
        <w:tc>
          <w:tcPr>
            <w:tcW w:w="0" w:type="auto"/>
            <w:shd w:val="clear" w:color="auto" w:fill="auto"/>
          </w:tcPr>
          <w:p w:rsidR="008C5CFA" w:rsidRPr="0006523B" w:rsidRDefault="000217DD" w:rsidP="00300A01">
            <w:pPr>
              <w:pStyle w:val="Text1"/>
              <w:spacing w:before="0" w:after="0"/>
              <w:ind w:left="0"/>
              <w:jc w:val="center"/>
              <w:rPr>
                <w:b/>
                <w:sz w:val="12"/>
                <w:szCs w:val="12"/>
                <w:lang w:val="sl-SI"/>
              </w:rPr>
            </w:pPr>
            <w:r w:rsidRPr="0006523B">
              <w:rPr>
                <w:b/>
                <w:noProof/>
                <w:sz w:val="12"/>
                <w:szCs w:val="12"/>
                <w:lang w:val="sl-SI"/>
              </w:rPr>
              <w:t>Sklad</w:t>
            </w:r>
          </w:p>
        </w:tc>
        <w:tc>
          <w:tcPr>
            <w:tcW w:w="0" w:type="auto"/>
            <w:shd w:val="clear" w:color="auto" w:fill="auto"/>
          </w:tcPr>
          <w:p w:rsidR="008C5CFA" w:rsidRPr="0006523B" w:rsidRDefault="000217DD" w:rsidP="00300A01">
            <w:pPr>
              <w:pStyle w:val="Text1"/>
              <w:spacing w:before="0" w:after="0"/>
              <w:ind w:left="0"/>
              <w:jc w:val="center"/>
              <w:rPr>
                <w:b/>
                <w:sz w:val="12"/>
                <w:szCs w:val="12"/>
                <w:lang w:val="sl-SI"/>
              </w:rPr>
            </w:pPr>
            <w:r w:rsidRPr="0006523B">
              <w:rPr>
                <w:b/>
                <w:noProof/>
                <w:sz w:val="12"/>
                <w:szCs w:val="12"/>
                <w:lang w:val="sl-SI"/>
              </w:rPr>
              <w:t>Kategorija regije</w:t>
            </w:r>
          </w:p>
        </w:tc>
        <w:tc>
          <w:tcPr>
            <w:tcW w:w="0" w:type="auto"/>
            <w:shd w:val="clear" w:color="auto" w:fill="auto"/>
          </w:tcPr>
          <w:p w:rsidR="008C5CFA" w:rsidRPr="0006523B" w:rsidRDefault="000217DD" w:rsidP="00300A01">
            <w:pPr>
              <w:pStyle w:val="Text1"/>
              <w:spacing w:before="0" w:after="0"/>
              <w:ind w:left="0"/>
              <w:jc w:val="center"/>
              <w:rPr>
                <w:b/>
                <w:sz w:val="12"/>
                <w:szCs w:val="12"/>
                <w:lang w:val="sl-SI"/>
              </w:rPr>
            </w:pPr>
            <w:r w:rsidRPr="0006523B">
              <w:rPr>
                <w:b/>
                <w:noProof/>
                <w:sz w:val="12"/>
                <w:szCs w:val="12"/>
                <w:lang w:val="sl-SI"/>
              </w:rPr>
              <w:t>Področje intervencije</w:t>
            </w:r>
          </w:p>
        </w:tc>
        <w:tc>
          <w:tcPr>
            <w:tcW w:w="0" w:type="auto"/>
            <w:shd w:val="clear" w:color="auto" w:fill="auto"/>
          </w:tcPr>
          <w:p w:rsidR="008C5CFA" w:rsidRPr="0006523B" w:rsidRDefault="000217DD" w:rsidP="00300A01">
            <w:pPr>
              <w:pStyle w:val="Text1"/>
              <w:spacing w:before="0" w:after="0"/>
              <w:ind w:left="0"/>
              <w:jc w:val="center"/>
              <w:rPr>
                <w:b/>
                <w:sz w:val="12"/>
                <w:szCs w:val="12"/>
                <w:lang w:val="sl-SI"/>
              </w:rPr>
            </w:pPr>
            <w:r w:rsidRPr="0006523B">
              <w:rPr>
                <w:b/>
                <w:noProof/>
                <w:sz w:val="12"/>
                <w:szCs w:val="12"/>
                <w:lang w:val="sl-SI"/>
              </w:rPr>
              <w:t>Oblika financiranja</w:t>
            </w:r>
          </w:p>
        </w:tc>
        <w:tc>
          <w:tcPr>
            <w:tcW w:w="0" w:type="auto"/>
            <w:shd w:val="clear" w:color="auto" w:fill="auto"/>
          </w:tcPr>
          <w:p w:rsidR="008C5CFA" w:rsidRPr="0006523B" w:rsidRDefault="000217DD" w:rsidP="00300A01">
            <w:pPr>
              <w:pStyle w:val="Text1"/>
              <w:spacing w:before="0" w:after="0"/>
              <w:ind w:left="0"/>
              <w:jc w:val="center"/>
              <w:rPr>
                <w:b/>
                <w:sz w:val="12"/>
                <w:szCs w:val="12"/>
                <w:lang w:val="sl-SI"/>
              </w:rPr>
            </w:pPr>
            <w:r w:rsidRPr="0006523B">
              <w:rPr>
                <w:b/>
                <w:noProof/>
                <w:sz w:val="12"/>
                <w:szCs w:val="12"/>
                <w:lang w:val="sl-SI"/>
              </w:rPr>
              <w:t>Teritorialna razsežnost</w:t>
            </w:r>
          </w:p>
        </w:tc>
        <w:tc>
          <w:tcPr>
            <w:tcW w:w="0" w:type="auto"/>
            <w:shd w:val="clear" w:color="auto" w:fill="auto"/>
          </w:tcPr>
          <w:p w:rsidR="008C5CFA" w:rsidRPr="0006523B" w:rsidRDefault="000217DD" w:rsidP="00300A01">
            <w:pPr>
              <w:pStyle w:val="Text1"/>
              <w:spacing w:before="0" w:after="0"/>
              <w:ind w:left="0"/>
              <w:jc w:val="center"/>
              <w:rPr>
                <w:b/>
                <w:sz w:val="12"/>
                <w:szCs w:val="12"/>
                <w:lang w:val="sl-SI"/>
              </w:rPr>
            </w:pPr>
            <w:r w:rsidRPr="0006523B">
              <w:rPr>
                <w:b/>
                <w:noProof/>
                <w:sz w:val="12"/>
                <w:szCs w:val="12"/>
                <w:lang w:val="sl-SI"/>
              </w:rPr>
              <w:t>Teritorialni mehanizem izvajanja</w:t>
            </w:r>
          </w:p>
        </w:tc>
        <w:tc>
          <w:tcPr>
            <w:tcW w:w="0" w:type="auto"/>
            <w:shd w:val="clear" w:color="auto" w:fill="auto"/>
          </w:tcPr>
          <w:p w:rsidR="008C5CFA" w:rsidRPr="0006523B" w:rsidRDefault="000217DD" w:rsidP="00300A01">
            <w:pPr>
              <w:pStyle w:val="Text1"/>
              <w:spacing w:before="0" w:after="0"/>
              <w:ind w:left="0"/>
              <w:jc w:val="center"/>
              <w:rPr>
                <w:b/>
                <w:sz w:val="12"/>
                <w:szCs w:val="12"/>
                <w:lang w:val="sl-SI"/>
              </w:rPr>
            </w:pPr>
            <w:r w:rsidRPr="0006523B">
              <w:rPr>
                <w:b/>
                <w:sz w:val="12"/>
                <w:szCs w:val="12"/>
                <w:lang w:val="sl-SI"/>
              </w:rPr>
              <w:t xml:space="preserve">Razsežnost </w:t>
            </w:r>
            <w:r w:rsidRPr="0006523B">
              <w:rPr>
                <w:lang w:val="sl-SI"/>
              </w:rPr>
              <w:t>"</w:t>
            </w:r>
            <w:r w:rsidRPr="0006523B">
              <w:rPr>
                <w:b/>
                <w:sz w:val="12"/>
                <w:szCs w:val="12"/>
                <w:lang w:val="sl-SI"/>
              </w:rPr>
              <w:t>tematski cilj</w:t>
            </w:r>
            <w:r w:rsidRPr="0006523B">
              <w:rPr>
                <w:lang w:val="sl-SI"/>
              </w:rPr>
              <w:t>"</w:t>
            </w:r>
          </w:p>
        </w:tc>
        <w:tc>
          <w:tcPr>
            <w:tcW w:w="0" w:type="auto"/>
            <w:shd w:val="clear" w:color="auto" w:fill="auto"/>
          </w:tcPr>
          <w:p w:rsidR="008C5CFA" w:rsidRPr="0006523B" w:rsidRDefault="000217DD" w:rsidP="00300A01">
            <w:pPr>
              <w:pStyle w:val="Text1"/>
              <w:spacing w:before="0" w:after="0"/>
              <w:ind w:left="0"/>
              <w:jc w:val="center"/>
              <w:rPr>
                <w:b/>
                <w:sz w:val="12"/>
                <w:szCs w:val="12"/>
                <w:lang w:val="sl-SI"/>
              </w:rPr>
            </w:pPr>
            <w:r w:rsidRPr="0006523B">
              <w:rPr>
                <w:b/>
                <w:noProof/>
                <w:sz w:val="12"/>
                <w:szCs w:val="12"/>
                <w:lang w:val="sl-SI"/>
              </w:rPr>
              <w:t>Sekundarna tema ESS</w:t>
            </w:r>
          </w:p>
        </w:tc>
        <w:tc>
          <w:tcPr>
            <w:tcW w:w="0" w:type="auto"/>
            <w:shd w:val="clear" w:color="auto" w:fill="auto"/>
          </w:tcPr>
          <w:p w:rsidR="008C5CFA" w:rsidRPr="0006523B" w:rsidRDefault="000217DD" w:rsidP="00300A01">
            <w:pPr>
              <w:pStyle w:val="Text1"/>
              <w:spacing w:before="0" w:after="0"/>
              <w:ind w:left="0"/>
              <w:jc w:val="center"/>
              <w:rPr>
                <w:b/>
                <w:sz w:val="12"/>
                <w:szCs w:val="12"/>
                <w:lang w:val="sl-SI"/>
              </w:rPr>
            </w:pPr>
            <w:r w:rsidRPr="0006523B">
              <w:rPr>
                <w:b/>
                <w:sz w:val="12"/>
                <w:szCs w:val="12"/>
                <w:lang w:val="sl-SI"/>
              </w:rPr>
              <w:t xml:space="preserve">Razsežnost </w:t>
            </w:r>
            <w:r w:rsidRPr="0006523B">
              <w:rPr>
                <w:lang w:val="sl-SI"/>
              </w:rPr>
              <w:t>"</w:t>
            </w:r>
            <w:r w:rsidRPr="0006523B">
              <w:rPr>
                <w:b/>
                <w:sz w:val="12"/>
                <w:szCs w:val="12"/>
                <w:lang w:val="sl-SI"/>
              </w:rPr>
              <w:t>gospodarska dejavnost</w:t>
            </w:r>
            <w:r w:rsidRPr="0006523B">
              <w:rPr>
                <w:lang w:val="sl-SI"/>
              </w:rPr>
              <w:t>"</w:t>
            </w:r>
          </w:p>
        </w:tc>
        <w:tc>
          <w:tcPr>
            <w:tcW w:w="0" w:type="auto"/>
            <w:shd w:val="clear" w:color="auto" w:fill="auto"/>
          </w:tcPr>
          <w:p w:rsidR="008C5CFA" w:rsidRPr="0006523B" w:rsidRDefault="000217DD" w:rsidP="00300A01">
            <w:pPr>
              <w:pStyle w:val="Text1"/>
              <w:spacing w:before="0" w:after="0"/>
              <w:ind w:left="0"/>
              <w:jc w:val="center"/>
              <w:rPr>
                <w:b/>
                <w:sz w:val="12"/>
                <w:szCs w:val="12"/>
                <w:lang w:val="sl-SI"/>
              </w:rPr>
            </w:pPr>
            <w:r w:rsidRPr="0006523B">
              <w:rPr>
                <w:b/>
                <w:sz w:val="12"/>
                <w:szCs w:val="12"/>
                <w:lang w:val="sl-SI"/>
              </w:rPr>
              <w:t xml:space="preserve">Razsežnost </w:t>
            </w:r>
            <w:r w:rsidRPr="0006523B">
              <w:rPr>
                <w:lang w:val="sl-SI"/>
              </w:rPr>
              <w:t>"</w:t>
            </w:r>
            <w:r w:rsidRPr="0006523B">
              <w:rPr>
                <w:b/>
                <w:sz w:val="12"/>
                <w:szCs w:val="12"/>
                <w:lang w:val="sl-SI"/>
              </w:rPr>
              <w:t>lokacija</w:t>
            </w:r>
            <w:r w:rsidRPr="0006523B">
              <w:rPr>
                <w:lang w:val="sl-SI"/>
              </w:rPr>
              <w:t>"</w:t>
            </w:r>
          </w:p>
        </w:tc>
        <w:tc>
          <w:tcPr>
            <w:tcW w:w="0" w:type="auto"/>
            <w:shd w:val="clear" w:color="auto" w:fill="auto"/>
          </w:tcPr>
          <w:p w:rsidR="008C5CFA" w:rsidRPr="0006523B" w:rsidRDefault="000217DD" w:rsidP="00300A01">
            <w:pPr>
              <w:pStyle w:val="Text1"/>
              <w:spacing w:before="0" w:after="0"/>
              <w:ind w:left="0"/>
              <w:jc w:val="center"/>
              <w:rPr>
                <w:b/>
                <w:sz w:val="12"/>
                <w:szCs w:val="12"/>
                <w:lang w:val="sl-SI"/>
              </w:rPr>
            </w:pPr>
            <w:r w:rsidRPr="0006523B">
              <w:rPr>
                <w:b/>
                <w:noProof/>
                <w:sz w:val="12"/>
                <w:szCs w:val="12"/>
                <w:lang w:val="sl-SI"/>
              </w:rPr>
              <w:t>Skupni upravičeni stroški operacij, izbranih za podporo</w:t>
            </w:r>
          </w:p>
        </w:tc>
        <w:tc>
          <w:tcPr>
            <w:tcW w:w="0" w:type="auto"/>
            <w:shd w:val="clear" w:color="auto" w:fill="auto"/>
          </w:tcPr>
          <w:p w:rsidR="008C5CFA" w:rsidRPr="0006523B" w:rsidRDefault="000217DD" w:rsidP="00300A01">
            <w:pPr>
              <w:pStyle w:val="Text1"/>
              <w:spacing w:before="0" w:after="0"/>
              <w:ind w:left="0"/>
              <w:jc w:val="center"/>
              <w:rPr>
                <w:b/>
                <w:sz w:val="12"/>
                <w:szCs w:val="12"/>
                <w:lang w:val="sl-SI"/>
              </w:rPr>
            </w:pPr>
            <w:r w:rsidRPr="0006523B">
              <w:rPr>
                <w:b/>
                <w:noProof/>
                <w:sz w:val="12"/>
                <w:szCs w:val="12"/>
                <w:lang w:val="sl-SI"/>
              </w:rPr>
              <w:t>Javni upravičeni stroški operacij, izbranih za podporo</w:t>
            </w:r>
          </w:p>
        </w:tc>
        <w:tc>
          <w:tcPr>
            <w:tcW w:w="0" w:type="auto"/>
            <w:shd w:val="clear" w:color="auto" w:fill="auto"/>
          </w:tcPr>
          <w:p w:rsidR="008C5CFA" w:rsidRPr="0006523B" w:rsidRDefault="000217DD" w:rsidP="00300A01">
            <w:pPr>
              <w:pStyle w:val="Text1"/>
              <w:spacing w:before="0" w:after="0"/>
              <w:ind w:left="0"/>
              <w:jc w:val="center"/>
              <w:rPr>
                <w:b/>
                <w:sz w:val="12"/>
                <w:szCs w:val="12"/>
                <w:lang w:val="sl-SI"/>
              </w:rPr>
            </w:pPr>
            <w:r w:rsidRPr="0006523B">
              <w:rPr>
                <w:b/>
                <w:noProof/>
                <w:sz w:val="12"/>
                <w:szCs w:val="12"/>
                <w:lang w:val="sl-SI"/>
              </w:rPr>
              <w:t>Skupni upravičeni izdatki, ki jih upravičenci predložijo organu upravljanja</w:t>
            </w:r>
          </w:p>
        </w:tc>
        <w:tc>
          <w:tcPr>
            <w:tcW w:w="0" w:type="auto"/>
            <w:shd w:val="clear" w:color="auto" w:fill="auto"/>
          </w:tcPr>
          <w:p w:rsidR="008C5CFA" w:rsidRPr="0006523B" w:rsidRDefault="000217DD" w:rsidP="00300A01">
            <w:pPr>
              <w:pStyle w:val="Text1"/>
              <w:spacing w:before="0" w:after="0"/>
              <w:ind w:left="0"/>
              <w:jc w:val="center"/>
              <w:rPr>
                <w:b/>
                <w:sz w:val="12"/>
                <w:szCs w:val="12"/>
                <w:lang w:val="sl-SI"/>
              </w:rPr>
            </w:pPr>
            <w:r w:rsidRPr="0006523B">
              <w:rPr>
                <w:b/>
                <w:noProof/>
                <w:sz w:val="12"/>
                <w:szCs w:val="12"/>
                <w:lang w:val="sl-SI"/>
              </w:rPr>
              <w:t>Število izbranih operacij</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1.222.325,00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1.222.325,00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379.776,00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1.986.900,10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1.986.900,10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461.390,01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16.605.400,00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16.605.400,00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2.799.741,81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28.173.737,80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28.173.737,80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4.750.213,29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8.175.765,63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8.175.765,63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109.890,00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19</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6.710.565,61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6.710.565,61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6.202.241,95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6.202.241,95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634.003,96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17</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611.584,47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611.584,47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134.124,00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71.429,00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71.429,00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71.429,00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432.858,00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432.858,00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142.858,00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2.908.988,02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2.908.988,02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318.576,60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3.264.725,84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3.264.725,84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458.616,55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5.403.970,19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5.403.970,19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1.362.274,78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1.362.274,78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2.099.685,26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2.099.685,26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198.036,90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743.000,00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743.000,00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380.002,34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441.732,18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441.732,18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242.673,98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242.673,98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1.960.035,30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1.960.035,30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281.632,70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800.320,00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800.320,00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129.083,52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1.035.000,00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1.035.000,00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531.136,00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5.931.313,20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5.931.313,20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1.000.044,90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1.086.000,00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1.086.000,00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160.210,52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27.886.289,00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27.886.289,00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4.702.863,75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42.975.820,04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42.975.820,04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7.247.627,18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20.433.876,19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20.433.876,19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301.180,00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37</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16.490.046,19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16.490.046,19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10</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15.537.284,82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15.537.284,82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553.120,21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18</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1.400.000,00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1.400.000,00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400.000,00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234.200,00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234.200,00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73.485,00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259.201,72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259.201,72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64.553,77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2.494.238,11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2.494.238,11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386.213,07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861.699,00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861.699,00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298.792,62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1.281.487,77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1.281.487,77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71.429,00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1.059.612,53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1.059.612,53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168.222,70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328.440,00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328.440,00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14.827.106,49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14.827.106,49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2.498.540,83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2.498.540,83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435.785,54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1.253.311,44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1.253.311,44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420.767,00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420.767,00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1.152.968,01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1.152.968,01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297.813,20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1.210.367,46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1.210.367,46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257.733,60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657.655,17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657.655,17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99.109,87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1.087.716,00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1.087.716,00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8.891.548,96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8.891.548,96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1.499.509,07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11.709.549,00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11.709.549,00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403.326,00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403.326,00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lastRenderedPageBreak/>
              <w:t>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1.160.800,00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1.160.800,00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10.645.451,00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10.645.451,00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3.013.098,52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366.674,00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366.674,00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839.200,00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839.200,00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38.559.464,00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38.559.464,00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6.563.922,18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11.931,00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11.931,00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16.204,00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16.204,00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44.700,00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44.700,00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115.413,35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115.413,35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115.000,00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115.000,00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89.865,34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89.865,34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300.192,04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300.192,04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18</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49.432,67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49.432,67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32.050,00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32.050,00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110.528,69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110.528,69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80.865,34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80.865,34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64.600,00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64.600,00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40.550,00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40.550,00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89.100,00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89.100,00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143.042,00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143.042,00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266.198,11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266.198,11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322.450,00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322.450,00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41.400,00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41.400,00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48.540,00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48.540,00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38.500,00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38.500,00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38.300,00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38.300,00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9.600,00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9.600,00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129.900,00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129.900,00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39.600,00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39.600,00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36.000,00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36.000,00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36.000,00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64.780,00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64.780,00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39.800,00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39.800,00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39.799,99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86.200,00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86.200,00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62.600,00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62.600,00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60.900,00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60.900,00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25.020,00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25.020,00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105.000,00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105.000,00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18.487,50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18.487,50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24.900,00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24.900,00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5.332.800,00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5.332.800,00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3.684.150,52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3.684.150,52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73.297,92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73.297,92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656.433,73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656.433,73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1.403.625,20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1.403.625,20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107.500,00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27</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3.352.528,77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3.352.528,77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185.799,72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48</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lastRenderedPageBreak/>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90.467,95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90.467,95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65.646,65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1.235.596,29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1.235.596,29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127.538,10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18</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289.531,21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289.531,21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156.285,60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156.285,60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1.215.907,19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1.215.907,19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115.698,96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19</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505.193,00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505.193,00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42.027,60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55.750,00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55.750,00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5.159.064,00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5.159.064,00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878.220,06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53.468,40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53.468,40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100.043,99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100.043,99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33.681,00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33.681,00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40.700,00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40.700,00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431.267,83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431.267,83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423.660,16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1.154.703,28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1.154.703,28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42.137,68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153.540,32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153.540,32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85.744,00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1.447.075,98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1.447.075,98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215.991,22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1.348.220,83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1.348.220,83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394.191,69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394.191,69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3.380,16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487.949,60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487.949,60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8.812,56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638.772,00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638.772,00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510.173,32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681.557,38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681.557,38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679.998,29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36.307.589,56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36.307.589,56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6.180.588,83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3.034.258,69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3.034.258,69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1.753.244,86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313.960,17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304.635,55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411.768,84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2.660.921,81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2.660.921,81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1.725.753,47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1.033.391,98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1.033.391,98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1.033.391,98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2.416.301,20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2.416.301,20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1.425.684,70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696.766,62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696.766,62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687.543,17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488.643,00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488.643,00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286.776,80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25</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179.825,00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179.825,00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133.041,83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277.865,00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277.865,00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144.593,88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14</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139.500,00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139.500,00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97.151,73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29.554,55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37.000,00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37.000,00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24.547,98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19.950,00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19.950,00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34.034,18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1.481.942,44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1.481.942,44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252.268,94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511.000,00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511.000,00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251.300,00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921.900,00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921.900,00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390.144,55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140.000,00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140.000,00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20.384,76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285.200,00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285.200,00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189.840,03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279.000,00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279.000,00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284.900,00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284.900,00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98.983,33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57.839.197,00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57.839.197,00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9.850.100,18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18.270,00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18.270,00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41.570,95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41.570,95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55.380,95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55.380,95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18.000,00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18.000,00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25.034,28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25.034,28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64.785,00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64.785,00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354.477,10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354.477,10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19</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lastRenderedPageBreak/>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193.269,98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193.269,98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10</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181.101,70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181.101,70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70.017,14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70.017,14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39.400,00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39.400,00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365.648,20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365.648,20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139.806,56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332.900,00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332.900,00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143.220,00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143.220,00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70.400,00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70.400,00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78.000,00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78.000,00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22.400,00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22.400,00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118.000,00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118.000,00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235.075,00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235.075,00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157.600,00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157.600,00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35.000,00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35.000,00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116.800,00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116.800,00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4.767.200,00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4.767.200,00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1.943.943,77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1.943.943,77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943.987,15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943.987,15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18</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6.778.799,96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6.778.799,96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147.445,80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59</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551.449,02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551.449,02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417.140,52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417.140,52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119.395,05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638.097,37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638.097,37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114.623,52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7.738.596,00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7.738.596,00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1.317.894,26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116.005,06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116.005,06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907.066,75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907.066,75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282.694,88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734.358,59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734.358,59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108.524,80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584.923,50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584.923,50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486.690,38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314.981,90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314.981,90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48.904.100,36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48.904.100,36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8.328.440,10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309.894,13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309.894,13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138.842,18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428.828,59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428.828,59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13.233,33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18.774,86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376.680,00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376.680,00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254.708,48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20</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59.900,00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59.900,00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39.012,65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38.998,53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2.222.913,64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2.222.913,64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378.565,46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151.840,00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151.840,00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66.769,05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853.250,00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853.250,00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421.231,15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363.040,00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363.040,00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121.700,00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090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090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090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090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Kohezijski sklad</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160.219,56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160.219,56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160.219,56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lastRenderedPageBreak/>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Kohezijski sklad</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2.211.454,23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2.211.454,23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695.528,53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Kohezijski sklad</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1.545.400,92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1.545.400,92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1.066.844,53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Kohezijski sklad</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792.208,48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792.208,48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Kohezijski sklad</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1.227.302,34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1.227.302,34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806.474,78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Kohezijski sklad</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8.135.607,76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8.135.607,76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Kohezijski sklad</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527.512,93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527.512,93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Kohezijski sklad</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346.180,35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346.180,35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Kohezijski sklad</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1.374.584,74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1.169.033,23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273.239,60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Kohezijski sklad</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1.540.589,36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1.540.589,36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Kohezijski sklad</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4.663.413,37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4.004.760,25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370.494,08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Kohezijski sklad</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1.124.609,78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571.976,53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715.618,27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Kohezijski sklad</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1.427.247,02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1.364.750,88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145.300,94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Kohezijski sklad</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500.861,64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473.815,11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Kohezijski sklad</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362.678,05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362.678,05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Kohezijski sklad</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2.152.903,51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1.958.926,90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805.794,32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Kohezijski sklad</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2.504.199,38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1.734.740,12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362.800,46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Kohezijski sklad</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758.725,62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723.748,37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652.087,08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Kohezijski sklad</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812.710,19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812.710,19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760.838,83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Kohezijski sklad</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1.030.864,00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982.245,18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64.476,65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Kohezijski sklad</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526.918,72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357.040,12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306.221,97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Kohezijski sklad</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507.594,45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507.594,45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502.262,81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Kohezijski sklad</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790.427,61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452.045,55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111.603,40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Kohezijski sklad</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598.073,77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256.693,26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17.885,24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Kohezijski sklad</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2.082.861,65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1.859.850,01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Kohezijski sklad</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2.419.755,49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2.127.711,88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854.108,46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Kohezijski sklad</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606.463,76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332.220,85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183.054,20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Kohezijski sklad</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413.269,76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337.641,39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Kohezijski sklad</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162.352,86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153.017,57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Kohezijski sklad</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11.538.029,87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8.726.642,69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86.418,13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Kohezijski sklad</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37.063.668,00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37.063.668,00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6.250.000,00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Kohezijski sklad</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919.683,37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919.683,37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931.726,42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Kohezijski sklad</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5.912.046,62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5.912.046,62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Kohezijski sklad</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4.379.053,90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4.379.053,90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2.252.544,69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55</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Kohezijski sklad</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59.000,00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59.000,00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59.000,00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Kohezijski sklad</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233.115,01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233.115,01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233.115,01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Kohezijski sklad</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1.282.721,18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1.282.721,18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Kohezijski sklad</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35.180.003,79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35.180.003,79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2.846.489,40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2.846.489,40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480.000,00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1.252.367,00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1.252.367,00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3.027.307,05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3.027.307,05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528.786,00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528.786,00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1.559.521,82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1.559.521,82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948.829,80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948.829,80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160.000,00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094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948.829,80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948.829,80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160.000,00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1.601.150,40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1.601.150,40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270.000,00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999.265,08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999.265,08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203.916,87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203.916,87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1.667.153,00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1.667.153,00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2.973.376,27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2.973.376,27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744.690,41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744.690,41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156.997,95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156.997,95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lastRenderedPageBreak/>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1.669.991,00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1.669.991,00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533.716,80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533.716,80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094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533.716,80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533.716,80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Kohezijski sklad</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020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17.949.610,98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17.949.610,98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8.993.870,76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Kohezijski sklad</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020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12.146.525,00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12.146.525,00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4.749.643,79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Kohezijski sklad</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020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40.896.354,28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40.896.354,28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9.285.499,93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Kohezijski sklad</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020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51.305.898,08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51.305.898,08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24.975.811,72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Kohezijski sklad</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020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40.091.038,91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40.091.038,91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24.705.005,63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Kohezijski sklad</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020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828.082,41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828.082,41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793.989,40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Kohezijski sklad</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022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138.488.259,00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138.488.259,00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19.864.210,28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Kohezijski sklad</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022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7.966.790,72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7.966.790,72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Kohezijski sklad</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6.296.958,17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6.296.958,17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771.225,63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6.407.635,11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6.407.635,11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10.915.762,26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10.915.762,26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Kohezijski sklad</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029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144.500.445,00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144.500.445,00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89.729.025,32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9.816.610,07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9.816.610,07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359.666,39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102.240,00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102.240,00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88.624.355,37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88.624.355,37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13.351.765,26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1.000.000,00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1.000.000,00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79.522,48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3.555.320,00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3.555.320,00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2.556.974,57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163</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2.612.818,80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2.612.818,80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785.700,00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785.700,00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1.918.109,05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1.918.109,05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696.840,14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8.100,00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8.100,00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12.970.604,81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12.970.604,81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1.710.863,44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517.550,35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517.550,35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187.876,78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543.632,52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543.632,52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248.748,51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363.343,00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363.343,00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158.761,68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589.695,71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589.695,71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281.728,04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17.961.742,33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17.961.742,33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154.209,22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2.999.909,40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2.999.909,40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6.544.406,70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6.544.406,70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451.232,20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116.720,00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116.720,00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8.500,00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17</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9.728.585,20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9.728.585,20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860.278,53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80.790.777,86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80.790.777,86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17.488.079,78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18.000,00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18.000,00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18.000,00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2.962.360,00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2.962.360,00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2.264.764,81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157</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1.741.879,20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1.741.879,20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40.500,00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40.500,00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980.100,00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980.100,00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83</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2.736.146,02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2.736.146,02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737.753,51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 xml:space="preserve">08, 08, 08, 08, </w:t>
            </w:r>
            <w:r w:rsidRPr="0006523B">
              <w:rPr>
                <w:noProof/>
                <w:sz w:val="12"/>
                <w:szCs w:val="12"/>
                <w:lang w:val="sl-SI"/>
              </w:rPr>
              <w:lastRenderedPageBreak/>
              <w:t>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lastRenderedPageBreak/>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3.934.138,43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3.934.138,43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1.082.548,34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lastRenderedPageBreak/>
              <w:t>08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19.197.525,68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19.197.525,68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983.690,52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1.082.147,84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1.082.147,84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392.204,67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1.136.683,14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1.136.683,14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520.109,11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199.987,40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199.987,40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114.171,86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377.254,37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377.254,37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156.886,98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11.974.494,88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11.974.494,88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100.971,26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1.573.642,00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1.573.642,00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Pobuda za zaposlovanje mladih</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20.725.956,00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20.725.956,00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19.136.553,27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240.000,00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240.000,00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097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22.540,38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22.540,38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22.540,38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097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1.402.283,83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1.402.283,83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303.094,43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097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162.248,18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162.248,18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44.268,46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160.000,00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160.000,00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3.835.287,91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3.835.287,91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097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5.513,49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5.513,49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097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06</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742.104,20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742.104,20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153.816,59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10</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654.640,00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654.640,00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12.749.390,95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12.749.390,95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1.823.792,54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2.702.851,94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2.702.851,94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16.522,48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18</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250.000,00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250.000,00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5.040.566,64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5.040.566,64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568.543,74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19</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12.183.145,88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12.183.145,88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331.047,27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734.680,00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734.680,00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62.027,73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574.980,34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574.980,34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31.565,32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574.999,99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574.999,99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22.550,79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1.149.997,99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1.149.997,99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26.829,96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574.999,99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574.999,99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33.783,05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574.999,99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574.999,99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1.149.998,00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1.149.998,00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575.000,00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575.000,00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24.330,70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189.666,95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189.666,95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432.591,24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432.591,24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158.888,48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90.355,00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90.355,00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79.998,50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79.998,50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7.918,16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119.863,27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119.863,27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2.310.000,00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2.310.000,00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833.931,56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833.931,56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4.295.352,59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4.295.352,59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177.008,82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56.400,00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56.400,00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29.133,91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1.600.000,00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1.600.000,00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1.248.591,70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1.248.591,70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3.882,04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lastRenderedPageBreak/>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8.162.000,00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8.162.000,00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325.360,00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325.360,00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5.743.289,36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5.743.289,36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112.089,17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1.851.296,06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1.851.296,06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82.392,02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10</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125.000,00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125.000,00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189.954,00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189.954,00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3.948.637,55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3.948.637,55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222.837,40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14</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6.355.546,50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6.355.546,50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155.342,03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1.637.939,00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1.637.939,00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153.007,53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574.999,64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574.999,64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574.999,99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574.999,99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575.000,00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575.000,00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304.569,92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304.569,92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90.018,76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74.185,50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74.185,50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98.342,81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98.342,81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91.565,51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378.000,00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378.000,00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1.512.000,00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1.512.000,00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555.954,36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555.954,36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2.218.348,48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2.218.348,48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124.697,79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3.600,00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3.600,00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1.859,61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470.000,00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470.000,00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665.159,20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665.159,20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5.734,00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09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7.926.581,55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7.926.581,55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12.813.094,61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12.813.094,61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62.567,69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048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9.666.018,73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9.666.018,73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273.895,38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2.550.000,00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2.550.000,00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72.256,56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4.200.000,01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4.200.000,01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8.972.200,00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8.972.200,00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1.158.949,46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21.482.339,89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21.482.339,89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2.141.530,83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21.091.296,50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21.091.296,50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2.154.705,00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18</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1.078.200,00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1.078.200,00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24.067,70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777.816,18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777.816,18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47.063,25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2.279.760,00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2.279.760,00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264.260,07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2.863.040,00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2.863.040,00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63.066,19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843.200,00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843.200,00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11.987,30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858.702,96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858.702,96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62.076,78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1.470.643,05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1.470.643,05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52.079,72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4.332.750,00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4.332.750,00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283.871,26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283.871,26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72.250,66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lastRenderedPageBreak/>
              <w:t>10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2.152.178,85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2.152.178,85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19.002,15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45.477,00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45.477,00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560.000,00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560.000,00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869.200,00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869.200,00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1.397.520,13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1.397.520,13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133.108,23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7.510.655,17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7.510.655,17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1.562.918,32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577.700,00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577.700,00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114.279,90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523.402,50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523.402,50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20.472.926,07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20.472.926,07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3.491.853,83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46</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7.223.800,00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7.223.800,00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807.344,12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29.345,00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29.345,00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21.010.209,07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21.010.209,07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2.296.545,28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19</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1.747.040,75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1.747.040,75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341.007,13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757.860,00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757.860,00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55.456,49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2.113.588,16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2.113.588,16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32.400,00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32.400,00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12.420,00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822.500,00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822.500,00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1.541.600,00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1.541.600,00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962.467,30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962.467,30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401.004,71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44.245,00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44.245,00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898.602,00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898.602,00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304.420,00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304.420,00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16.796,16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140.000,00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140.000,00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14.040,53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3.842.249,99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3.842.249,99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1.215.160,94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1.215.160,94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118.039,41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4.485.793,79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4.485.793,79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789.745,35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512.300,00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512.300,00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89.609,03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440.000,00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440.000,00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2.112.000,00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2.112.000,00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80.587,72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23.594.956,02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23.594.956,02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379.462,05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120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2.979.763,67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2.979.763,67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17</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1.888.000,00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1.888.000,00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72.040,59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119</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18</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38.351.533,47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38.351.533,47</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393.234,74</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120</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05</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 xml:space="preserve">08, 08, 08, 08, </w:t>
            </w:r>
            <w:r w:rsidRPr="0006523B">
              <w:rPr>
                <w:noProof/>
                <w:sz w:val="12"/>
                <w:szCs w:val="12"/>
                <w:lang w:val="sl-SI"/>
              </w:rPr>
              <w:lastRenderedPageBreak/>
              <w:t>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lastRenderedPageBreak/>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3.150.875,61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3.150.875,61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0,00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17</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lastRenderedPageBreak/>
              <w:t>12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Kohezijski sklad</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121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99.395.255,18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99.395.255,18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20.182.341,69</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9</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Kohezijski sklad</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122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3.124.936,43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3.124.936,43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680.222,22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121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14.816.491,20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14.816.491,20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2.368.457,25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122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1.516.715,90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1.516.715,90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128.386,51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121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3.201.861,23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3.201.861,23</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498.333,31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4</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ESRR</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122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327.764,10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327.764,10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27.745,41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121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8.763.707,20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8.763.707,20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1.495.724,66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122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55.695,00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55.695,00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8.225,05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Manj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123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3.161.067,55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3.161.067,55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506.407,88</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121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3.664.427,06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3.664.427,06</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620.705,01</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5</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122</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23.305,00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23.305,00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3.421,05</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4"/>
                <w:szCs w:val="14"/>
                <w:lang w:val="sl-SI"/>
              </w:rPr>
              <w:t>14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ESS</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Bolj razvite</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123</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01</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07</w:t>
            </w:r>
          </w:p>
        </w:tc>
        <w:tc>
          <w:tcPr>
            <w:tcW w:w="0" w:type="auto"/>
            <w:shd w:val="clear" w:color="auto" w:fill="auto"/>
          </w:tcPr>
          <w:p w:rsidR="008C5CFA" w:rsidRPr="0006523B" w:rsidRDefault="008C5CFA" w:rsidP="00300A01">
            <w:pPr>
              <w:pStyle w:val="Text1"/>
              <w:spacing w:before="0" w:after="0"/>
              <w:ind w:left="0"/>
              <w:rPr>
                <w:sz w:val="12"/>
                <w:szCs w:val="12"/>
                <w:lang w:val="sl-SI"/>
              </w:rPr>
            </w:pP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08, 08, 08, 08, 08, 08, 08, 08</w:t>
            </w:r>
            <w:r w:rsidRPr="0006523B">
              <w:rPr>
                <w:sz w:val="12"/>
                <w:szCs w:val="12"/>
                <w:lang w:val="sl-SI"/>
              </w:rPr>
              <w:t xml:space="preserve"> </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24</w:t>
            </w:r>
          </w:p>
        </w:tc>
        <w:tc>
          <w:tcPr>
            <w:tcW w:w="0" w:type="auto"/>
            <w:shd w:val="clear" w:color="auto" w:fill="auto"/>
          </w:tcPr>
          <w:p w:rsidR="008C5CFA" w:rsidRPr="0006523B" w:rsidRDefault="000217DD" w:rsidP="00300A01">
            <w:pPr>
              <w:pStyle w:val="Text1"/>
              <w:spacing w:before="0" w:after="0"/>
              <w:ind w:left="0"/>
              <w:rPr>
                <w:sz w:val="12"/>
                <w:szCs w:val="12"/>
                <w:lang w:val="sl-SI"/>
              </w:rPr>
            </w:pPr>
            <w:r w:rsidRPr="0006523B">
              <w:rPr>
                <w:noProof/>
                <w:sz w:val="12"/>
                <w:szCs w:val="12"/>
                <w:lang w:val="sl-SI"/>
              </w:rPr>
              <w:t>SI02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1.322.716,20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1.322.716,20</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211.926,62</w:t>
            </w:r>
          </w:p>
        </w:tc>
        <w:tc>
          <w:tcPr>
            <w:tcW w:w="0" w:type="auto"/>
            <w:shd w:val="clear" w:color="auto" w:fill="auto"/>
          </w:tcPr>
          <w:p w:rsidR="008C5CFA" w:rsidRPr="0006523B" w:rsidRDefault="000217DD" w:rsidP="00300A01">
            <w:pPr>
              <w:pStyle w:val="Text1"/>
              <w:spacing w:before="0" w:after="0"/>
              <w:ind w:left="0"/>
              <w:jc w:val="right"/>
              <w:rPr>
                <w:sz w:val="12"/>
                <w:szCs w:val="12"/>
                <w:lang w:val="sl-SI"/>
              </w:rPr>
            </w:pPr>
            <w:r w:rsidRPr="0006523B">
              <w:rPr>
                <w:noProof/>
                <w:sz w:val="12"/>
                <w:szCs w:val="12"/>
                <w:lang w:val="sl-SI"/>
              </w:rPr>
              <w:t>1</w:t>
            </w: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lang w:val="sl-SI"/>
        </w:rPr>
      </w:pPr>
      <w:r w:rsidRPr="0006523B">
        <w:rPr>
          <w:lang w:val="sl-SI"/>
        </w:rPr>
        <w:br w:type="page"/>
      </w:r>
      <w:bookmarkStart w:id="249" w:name="_Toc256000344"/>
      <w:bookmarkStart w:id="250" w:name="_Toc256000236"/>
      <w:bookmarkStart w:id="251" w:name="_Toc256000123"/>
      <w:bookmarkStart w:id="252" w:name="_Toc256000010"/>
      <w:r w:rsidRPr="0006523B">
        <w:rPr>
          <w:noProof/>
          <w:lang w:val="sl-SI"/>
        </w:rPr>
        <w:lastRenderedPageBreak/>
        <w:t>Preglednica 8: Uporaba navzkrižnega financiranja</w:t>
      </w:r>
      <w:bookmarkEnd w:id="249"/>
      <w:bookmarkEnd w:id="250"/>
      <w:bookmarkEnd w:id="251"/>
      <w:bookmarkEnd w:id="252"/>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1"/>
        <w:gridCol w:w="1430"/>
        <w:gridCol w:w="3066"/>
        <w:gridCol w:w="2427"/>
        <w:gridCol w:w="3549"/>
        <w:gridCol w:w="2427"/>
      </w:tblGrid>
      <w:tr w:rsidR="00A67045" w:rsidRPr="0006523B" w:rsidTr="0047688D">
        <w:tc>
          <w:tcPr>
            <w:tcW w:w="0" w:type="auto"/>
            <w:shd w:val="clear" w:color="auto" w:fill="auto"/>
          </w:tcPr>
          <w:p w:rsidR="008C5CFA" w:rsidRPr="0006523B" w:rsidRDefault="000217DD" w:rsidP="00300A01">
            <w:pPr>
              <w:spacing w:before="0" w:after="0"/>
              <w:jc w:val="center"/>
              <w:rPr>
                <w:b/>
                <w:lang w:val="sl-SI"/>
              </w:rPr>
            </w:pPr>
            <w:r w:rsidRPr="0006523B">
              <w:rPr>
                <w:b/>
                <w:lang w:val="sl-SI"/>
              </w:rPr>
              <w:t>1</w:t>
            </w:r>
          </w:p>
        </w:tc>
        <w:tc>
          <w:tcPr>
            <w:tcW w:w="0" w:type="auto"/>
            <w:shd w:val="clear" w:color="auto" w:fill="auto"/>
          </w:tcPr>
          <w:p w:rsidR="008C5CFA" w:rsidRPr="0006523B" w:rsidRDefault="000217DD" w:rsidP="00300A01">
            <w:pPr>
              <w:spacing w:before="0" w:after="0"/>
              <w:jc w:val="center"/>
              <w:rPr>
                <w:b/>
                <w:lang w:val="sl-SI"/>
              </w:rPr>
            </w:pPr>
            <w:r w:rsidRPr="0006523B">
              <w:rPr>
                <w:b/>
                <w:lang w:val="sl-SI"/>
              </w:rPr>
              <w:t>2</w:t>
            </w:r>
          </w:p>
        </w:tc>
        <w:tc>
          <w:tcPr>
            <w:tcW w:w="0" w:type="auto"/>
            <w:shd w:val="clear" w:color="auto" w:fill="auto"/>
          </w:tcPr>
          <w:p w:rsidR="008C5CFA" w:rsidRPr="0006523B" w:rsidRDefault="000217DD" w:rsidP="00300A01">
            <w:pPr>
              <w:spacing w:before="0" w:after="0"/>
              <w:jc w:val="center"/>
              <w:rPr>
                <w:b/>
                <w:lang w:val="sl-SI"/>
              </w:rPr>
            </w:pPr>
            <w:r w:rsidRPr="0006523B">
              <w:rPr>
                <w:b/>
                <w:lang w:val="sl-SI"/>
              </w:rPr>
              <w:t>3</w:t>
            </w:r>
          </w:p>
        </w:tc>
        <w:tc>
          <w:tcPr>
            <w:tcW w:w="0" w:type="auto"/>
            <w:shd w:val="clear" w:color="auto" w:fill="auto"/>
          </w:tcPr>
          <w:p w:rsidR="008C5CFA" w:rsidRPr="0006523B" w:rsidRDefault="000217DD" w:rsidP="00300A01">
            <w:pPr>
              <w:spacing w:before="0" w:after="0"/>
              <w:jc w:val="center"/>
              <w:rPr>
                <w:b/>
                <w:lang w:val="sl-SI"/>
              </w:rPr>
            </w:pPr>
            <w:r w:rsidRPr="0006523B">
              <w:rPr>
                <w:b/>
                <w:lang w:val="sl-SI"/>
              </w:rPr>
              <w:t>4</w:t>
            </w:r>
          </w:p>
        </w:tc>
        <w:tc>
          <w:tcPr>
            <w:tcW w:w="0" w:type="auto"/>
            <w:shd w:val="clear" w:color="auto" w:fill="auto"/>
          </w:tcPr>
          <w:p w:rsidR="008C5CFA" w:rsidRPr="0006523B" w:rsidRDefault="000217DD" w:rsidP="00300A01">
            <w:pPr>
              <w:spacing w:before="0" w:after="0"/>
              <w:jc w:val="center"/>
              <w:rPr>
                <w:b/>
                <w:lang w:val="sl-SI"/>
              </w:rPr>
            </w:pPr>
            <w:r w:rsidRPr="0006523B">
              <w:rPr>
                <w:b/>
                <w:lang w:val="sl-SI"/>
              </w:rPr>
              <w:t>5</w:t>
            </w:r>
          </w:p>
        </w:tc>
        <w:tc>
          <w:tcPr>
            <w:tcW w:w="0" w:type="auto"/>
            <w:shd w:val="clear" w:color="auto" w:fill="auto"/>
          </w:tcPr>
          <w:p w:rsidR="008C5CFA" w:rsidRPr="0006523B" w:rsidRDefault="000217DD" w:rsidP="00300A01">
            <w:pPr>
              <w:spacing w:before="0" w:after="0"/>
              <w:jc w:val="center"/>
              <w:rPr>
                <w:b/>
                <w:lang w:val="sl-SI"/>
              </w:rPr>
            </w:pPr>
            <w:r w:rsidRPr="0006523B">
              <w:rPr>
                <w:b/>
                <w:lang w:val="sl-SI"/>
              </w:rPr>
              <w:t>6</w:t>
            </w:r>
          </w:p>
        </w:tc>
      </w:tr>
      <w:tr w:rsidR="00A67045" w:rsidRPr="0006523B" w:rsidTr="0047688D">
        <w:tc>
          <w:tcPr>
            <w:tcW w:w="0" w:type="auto"/>
            <w:shd w:val="clear" w:color="auto" w:fill="auto"/>
          </w:tcPr>
          <w:p w:rsidR="008C5CFA" w:rsidRPr="0006523B" w:rsidRDefault="000217DD" w:rsidP="00300A01">
            <w:pPr>
              <w:spacing w:before="0" w:after="0"/>
              <w:rPr>
                <w:b/>
                <w:lang w:val="sl-SI"/>
              </w:rPr>
            </w:pPr>
            <w:r w:rsidRPr="0006523B">
              <w:rPr>
                <w:b/>
                <w:noProof/>
                <w:lang w:val="sl-SI"/>
              </w:rPr>
              <w:t>Uporaba navzkrižnega financiranja</w:t>
            </w:r>
          </w:p>
        </w:tc>
        <w:tc>
          <w:tcPr>
            <w:tcW w:w="0" w:type="auto"/>
            <w:shd w:val="clear" w:color="auto" w:fill="auto"/>
          </w:tcPr>
          <w:p w:rsidR="008C5CFA" w:rsidRPr="0006523B" w:rsidRDefault="000217DD" w:rsidP="00300A01">
            <w:pPr>
              <w:spacing w:before="0" w:after="0"/>
              <w:rPr>
                <w:b/>
                <w:lang w:val="sl-SI"/>
              </w:rPr>
            </w:pPr>
            <w:r w:rsidRPr="0006523B">
              <w:rPr>
                <w:b/>
                <w:noProof/>
                <w:lang w:val="sl-SI"/>
              </w:rPr>
              <w:t>Prednostna os</w:t>
            </w:r>
          </w:p>
        </w:tc>
        <w:tc>
          <w:tcPr>
            <w:tcW w:w="0" w:type="auto"/>
            <w:shd w:val="clear" w:color="auto" w:fill="auto"/>
          </w:tcPr>
          <w:p w:rsidR="008C5CFA" w:rsidRPr="0006523B" w:rsidRDefault="000217DD" w:rsidP="00300A01">
            <w:pPr>
              <w:spacing w:before="0" w:after="0"/>
              <w:rPr>
                <w:b/>
                <w:lang w:val="sl-SI"/>
              </w:rPr>
            </w:pPr>
            <w:r w:rsidRPr="0006523B">
              <w:rPr>
                <w:b/>
                <w:noProof/>
                <w:lang w:val="sl-SI"/>
              </w:rPr>
              <w:t>Znesek podpore EU, predvidoma namenjen navzkrižnemu financiranju na podlagi izbranih operacij (EUR)</w:t>
            </w:r>
          </w:p>
        </w:tc>
        <w:tc>
          <w:tcPr>
            <w:tcW w:w="0" w:type="auto"/>
            <w:shd w:val="clear" w:color="auto" w:fill="auto"/>
          </w:tcPr>
          <w:p w:rsidR="008C5CFA" w:rsidRPr="0006523B" w:rsidRDefault="000217DD" w:rsidP="00300A01">
            <w:pPr>
              <w:spacing w:before="0" w:after="0"/>
              <w:rPr>
                <w:b/>
                <w:lang w:val="sl-SI"/>
              </w:rPr>
            </w:pPr>
            <w:r w:rsidRPr="0006523B">
              <w:rPr>
                <w:b/>
                <w:noProof/>
                <w:lang w:val="sl-SI"/>
              </w:rPr>
              <w:t>Kot delež podpore EU k prednostni osi (v %) (3/podpora EU k prednostni osi * 100)</w:t>
            </w:r>
          </w:p>
        </w:tc>
        <w:tc>
          <w:tcPr>
            <w:tcW w:w="0" w:type="auto"/>
            <w:shd w:val="clear" w:color="auto" w:fill="auto"/>
          </w:tcPr>
          <w:p w:rsidR="008C5CFA" w:rsidRPr="0006523B" w:rsidRDefault="000217DD" w:rsidP="00300A01">
            <w:pPr>
              <w:spacing w:before="0" w:after="0"/>
              <w:rPr>
                <w:b/>
                <w:lang w:val="sl-SI"/>
              </w:rPr>
            </w:pPr>
            <w:r w:rsidRPr="0006523B">
              <w:rPr>
                <w:b/>
                <w:noProof/>
                <w:lang w:val="sl-SI"/>
              </w:rPr>
              <w:t>Znesek podpore EU v okviru navzkrižnega financiranja na podlagi upravičenih izdatkov, ki jih upravičenec predloži organu upravljanja (v EUR)</w:t>
            </w:r>
          </w:p>
        </w:tc>
        <w:tc>
          <w:tcPr>
            <w:tcW w:w="0" w:type="auto"/>
            <w:shd w:val="clear" w:color="auto" w:fill="auto"/>
          </w:tcPr>
          <w:p w:rsidR="008C5CFA" w:rsidRPr="0006523B" w:rsidRDefault="000217DD" w:rsidP="00300A01">
            <w:pPr>
              <w:spacing w:before="0" w:after="0"/>
              <w:rPr>
                <w:b/>
                <w:lang w:val="sl-SI"/>
              </w:rPr>
            </w:pPr>
            <w:r w:rsidRPr="0006523B">
              <w:rPr>
                <w:b/>
                <w:noProof/>
                <w:lang w:val="sl-SI"/>
              </w:rPr>
              <w:t>Kot delež podpore EU k prednostni osi (v %) (5/podpora EU k prednostni osi * 100)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t>Stroški, ki so upravičeni do podpore iz ESS, vendar prejemajo podporo iz ESRR</w:t>
            </w:r>
          </w:p>
        </w:tc>
        <w:tc>
          <w:tcPr>
            <w:tcW w:w="0" w:type="auto"/>
            <w:shd w:val="clear" w:color="auto" w:fill="auto"/>
          </w:tcPr>
          <w:p w:rsidR="008C5CFA" w:rsidRPr="0006523B" w:rsidRDefault="000217DD" w:rsidP="00300A01">
            <w:pPr>
              <w:spacing w:before="0" w:after="0"/>
              <w:rPr>
                <w:lang w:val="sl-SI"/>
              </w:rPr>
            </w:pPr>
            <w:r w:rsidRPr="0006523B">
              <w:rPr>
                <w:noProof/>
                <w:lang w:val="sl-SI"/>
              </w:rPr>
              <w:t>01</w:t>
            </w: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t>Stroški, ki so upravičeni do podpore iz ESS, vendar prejemajo podporo iz ESRR</w:t>
            </w:r>
          </w:p>
        </w:tc>
        <w:tc>
          <w:tcPr>
            <w:tcW w:w="0" w:type="auto"/>
            <w:shd w:val="clear" w:color="auto" w:fill="auto"/>
          </w:tcPr>
          <w:p w:rsidR="008C5CFA" w:rsidRPr="0006523B" w:rsidRDefault="000217DD" w:rsidP="00300A01">
            <w:pPr>
              <w:spacing w:before="0" w:after="0"/>
              <w:rPr>
                <w:lang w:val="sl-SI"/>
              </w:rPr>
            </w:pPr>
            <w:r w:rsidRPr="0006523B">
              <w:rPr>
                <w:noProof/>
                <w:lang w:val="sl-SI"/>
              </w:rPr>
              <w:t>02</w:t>
            </w: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t>Stroški, ki so upravičeni do podpore iz ESS, vendar prejemajo podporo iz ESRR</w:t>
            </w:r>
          </w:p>
        </w:tc>
        <w:tc>
          <w:tcPr>
            <w:tcW w:w="0" w:type="auto"/>
            <w:shd w:val="clear" w:color="auto" w:fill="auto"/>
          </w:tcPr>
          <w:p w:rsidR="008C5CFA" w:rsidRPr="0006523B" w:rsidRDefault="000217DD" w:rsidP="00300A01">
            <w:pPr>
              <w:spacing w:before="0" w:after="0"/>
              <w:rPr>
                <w:lang w:val="sl-SI"/>
              </w:rPr>
            </w:pPr>
            <w:r w:rsidRPr="0006523B">
              <w:rPr>
                <w:noProof/>
                <w:lang w:val="sl-SI"/>
              </w:rPr>
              <w:t>03</w:t>
            </w: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t>Stroški, ki so upravičeni do podpore iz ESS, vendar prejemajo podporo iz ESRR</w:t>
            </w:r>
          </w:p>
        </w:tc>
        <w:tc>
          <w:tcPr>
            <w:tcW w:w="0" w:type="auto"/>
            <w:shd w:val="clear" w:color="auto" w:fill="auto"/>
          </w:tcPr>
          <w:p w:rsidR="008C5CFA" w:rsidRPr="0006523B" w:rsidRDefault="000217DD" w:rsidP="00300A01">
            <w:pPr>
              <w:spacing w:before="0" w:after="0"/>
              <w:rPr>
                <w:lang w:val="sl-SI"/>
              </w:rPr>
            </w:pPr>
            <w:r w:rsidRPr="0006523B">
              <w:rPr>
                <w:noProof/>
                <w:lang w:val="sl-SI"/>
              </w:rPr>
              <w:t>04</w:t>
            </w: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t>Stroški, ki so upravičeni do podpore iz ESS, vendar prejemajo podporo iz ESRR</w:t>
            </w:r>
          </w:p>
        </w:tc>
        <w:tc>
          <w:tcPr>
            <w:tcW w:w="0" w:type="auto"/>
            <w:shd w:val="clear" w:color="auto" w:fill="auto"/>
          </w:tcPr>
          <w:p w:rsidR="008C5CFA" w:rsidRPr="0006523B" w:rsidRDefault="000217DD" w:rsidP="00300A01">
            <w:pPr>
              <w:spacing w:before="0" w:after="0"/>
              <w:rPr>
                <w:lang w:val="sl-SI"/>
              </w:rPr>
            </w:pPr>
            <w:r w:rsidRPr="0006523B">
              <w:rPr>
                <w:noProof/>
                <w:lang w:val="sl-SI"/>
              </w:rPr>
              <w:t>05</w:t>
            </w: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t xml:space="preserve">Stroški, ki so upravičeni do podpore </w:t>
            </w:r>
            <w:r w:rsidRPr="0006523B">
              <w:rPr>
                <w:noProof/>
                <w:lang w:val="sl-SI"/>
              </w:rPr>
              <w:lastRenderedPageBreak/>
              <w:t>iz ESS, vendar prejemajo podporo iz ESRR</w:t>
            </w:r>
          </w:p>
        </w:tc>
        <w:tc>
          <w:tcPr>
            <w:tcW w:w="0" w:type="auto"/>
            <w:shd w:val="clear" w:color="auto" w:fill="auto"/>
          </w:tcPr>
          <w:p w:rsidR="008C5CFA" w:rsidRPr="0006523B" w:rsidRDefault="000217DD" w:rsidP="00300A01">
            <w:pPr>
              <w:spacing w:before="0" w:after="0"/>
              <w:rPr>
                <w:lang w:val="sl-SI"/>
              </w:rPr>
            </w:pPr>
            <w:r w:rsidRPr="0006523B">
              <w:rPr>
                <w:noProof/>
                <w:lang w:val="sl-SI"/>
              </w:rPr>
              <w:lastRenderedPageBreak/>
              <w:t>06</w:t>
            </w: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lastRenderedPageBreak/>
              <w:t>Stroški, ki so upravičeni do podpore iz ESS, vendar prejemajo podporo iz ESRR</w:t>
            </w:r>
          </w:p>
        </w:tc>
        <w:tc>
          <w:tcPr>
            <w:tcW w:w="0" w:type="auto"/>
            <w:shd w:val="clear" w:color="auto" w:fill="auto"/>
          </w:tcPr>
          <w:p w:rsidR="008C5CFA" w:rsidRPr="0006523B" w:rsidRDefault="000217DD" w:rsidP="00300A01">
            <w:pPr>
              <w:spacing w:before="0" w:after="0"/>
              <w:rPr>
                <w:lang w:val="sl-SI"/>
              </w:rPr>
            </w:pPr>
            <w:r w:rsidRPr="0006523B">
              <w:rPr>
                <w:noProof/>
                <w:lang w:val="sl-SI"/>
              </w:rPr>
              <w:t>07</w:t>
            </w: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t>Stroški, ki so upravičeni do podpore iz ESRR, vendar prejemajo podporo iz ESS</w:t>
            </w:r>
          </w:p>
        </w:tc>
        <w:tc>
          <w:tcPr>
            <w:tcW w:w="0" w:type="auto"/>
            <w:shd w:val="clear" w:color="auto" w:fill="auto"/>
          </w:tcPr>
          <w:p w:rsidR="008C5CFA" w:rsidRPr="0006523B" w:rsidRDefault="000217DD" w:rsidP="00300A01">
            <w:pPr>
              <w:spacing w:before="0" w:after="0"/>
              <w:rPr>
                <w:lang w:val="sl-SI"/>
              </w:rPr>
            </w:pPr>
            <w:r w:rsidRPr="0006523B">
              <w:rPr>
                <w:noProof/>
                <w:lang w:val="sl-SI"/>
              </w:rPr>
              <w:t>08</w:t>
            </w: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t>Stroški, ki so upravičeni do podpore iz ESS, vendar prejemajo podporo iz ESRR</w:t>
            </w:r>
          </w:p>
        </w:tc>
        <w:tc>
          <w:tcPr>
            <w:tcW w:w="0" w:type="auto"/>
            <w:shd w:val="clear" w:color="auto" w:fill="auto"/>
          </w:tcPr>
          <w:p w:rsidR="008C5CFA" w:rsidRPr="0006523B" w:rsidRDefault="000217DD" w:rsidP="00300A01">
            <w:pPr>
              <w:spacing w:before="0" w:after="0"/>
              <w:rPr>
                <w:lang w:val="sl-SI"/>
              </w:rPr>
            </w:pPr>
            <w:r w:rsidRPr="0006523B">
              <w:rPr>
                <w:noProof/>
                <w:lang w:val="sl-SI"/>
              </w:rPr>
              <w:t>09</w:t>
            </w: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t>Stroški, ki so upravičeni do podpore iz ESRR, vendar prejemajo podporo iz ESS</w:t>
            </w:r>
          </w:p>
        </w:tc>
        <w:tc>
          <w:tcPr>
            <w:tcW w:w="0" w:type="auto"/>
            <w:shd w:val="clear" w:color="auto" w:fill="auto"/>
          </w:tcPr>
          <w:p w:rsidR="008C5CFA" w:rsidRPr="0006523B" w:rsidRDefault="000217DD" w:rsidP="00300A01">
            <w:pPr>
              <w:spacing w:before="0" w:after="0"/>
              <w:rPr>
                <w:lang w:val="sl-SI"/>
              </w:rPr>
            </w:pPr>
            <w:r w:rsidRPr="0006523B">
              <w:rPr>
                <w:noProof/>
                <w:lang w:val="sl-SI"/>
              </w:rPr>
              <w:t>09</w:t>
            </w: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t>Stroški, ki so upravičeni do podpore iz ESS, vendar prejemajo podporo iz ESRR</w:t>
            </w:r>
          </w:p>
        </w:tc>
        <w:tc>
          <w:tcPr>
            <w:tcW w:w="0" w:type="auto"/>
            <w:shd w:val="clear" w:color="auto" w:fill="auto"/>
          </w:tcPr>
          <w:p w:rsidR="008C5CFA" w:rsidRPr="0006523B" w:rsidRDefault="000217DD" w:rsidP="00300A01">
            <w:pPr>
              <w:spacing w:before="0" w:after="0"/>
              <w:rPr>
                <w:lang w:val="sl-SI"/>
              </w:rPr>
            </w:pPr>
            <w:r w:rsidRPr="0006523B">
              <w:rPr>
                <w:noProof/>
                <w:lang w:val="sl-SI"/>
              </w:rPr>
              <w:t>10</w:t>
            </w: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t>Stroški, ki so upravičeni do podpore iz ESRR, vendar prejemajo podporo iz ESS</w:t>
            </w:r>
          </w:p>
        </w:tc>
        <w:tc>
          <w:tcPr>
            <w:tcW w:w="0" w:type="auto"/>
            <w:shd w:val="clear" w:color="auto" w:fill="auto"/>
          </w:tcPr>
          <w:p w:rsidR="008C5CFA" w:rsidRPr="0006523B" w:rsidRDefault="000217DD" w:rsidP="00300A01">
            <w:pPr>
              <w:spacing w:before="0" w:after="0"/>
              <w:rPr>
                <w:lang w:val="sl-SI"/>
              </w:rPr>
            </w:pPr>
            <w:r w:rsidRPr="0006523B">
              <w:rPr>
                <w:noProof/>
                <w:lang w:val="sl-SI"/>
              </w:rPr>
              <w:t>10</w:t>
            </w: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t xml:space="preserve">Stroški, ki so upravičeni do podpore </w:t>
            </w:r>
            <w:r w:rsidRPr="0006523B">
              <w:rPr>
                <w:noProof/>
                <w:lang w:val="sl-SI"/>
              </w:rPr>
              <w:lastRenderedPageBreak/>
              <w:t>iz ESRR, vendar prejemajo podporo iz ESS</w:t>
            </w:r>
          </w:p>
        </w:tc>
        <w:tc>
          <w:tcPr>
            <w:tcW w:w="0" w:type="auto"/>
            <w:shd w:val="clear" w:color="auto" w:fill="auto"/>
          </w:tcPr>
          <w:p w:rsidR="008C5CFA" w:rsidRPr="0006523B" w:rsidRDefault="000217DD" w:rsidP="00300A01">
            <w:pPr>
              <w:spacing w:before="0" w:after="0"/>
              <w:rPr>
                <w:lang w:val="sl-SI"/>
              </w:rPr>
            </w:pPr>
            <w:r w:rsidRPr="0006523B">
              <w:rPr>
                <w:noProof/>
                <w:lang w:val="sl-SI"/>
              </w:rPr>
              <w:lastRenderedPageBreak/>
              <w:t>11</w:t>
            </w: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lastRenderedPageBreak/>
              <w:t>Stroški, ki so upravičeni do podpore iz ESS, vendar prejemajo podporo iz ESRR</w:t>
            </w:r>
          </w:p>
        </w:tc>
        <w:tc>
          <w:tcPr>
            <w:tcW w:w="0" w:type="auto"/>
            <w:shd w:val="clear" w:color="auto" w:fill="auto"/>
          </w:tcPr>
          <w:p w:rsidR="008C5CFA" w:rsidRPr="0006523B" w:rsidRDefault="000217DD" w:rsidP="00300A01">
            <w:pPr>
              <w:spacing w:before="0" w:after="0"/>
              <w:rPr>
                <w:lang w:val="sl-SI"/>
              </w:rPr>
            </w:pPr>
            <w:r w:rsidRPr="0006523B">
              <w:rPr>
                <w:noProof/>
                <w:lang w:val="sl-SI"/>
              </w:rPr>
              <w:t>13</w:t>
            </w: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t>Stroški, ki so upravičeni do podpore iz ESRR, vendar prejemajo podporo iz ESS</w:t>
            </w:r>
          </w:p>
        </w:tc>
        <w:tc>
          <w:tcPr>
            <w:tcW w:w="0" w:type="auto"/>
            <w:shd w:val="clear" w:color="auto" w:fill="auto"/>
          </w:tcPr>
          <w:p w:rsidR="008C5CFA" w:rsidRPr="0006523B" w:rsidRDefault="000217DD" w:rsidP="00300A01">
            <w:pPr>
              <w:spacing w:before="0" w:after="0"/>
              <w:rPr>
                <w:lang w:val="sl-SI"/>
              </w:rPr>
            </w:pPr>
            <w:r w:rsidRPr="0006523B">
              <w:rPr>
                <w:noProof/>
                <w:lang w:val="sl-SI"/>
              </w:rPr>
              <w:t>14</w:t>
            </w: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lang w:val="sl-SI"/>
        </w:rPr>
      </w:pPr>
      <w:r w:rsidRPr="0006523B">
        <w:rPr>
          <w:lang w:val="sl-SI"/>
        </w:rPr>
        <w:br w:type="page"/>
      </w:r>
      <w:bookmarkStart w:id="253" w:name="_Toc256000345"/>
      <w:bookmarkStart w:id="254" w:name="_Toc256000237"/>
      <w:bookmarkStart w:id="255" w:name="_Toc256000124"/>
      <w:bookmarkStart w:id="256" w:name="_Toc256000011"/>
      <w:r w:rsidRPr="0006523B">
        <w:rPr>
          <w:lang w:val="sl-SI"/>
        </w:rPr>
        <w:lastRenderedPageBreak/>
        <w:t xml:space="preserve">Preglednica 9: Stroški operacij, izvedenih zunaj programskega območja (ESRR in Kohezijski sklad v okviru cilja </w:t>
      </w:r>
      <w:r w:rsidRPr="0006523B">
        <w:rPr>
          <w:lang w:val="sl-SI"/>
        </w:rPr>
        <w:fldChar w:fldCharType="begin"/>
      </w:r>
      <w:r w:rsidRPr="0006523B">
        <w:rPr>
          <w:lang w:val="sl-SI"/>
        </w:rPr>
        <w:instrText>QUOTE 34</w:instrText>
      </w:r>
      <w:r w:rsidRPr="0006523B">
        <w:rPr>
          <w:lang w:val="sl-SI"/>
        </w:rPr>
        <w:fldChar w:fldCharType="separate"/>
      </w:r>
      <w:r w:rsidRPr="0006523B">
        <w:rPr>
          <w:lang w:val="sl-SI"/>
        </w:rPr>
        <w:t>"</w:t>
      </w:r>
      <w:r w:rsidRPr="0006523B">
        <w:rPr>
          <w:lang w:val="sl-SI"/>
        </w:rPr>
        <w:fldChar w:fldCharType="end"/>
      </w:r>
      <w:r w:rsidRPr="0006523B">
        <w:rPr>
          <w:lang w:val="sl-SI"/>
        </w:rPr>
        <w:t>naložbe za rast in delovna mesta</w:t>
      </w:r>
      <w:r w:rsidRPr="0006523B">
        <w:rPr>
          <w:lang w:val="sl-SI"/>
        </w:rPr>
        <w:fldChar w:fldCharType="begin"/>
      </w:r>
      <w:r w:rsidRPr="0006523B">
        <w:rPr>
          <w:lang w:val="sl-SI"/>
        </w:rPr>
        <w:instrText>QUOTE 34</w:instrText>
      </w:r>
      <w:r w:rsidRPr="0006523B">
        <w:rPr>
          <w:lang w:val="sl-SI"/>
        </w:rPr>
        <w:fldChar w:fldCharType="separate"/>
      </w:r>
      <w:r w:rsidRPr="0006523B">
        <w:rPr>
          <w:lang w:val="sl-SI"/>
        </w:rPr>
        <w:t>"</w:t>
      </w:r>
      <w:r w:rsidRPr="0006523B">
        <w:rPr>
          <w:lang w:val="sl-SI"/>
        </w:rPr>
        <w:fldChar w:fldCharType="end"/>
      </w:r>
      <w:r w:rsidRPr="0006523B">
        <w:rPr>
          <w:lang w:val="sl-SI"/>
        </w:rPr>
        <w:t>)</w:t>
      </w:r>
      <w:bookmarkEnd w:id="253"/>
      <w:bookmarkEnd w:id="254"/>
      <w:bookmarkEnd w:id="255"/>
      <w:bookmarkEnd w:id="256"/>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8"/>
        <w:gridCol w:w="3982"/>
        <w:gridCol w:w="2690"/>
        <w:gridCol w:w="4610"/>
        <w:gridCol w:w="2690"/>
      </w:tblGrid>
      <w:tr w:rsidR="00A67045" w:rsidRPr="0006523B" w:rsidTr="0047688D">
        <w:tc>
          <w:tcPr>
            <w:tcW w:w="0" w:type="auto"/>
            <w:shd w:val="clear" w:color="auto" w:fill="auto"/>
          </w:tcPr>
          <w:p w:rsidR="008C5CFA" w:rsidRPr="0006523B" w:rsidRDefault="000217DD" w:rsidP="00300A01">
            <w:pPr>
              <w:spacing w:before="0" w:after="0"/>
              <w:jc w:val="center"/>
              <w:rPr>
                <w:b/>
                <w:lang w:val="sl-SI"/>
              </w:rPr>
            </w:pPr>
            <w:r w:rsidRPr="0006523B">
              <w:rPr>
                <w:b/>
                <w:lang w:val="sl-SI"/>
              </w:rPr>
              <w:t>1</w:t>
            </w:r>
          </w:p>
        </w:tc>
        <w:tc>
          <w:tcPr>
            <w:tcW w:w="0" w:type="auto"/>
            <w:shd w:val="clear" w:color="auto" w:fill="auto"/>
          </w:tcPr>
          <w:p w:rsidR="008C5CFA" w:rsidRPr="0006523B" w:rsidRDefault="000217DD" w:rsidP="00300A01">
            <w:pPr>
              <w:spacing w:before="0" w:after="0"/>
              <w:jc w:val="center"/>
              <w:rPr>
                <w:b/>
                <w:lang w:val="sl-SI"/>
              </w:rPr>
            </w:pPr>
            <w:r w:rsidRPr="0006523B">
              <w:rPr>
                <w:b/>
                <w:lang w:val="sl-SI"/>
              </w:rPr>
              <w:t>2</w:t>
            </w:r>
          </w:p>
        </w:tc>
        <w:tc>
          <w:tcPr>
            <w:tcW w:w="0" w:type="auto"/>
            <w:shd w:val="clear" w:color="auto" w:fill="auto"/>
          </w:tcPr>
          <w:p w:rsidR="008C5CFA" w:rsidRPr="0006523B" w:rsidRDefault="000217DD" w:rsidP="00300A01">
            <w:pPr>
              <w:spacing w:before="0" w:after="0"/>
              <w:jc w:val="center"/>
              <w:rPr>
                <w:b/>
                <w:lang w:val="sl-SI"/>
              </w:rPr>
            </w:pPr>
            <w:r w:rsidRPr="0006523B">
              <w:rPr>
                <w:b/>
                <w:lang w:val="sl-SI"/>
              </w:rPr>
              <w:t>3</w:t>
            </w:r>
          </w:p>
        </w:tc>
        <w:tc>
          <w:tcPr>
            <w:tcW w:w="0" w:type="auto"/>
            <w:shd w:val="clear" w:color="auto" w:fill="auto"/>
          </w:tcPr>
          <w:p w:rsidR="008C5CFA" w:rsidRPr="0006523B" w:rsidRDefault="000217DD" w:rsidP="00300A01">
            <w:pPr>
              <w:spacing w:before="0" w:after="0"/>
              <w:jc w:val="center"/>
              <w:rPr>
                <w:b/>
                <w:lang w:val="sl-SI"/>
              </w:rPr>
            </w:pPr>
            <w:r w:rsidRPr="0006523B">
              <w:rPr>
                <w:b/>
                <w:lang w:val="sl-SI"/>
              </w:rPr>
              <w:t>4</w:t>
            </w:r>
          </w:p>
        </w:tc>
        <w:tc>
          <w:tcPr>
            <w:tcW w:w="0" w:type="auto"/>
            <w:shd w:val="clear" w:color="auto" w:fill="auto"/>
          </w:tcPr>
          <w:p w:rsidR="008C5CFA" w:rsidRPr="0006523B" w:rsidRDefault="000217DD" w:rsidP="00300A01">
            <w:pPr>
              <w:spacing w:before="0" w:after="0"/>
              <w:jc w:val="center"/>
              <w:rPr>
                <w:b/>
                <w:lang w:val="sl-SI"/>
              </w:rPr>
            </w:pPr>
            <w:r w:rsidRPr="0006523B">
              <w:rPr>
                <w:b/>
                <w:lang w:val="sl-SI"/>
              </w:rPr>
              <w:t>5</w:t>
            </w:r>
          </w:p>
        </w:tc>
      </w:tr>
      <w:tr w:rsidR="00A67045" w:rsidRPr="0006523B" w:rsidTr="0047688D">
        <w:tc>
          <w:tcPr>
            <w:tcW w:w="0" w:type="auto"/>
            <w:shd w:val="clear" w:color="auto" w:fill="auto"/>
          </w:tcPr>
          <w:p w:rsidR="008C5CFA" w:rsidRPr="0006523B" w:rsidRDefault="000217DD" w:rsidP="00300A01">
            <w:pPr>
              <w:spacing w:before="0" w:after="0"/>
              <w:rPr>
                <w:b/>
                <w:lang w:val="sl-SI"/>
              </w:rPr>
            </w:pPr>
            <w:r w:rsidRPr="0006523B">
              <w:rPr>
                <w:b/>
                <w:noProof/>
                <w:lang w:val="sl-SI"/>
              </w:rPr>
              <w:t>Prednostna os</w:t>
            </w:r>
          </w:p>
        </w:tc>
        <w:tc>
          <w:tcPr>
            <w:tcW w:w="0" w:type="auto"/>
            <w:shd w:val="clear" w:color="auto" w:fill="auto"/>
          </w:tcPr>
          <w:p w:rsidR="008C5CFA" w:rsidRPr="0006523B" w:rsidRDefault="000217DD" w:rsidP="00300A01">
            <w:pPr>
              <w:spacing w:before="0" w:after="0"/>
              <w:rPr>
                <w:b/>
                <w:lang w:val="sl-SI"/>
              </w:rPr>
            </w:pPr>
            <w:r w:rsidRPr="0006523B">
              <w:rPr>
                <w:b/>
                <w:noProof/>
                <w:lang w:val="sl-SI"/>
              </w:rPr>
              <w:t>Znesek podpore EU, predvidoma namenjen operacijam, ki se izvajajo zunaj programskega območja, na podlagi izbranih operacij (v EUR)</w:t>
            </w:r>
          </w:p>
        </w:tc>
        <w:tc>
          <w:tcPr>
            <w:tcW w:w="0" w:type="auto"/>
            <w:shd w:val="clear" w:color="auto" w:fill="auto"/>
          </w:tcPr>
          <w:p w:rsidR="008C5CFA" w:rsidRPr="0006523B" w:rsidRDefault="000217DD" w:rsidP="00300A01">
            <w:pPr>
              <w:spacing w:before="0" w:after="0"/>
              <w:rPr>
                <w:b/>
                <w:lang w:val="sl-SI"/>
              </w:rPr>
            </w:pPr>
            <w:r w:rsidRPr="0006523B">
              <w:rPr>
                <w:b/>
                <w:noProof/>
                <w:lang w:val="sl-SI"/>
              </w:rPr>
              <w:t>Kot delež podpore EU k prednostni osi (v %) (2/podpora EU k prednostni osi * 100)</w:t>
            </w:r>
          </w:p>
        </w:tc>
        <w:tc>
          <w:tcPr>
            <w:tcW w:w="0" w:type="auto"/>
            <w:shd w:val="clear" w:color="auto" w:fill="auto"/>
          </w:tcPr>
          <w:p w:rsidR="008C5CFA" w:rsidRPr="0006523B" w:rsidRDefault="000217DD" w:rsidP="00300A01">
            <w:pPr>
              <w:spacing w:before="0" w:after="0"/>
              <w:rPr>
                <w:b/>
                <w:lang w:val="sl-SI"/>
              </w:rPr>
            </w:pPr>
            <w:r w:rsidRPr="0006523B">
              <w:rPr>
                <w:b/>
                <w:noProof/>
                <w:lang w:val="sl-SI"/>
              </w:rPr>
              <w:t>Znesek podpore EU v okviru operacij, ki se izvajajo zunaj programskega območja, na podlagi upravičenih izdatkov, ki jih upravičenec predloži organu upravljanja (v EUR)</w:t>
            </w:r>
          </w:p>
        </w:tc>
        <w:tc>
          <w:tcPr>
            <w:tcW w:w="0" w:type="auto"/>
            <w:shd w:val="clear" w:color="auto" w:fill="auto"/>
          </w:tcPr>
          <w:p w:rsidR="008C5CFA" w:rsidRPr="0006523B" w:rsidRDefault="000217DD" w:rsidP="00300A01">
            <w:pPr>
              <w:spacing w:before="0" w:after="0"/>
              <w:rPr>
                <w:b/>
                <w:lang w:val="sl-SI"/>
              </w:rPr>
            </w:pPr>
            <w:r w:rsidRPr="0006523B">
              <w:rPr>
                <w:b/>
                <w:noProof/>
                <w:lang w:val="sl-SI"/>
              </w:rPr>
              <w:t>Kot delež podpore EU k prednostni osi (v %) (4/podpora EU k prednostni osi * 100)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t>01</w:t>
            </w: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t>02</w:t>
            </w: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t>03</w:t>
            </w: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t>04</w:t>
            </w: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t>05</w:t>
            </w: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t>06</w:t>
            </w: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t>07</w:t>
            </w: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t>09</w:t>
            </w: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t>10</w:t>
            </w: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t>12</w:t>
            </w: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t>13</w:t>
            </w: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r>
    </w:tbl>
    <w:p w:rsidR="008C5CFA" w:rsidRPr="0006523B" w:rsidRDefault="008C5CFA" w:rsidP="00300A01">
      <w:pPr>
        <w:spacing w:before="0" w:after="0"/>
        <w:rPr>
          <w:lang w:val="sl-SI"/>
        </w:rPr>
      </w:pPr>
    </w:p>
    <w:p w:rsidR="008C5CFA" w:rsidRPr="0006523B" w:rsidRDefault="000217DD" w:rsidP="00300A01">
      <w:pPr>
        <w:pStyle w:val="Naslov2"/>
        <w:numPr>
          <w:ilvl w:val="0"/>
          <w:numId w:val="0"/>
        </w:numPr>
        <w:spacing w:before="0" w:after="0"/>
        <w:rPr>
          <w:lang w:val="sl-SI"/>
        </w:rPr>
      </w:pPr>
      <w:r w:rsidRPr="0006523B">
        <w:rPr>
          <w:lang w:val="sl-SI"/>
        </w:rPr>
        <w:br w:type="page"/>
      </w:r>
      <w:bookmarkStart w:id="257" w:name="_Toc256000346"/>
      <w:bookmarkStart w:id="258" w:name="_Toc256000238"/>
      <w:bookmarkStart w:id="259" w:name="_Toc256000125"/>
      <w:bookmarkStart w:id="260" w:name="_Toc256000012"/>
      <w:r w:rsidRPr="0006523B">
        <w:rPr>
          <w:noProof/>
          <w:lang w:val="sl-SI"/>
        </w:rPr>
        <w:lastRenderedPageBreak/>
        <w:t>Preglednica 10: Izdatki, nastali zunaj Unije (ESS)</w:t>
      </w:r>
      <w:bookmarkEnd w:id="257"/>
      <w:bookmarkEnd w:id="258"/>
      <w:bookmarkEnd w:id="259"/>
      <w:bookmarkEnd w:id="260"/>
    </w:p>
    <w:p w:rsidR="00DF0D6A" w:rsidRPr="0006523B" w:rsidRDefault="00DF0D6A" w:rsidP="00300A01">
      <w:pPr>
        <w:spacing w:before="0" w:after="0"/>
        <w:rPr>
          <w:lang w:val="sl-SI"/>
        </w:rPr>
      </w:pPr>
    </w:p>
    <w:tbl>
      <w:tblPr>
        <w:tblW w:w="5000" w:type="pct"/>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1"/>
        <w:gridCol w:w="5191"/>
        <w:gridCol w:w="2327"/>
        <w:gridCol w:w="5191"/>
      </w:tblGrid>
      <w:tr w:rsidR="00A67045" w:rsidRPr="0006523B" w:rsidTr="0047688D">
        <w:tc>
          <w:tcPr>
            <w:tcW w:w="0" w:type="auto"/>
            <w:shd w:val="clear" w:color="auto" w:fill="auto"/>
          </w:tcPr>
          <w:p w:rsidR="008C5CFA" w:rsidRPr="0006523B" w:rsidRDefault="000217DD" w:rsidP="00300A01">
            <w:pPr>
              <w:spacing w:before="0" w:after="0"/>
              <w:jc w:val="center"/>
              <w:rPr>
                <w:lang w:val="sl-SI"/>
              </w:rPr>
            </w:pPr>
            <w:r w:rsidRPr="0006523B">
              <w:rPr>
                <w:noProof/>
                <w:lang w:val="sl-SI"/>
              </w:rPr>
              <w:t>Znesek izdatkov, ki bodo predvidoma nastali zunaj Unije v okviru tematskih ciljev 8 in 10, na podlagi izbranih operacij (v EUR)</w:t>
            </w:r>
          </w:p>
        </w:tc>
        <w:tc>
          <w:tcPr>
            <w:tcW w:w="0" w:type="auto"/>
            <w:shd w:val="clear" w:color="auto" w:fill="auto"/>
          </w:tcPr>
          <w:p w:rsidR="008C5CFA" w:rsidRPr="0006523B" w:rsidRDefault="000217DD" w:rsidP="00300A01">
            <w:pPr>
              <w:spacing w:before="0" w:after="0"/>
              <w:jc w:val="center"/>
              <w:rPr>
                <w:lang w:val="sl-SI"/>
              </w:rPr>
            </w:pPr>
            <w:r w:rsidRPr="0006523B">
              <w:rPr>
                <w:noProof/>
                <w:lang w:val="sl-SI"/>
              </w:rPr>
              <w:t>Delež skupnih dodeljenih finančnih sredstev (prispevki Unije in nacionalni prispevki), namenjenih programu ESS ali delu programa, ki se financira iz več skladov, financiranemu iz ESS (%) (1/skupna dodeljena finančna sredstva (prispevki Unije in nacionalni prispevki), namenjena programu ESS ali delu programa, ki se financira iz več skladov, financiranemu iz ESS * 100)</w:t>
            </w:r>
          </w:p>
        </w:tc>
        <w:tc>
          <w:tcPr>
            <w:tcW w:w="0" w:type="auto"/>
            <w:shd w:val="clear" w:color="auto" w:fill="auto"/>
          </w:tcPr>
          <w:p w:rsidR="008C5CFA" w:rsidRPr="0006523B" w:rsidRDefault="000217DD" w:rsidP="00300A01">
            <w:pPr>
              <w:spacing w:before="0" w:after="0"/>
              <w:jc w:val="center"/>
              <w:rPr>
                <w:lang w:val="sl-SI"/>
              </w:rPr>
            </w:pPr>
            <w:r w:rsidRPr="0006523B">
              <w:rPr>
                <w:noProof/>
                <w:lang w:val="sl-SI"/>
              </w:rPr>
              <w:t>Upravičeni izdatki, nastali zunaj Unije, ki jih upravičenec predloži organu upravljanja (v EUR)</w:t>
            </w:r>
          </w:p>
        </w:tc>
        <w:tc>
          <w:tcPr>
            <w:tcW w:w="0" w:type="auto"/>
            <w:shd w:val="clear" w:color="auto" w:fill="auto"/>
          </w:tcPr>
          <w:p w:rsidR="008C5CFA" w:rsidRPr="0006523B" w:rsidRDefault="000217DD" w:rsidP="00300A01">
            <w:pPr>
              <w:spacing w:before="0" w:after="0"/>
              <w:jc w:val="center"/>
              <w:rPr>
                <w:lang w:val="sl-SI"/>
              </w:rPr>
            </w:pPr>
            <w:r w:rsidRPr="0006523B">
              <w:rPr>
                <w:noProof/>
                <w:lang w:val="sl-SI"/>
              </w:rPr>
              <w:t>Delež skupnih dodeljenih finančnih sredstev (prispevki Unije in nacionalni prispevki), namenjenih programu ESS ali delu programa, ki se financira iz več skladov, financiranemu iz ESS (%) (3/skupna dodeljena finančna sredstva (prispevki Unije in nacionalni prispevki), namenjena programu ESS ali delu programa, ki se financira iz več skladov, financiranemu iz ESS * 100)</w:t>
            </w:r>
          </w:p>
        </w:tc>
      </w:tr>
      <w:tr w:rsidR="00A67045" w:rsidRPr="0006523B" w:rsidTr="0047688D">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8C5CFA" w:rsidP="00300A01">
            <w:pPr>
              <w:spacing w:before="0" w:after="0"/>
              <w:jc w:val="right"/>
              <w:rPr>
                <w:lang w:val="sl-SI"/>
              </w:rPr>
            </w:pPr>
          </w:p>
        </w:tc>
      </w:tr>
    </w:tbl>
    <w:p w:rsidR="008C5CFA" w:rsidRPr="0006523B" w:rsidRDefault="000217DD" w:rsidP="00300A01">
      <w:pPr>
        <w:spacing w:before="0" w:after="0"/>
        <w:rPr>
          <w:rStyle w:val="Naslov2Znak"/>
          <w:lang w:val="sl-SI"/>
        </w:rPr>
      </w:pPr>
      <w:r w:rsidRPr="0006523B">
        <w:rPr>
          <w:lang w:val="sl-SI"/>
        </w:rPr>
        <w:br w:type="page"/>
      </w:r>
      <w:bookmarkStart w:id="261" w:name="_Toc256000347"/>
      <w:bookmarkStart w:id="262" w:name="_Toc256000239"/>
      <w:r w:rsidRPr="0006523B">
        <w:rPr>
          <w:rStyle w:val="Naslov2Znak"/>
          <w:noProof/>
          <w:lang w:val="sl-SI"/>
        </w:rPr>
        <w:lastRenderedPageBreak/>
        <w:t>Preglednica 11: Dodelitev sredstev v okviru pobude za zaposlovanje mladih mladim zunaj upravičenih regij na ravni NUTS 2</w:t>
      </w:r>
      <w:bookmarkEnd w:id="261"/>
      <w:bookmarkEnd w:id="262"/>
    </w:p>
    <w:p w:rsidR="00DF0D6A" w:rsidRPr="0006523B" w:rsidRDefault="00DF0D6A" w:rsidP="00300A01">
      <w:pPr>
        <w:spacing w:before="0" w:after="0"/>
        <w:rPr>
          <w:lang w:val="sl-SI"/>
        </w:rPr>
      </w:pPr>
    </w:p>
    <w:tbl>
      <w:tblPr>
        <w:tblW w:w="5000" w:type="pct"/>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4698"/>
        <w:gridCol w:w="3864"/>
        <w:gridCol w:w="2217"/>
        <w:gridCol w:w="3317"/>
      </w:tblGrid>
      <w:tr w:rsidR="00A67045" w:rsidRPr="0006523B" w:rsidTr="0047688D">
        <w:tc>
          <w:tcPr>
            <w:tcW w:w="0" w:type="auto"/>
            <w:shd w:val="clear" w:color="auto" w:fill="auto"/>
          </w:tcPr>
          <w:p w:rsidR="008C5CFA" w:rsidRPr="0006523B" w:rsidRDefault="000217DD" w:rsidP="00300A01">
            <w:pPr>
              <w:spacing w:before="0" w:after="0"/>
              <w:jc w:val="center"/>
              <w:rPr>
                <w:lang w:val="sl-SI"/>
              </w:rPr>
            </w:pPr>
            <w:r w:rsidRPr="0006523B">
              <w:rPr>
                <w:noProof/>
                <w:lang w:val="sl-SI"/>
              </w:rPr>
              <w:t>Prednostna os</w:t>
            </w:r>
          </w:p>
        </w:tc>
        <w:tc>
          <w:tcPr>
            <w:tcW w:w="0" w:type="auto"/>
            <w:shd w:val="clear" w:color="auto" w:fill="auto"/>
          </w:tcPr>
          <w:p w:rsidR="008C5CFA" w:rsidRPr="0006523B" w:rsidRDefault="000217DD" w:rsidP="00300A01">
            <w:pPr>
              <w:spacing w:before="0" w:after="0"/>
              <w:jc w:val="center"/>
              <w:rPr>
                <w:lang w:val="sl-SI"/>
              </w:rPr>
            </w:pPr>
            <w:r w:rsidRPr="0006523B">
              <w:rPr>
                <w:noProof/>
                <w:lang w:val="sl-SI"/>
              </w:rPr>
              <w:t>Znesek podpore EU v okviru pobude za zaposlovanje mladih (posebna dodelitev za pobudo za zaposlovanje mladih in ustrezna podpora iz ESS), ki bo predvidoma namenjen mladim zunaj upravičenih regij na ravni NUTS 2 (v EUR), kot je naveden v oddelku 2.A.6.1 operativnega programa</w:t>
            </w:r>
          </w:p>
        </w:tc>
        <w:tc>
          <w:tcPr>
            <w:tcW w:w="0" w:type="auto"/>
            <w:shd w:val="clear" w:color="auto" w:fill="auto"/>
          </w:tcPr>
          <w:p w:rsidR="008C5CFA" w:rsidRPr="0006523B" w:rsidRDefault="000217DD" w:rsidP="00300A01">
            <w:pPr>
              <w:spacing w:before="0" w:after="0"/>
              <w:jc w:val="center"/>
              <w:rPr>
                <w:lang w:val="sl-SI"/>
              </w:rPr>
            </w:pPr>
            <w:r w:rsidRPr="0006523B">
              <w:rPr>
                <w:noProof/>
                <w:lang w:val="sl-SI"/>
              </w:rPr>
              <w:t>Znesek podpore EU v okviru pobude za zaposlovanje mladih (posebna dodelitev za pobudo za zaposlovanje mladih in ustrezna podpora iz ESS), namenjen operacijam za podporo mladih zunaj upravičenih regij na ravni NUTS 2 (v EUR)</w:t>
            </w:r>
          </w:p>
        </w:tc>
        <w:tc>
          <w:tcPr>
            <w:tcW w:w="0" w:type="auto"/>
            <w:shd w:val="clear" w:color="auto" w:fill="auto"/>
          </w:tcPr>
          <w:p w:rsidR="008C5CFA" w:rsidRPr="0006523B" w:rsidRDefault="000217DD" w:rsidP="00300A01">
            <w:pPr>
              <w:spacing w:before="0" w:after="0"/>
              <w:jc w:val="center"/>
              <w:rPr>
                <w:lang w:val="sl-SI"/>
              </w:rPr>
            </w:pPr>
            <w:r w:rsidRPr="0006523B">
              <w:rPr>
                <w:noProof/>
                <w:lang w:val="sl-SI"/>
              </w:rPr>
              <w:t>Upravičeni izdatki, nastali pri operacijah za podporo mladih zunaj upravičenih regij (v EUR)</w:t>
            </w:r>
          </w:p>
        </w:tc>
        <w:tc>
          <w:tcPr>
            <w:tcW w:w="0" w:type="auto"/>
            <w:shd w:val="clear" w:color="auto" w:fill="auto"/>
          </w:tcPr>
          <w:p w:rsidR="008C5CFA" w:rsidRPr="0006523B" w:rsidRDefault="000217DD" w:rsidP="00300A01">
            <w:pPr>
              <w:spacing w:before="0" w:after="0"/>
              <w:jc w:val="center"/>
              <w:rPr>
                <w:lang w:val="sl-SI"/>
              </w:rPr>
            </w:pPr>
            <w:r w:rsidRPr="0006523B">
              <w:rPr>
                <w:noProof/>
                <w:lang w:val="sl-SI"/>
              </w:rPr>
              <w:t>Ustrezna podpora EU za upravičene izdatke, nastale pri operacijah za podporo mladih zunaj upravičenih regij, na podlagi uporabe stopnje sofinanciranja prednostne osi (v EUR)</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t>08</w:t>
            </w: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c>
          <w:tcPr>
            <w:tcW w:w="0" w:type="auto"/>
            <w:shd w:val="clear" w:color="auto" w:fill="auto"/>
          </w:tcPr>
          <w:p w:rsidR="008C5CFA" w:rsidRPr="0006523B" w:rsidRDefault="000217DD" w:rsidP="00300A01">
            <w:pPr>
              <w:spacing w:before="0" w:after="0"/>
              <w:jc w:val="right"/>
              <w:rPr>
                <w:lang w:val="sl-SI"/>
              </w:rPr>
            </w:pPr>
            <w:r w:rsidRPr="0006523B">
              <w:rPr>
                <w:noProof/>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b/>
                <w:noProof/>
                <w:lang w:val="sl-SI"/>
              </w:rPr>
              <w:t>Skupaj</w:t>
            </w:r>
          </w:p>
        </w:tc>
        <w:tc>
          <w:tcPr>
            <w:tcW w:w="0" w:type="auto"/>
            <w:shd w:val="clear" w:color="auto" w:fill="auto"/>
          </w:tcPr>
          <w:p w:rsidR="008C5CFA" w:rsidRPr="0006523B" w:rsidRDefault="000217DD" w:rsidP="00300A01">
            <w:pPr>
              <w:spacing w:before="0" w:after="0"/>
              <w:jc w:val="right"/>
              <w:rPr>
                <w:lang w:val="sl-SI"/>
              </w:rPr>
            </w:pPr>
            <w:r w:rsidRPr="0006523B">
              <w:rPr>
                <w:b/>
                <w:noProof/>
                <w:lang w:val="sl-SI"/>
              </w:rPr>
              <w:t>0,00</w:t>
            </w:r>
          </w:p>
        </w:tc>
        <w:tc>
          <w:tcPr>
            <w:tcW w:w="0" w:type="auto"/>
            <w:shd w:val="clear" w:color="auto" w:fill="auto"/>
          </w:tcPr>
          <w:p w:rsidR="008C5CFA" w:rsidRPr="0006523B" w:rsidRDefault="000217DD" w:rsidP="00300A01">
            <w:pPr>
              <w:spacing w:before="0" w:after="0"/>
              <w:jc w:val="right"/>
              <w:rPr>
                <w:lang w:val="sl-SI"/>
              </w:rPr>
            </w:pPr>
            <w:r w:rsidRPr="0006523B">
              <w:rPr>
                <w:b/>
                <w:noProof/>
                <w:lang w:val="sl-SI"/>
              </w:rPr>
              <w:t>0,00</w:t>
            </w:r>
          </w:p>
        </w:tc>
        <w:tc>
          <w:tcPr>
            <w:tcW w:w="0" w:type="auto"/>
            <w:shd w:val="clear" w:color="auto" w:fill="auto"/>
          </w:tcPr>
          <w:p w:rsidR="008C5CFA" w:rsidRPr="0006523B" w:rsidRDefault="000217DD" w:rsidP="00300A01">
            <w:pPr>
              <w:spacing w:before="0" w:after="0"/>
              <w:jc w:val="right"/>
              <w:rPr>
                <w:lang w:val="sl-SI"/>
              </w:rPr>
            </w:pPr>
            <w:r w:rsidRPr="0006523B">
              <w:rPr>
                <w:b/>
                <w:noProof/>
                <w:lang w:val="sl-SI"/>
              </w:rPr>
              <w:t>0,00</w:t>
            </w:r>
          </w:p>
        </w:tc>
        <w:tc>
          <w:tcPr>
            <w:tcW w:w="0" w:type="auto"/>
            <w:shd w:val="clear" w:color="auto" w:fill="auto"/>
          </w:tcPr>
          <w:p w:rsidR="008C5CFA" w:rsidRPr="0006523B" w:rsidRDefault="000217DD" w:rsidP="00300A01">
            <w:pPr>
              <w:spacing w:before="0" w:after="0"/>
              <w:jc w:val="right"/>
              <w:rPr>
                <w:lang w:val="sl-SI"/>
              </w:rPr>
            </w:pPr>
            <w:r w:rsidRPr="0006523B">
              <w:rPr>
                <w:b/>
                <w:noProof/>
                <w:lang w:val="sl-SI"/>
              </w:rPr>
              <w:t>0,00</w:t>
            </w:r>
          </w:p>
        </w:tc>
      </w:tr>
    </w:tbl>
    <w:p w:rsidR="008C5CFA" w:rsidRPr="0006523B" w:rsidRDefault="008C5CFA" w:rsidP="00300A01">
      <w:pPr>
        <w:spacing w:before="0" w:after="0"/>
        <w:rPr>
          <w:lang w:val="sl-SI"/>
        </w:rPr>
      </w:pPr>
    </w:p>
    <w:p w:rsidR="008C5CFA" w:rsidRPr="0006523B" w:rsidRDefault="008C5CFA" w:rsidP="00300A01">
      <w:pPr>
        <w:spacing w:before="0" w:after="0"/>
        <w:rPr>
          <w:lang w:val="sl-SI"/>
        </w:rPr>
        <w:sectPr w:rsidR="008C5CFA" w:rsidRPr="0006523B" w:rsidSect="0047688D">
          <w:headerReference w:type="default" r:id="rId12"/>
          <w:footerReference w:type="default" r:id="rId13"/>
          <w:headerReference w:type="first" r:id="rId14"/>
          <w:footerReference w:type="first" r:id="rId15"/>
          <w:pgSz w:w="16838" w:h="11906" w:orient="landscape"/>
          <w:pgMar w:top="567" w:right="510" w:bottom="284" w:left="1134" w:header="284" w:footer="284" w:gutter="0"/>
          <w:cols w:space="708"/>
          <w:docGrid w:linePitch="360"/>
        </w:sectPr>
      </w:pPr>
    </w:p>
    <w:p w:rsidR="008C5CFA" w:rsidRPr="0006523B" w:rsidRDefault="000217DD" w:rsidP="00300A01">
      <w:pPr>
        <w:pStyle w:val="Naslov1"/>
        <w:numPr>
          <w:ilvl w:val="0"/>
          <w:numId w:val="33"/>
        </w:numPr>
        <w:tabs>
          <w:tab w:val="clear" w:pos="992"/>
          <w:tab w:val="num" w:pos="0"/>
        </w:tabs>
        <w:spacing w:before="0" w:after="0"/>
        <w:ind w:left="0" w:firstLine="0"/>
        <w:jc w:val="left"/>
        <w:rPr>
          <w:lang w:val="sl-SI"/>
        </w:rPr>
      </w:pPr>
      <w:r w:rsidRPr="0006523B">
        <w:rPr>
          <w:lang w:val="sl-SI"/>
        </w:rPr>
        <w:lastRenderedPageBreak/>
        <w:t xml:space="preserve"> </w:t>
      </w:r>
      <w:bookmarkStart w:id="263" w:name="_Toc256000348"/>
      <w:bookmarkStart w:id="264" w:name="_Toc256000240"/>
      <w:bookmarkStart w:id="265" w:name="_Toc256000126"/>
      <w:bookmarkStart w:id="266" w:name="_Toc256000013"/>
      <w:r w:rsidRPr="0006523B">
        <w:rPr>
          <w:noProof/>
          <w:lang w:val="sl-SI"/>
        </w:rPr>
        <w:t>ZBIRNO POROČILO O VREDNOTENJIH</w:t>
      </w:r>
      <w:bookmarkStart w:id="267" w:name="_Toc508269611"/>
      <w:bookmarkEnd w:id="263"/>
      <w:bookmarkEnd w:id="264"/>
      <w:bookmarkEnd w:id="265"/>
      <w:bookmarkEnd w:id="266"/>
      <w:bookmarkEnd w:id="267"/>
    </w:p>
    <w:p w:rsidR="008C5CFA" w:rsidRPr="0006523B" w:rsidRDefault="008C5CFA" w:rsidP="00300A01">
      <w:pPr>
        <w:pStyle w:val="Text1"/>
        <w:spacing w:before="0" w:after="0"/>
        <w:ind w:left="0"/>
        <w:rPr>
          <w:lang w:val="sl-SI"/>
        </w:rPr>
      </w:pPr>
    </w:p>
    <w:p w:rsidR="008C5CFA" w:rsidRPr="0006523B" w:rsidRDefault="000217DD" w:rsidP="00300A01">
      <w:pPr>
        <w:pStyle w:val="Text1"/>
        <w:spacing w:before="0" w:after="0"/>
        <w:ind w:left="0"/>
        <w:rPr>
          <w:lang w:val="sl-SI"/>
        </w:rPr>
      </w:pPr>
      <w:r w:rsidRPr="0006523B">
        <w:rPr>
          <w:noProof/>
          <w:lang w:val="sl-SI"/>
        </w:rPr>
        <w:t>Zbirno poročilo o ugotovitvah vseh vrednotenj programa, ki so bile objavljene v predhodnem proračunskem letu, z navedbo naslova in referenčnega obdobja uporabljenih poročil vrednotenj</w:t>
      </w:r>
    </w:p>
    <w:p w:rsidR="008C5CFA" w:rsidRPr="0006523B" w:rsidRDefault="008C5CFA" w:rsidP="00300A01">
      <w:pPr>
        <w:pStyle w:val="Text1"/>
        <w:spacing w:before="0" w:after="0"/>
        <w:ind w:left="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A67045" w:rsidRPr="0006523B" w:rsidTr="0047688D">
        <w:tc>
          <w:tcPr>
            <w:tcW w:w="0" w:type="auto"/>
            <w:shd w:val="clear" w:color="auto" w:fill="auto"/>
          </w:tcPr>
          <w:p w:rsidR="00A67045" w:rsidRPr="0006523B" w:rsidRDefault="000217DD">
            <w:pPr>
              <w:spacing w:before="0" w:after="240"/>
              <w:jc w:val="left"/>
              <w:rPr>
                <w:lang w:val="sl-SI"/>
              </w:rPr>
            </w:pPr>
            <w:r w:rsidRPr="0006523B">
              <w:rPr>
                <w:lang w:val="sl-SI"/>
              </w:rPr>
              <w:t>V letu 2017 smo izvedli dve vrednotenji:</w:t>
            </w:r>
          </w:p>
          <w:p w:rsidR="00A67045" w:rsidRPr="0006523B" w:rsidRDefault="000217DD">
            <w:pPr>
              <w:spacing w:before="240" w:after="240"/>
              <w:jc w:val="left"/>
              <w:rPr>
                <w:lang w:val="sl-SI"/>
              </w:rPr>
            </w:pPr>
            <w:r w:rsidRPr="0006523B">
              <w:rPr>
                <w:b/>
                <w:bCs/>
                <w:u w:val="single"/>
                <w:lang w:val="sl-SI"/>
              </w:rPr>
              <w:t>1. Končno vrednotenje izvajanja Operativnih programov programskega obdobja 2007-2013 v Sloveniji</w:t>
            </w:r>
            <w:r w:rsidRPr="0006523B">
              <w:rPr>
                <w:b/>
                <w:bCs/>
                <w:lang w:val="sl-SI"/>
              </w:rPr>
              <w:t xml:space="preserve"> </w:t>
            </w:r>
            <w:r w:rsidRPr="0006523B">
              <w:rPr>
                <w:lang w:val="sl-SI"/>
              </w:rPr>
              <w:t>(referenčno obdobje: programsko obdobje 2007-2013)</w:t>
            </w:r>
          </w:p>
          <w:p w:rsidR="00A67045" w:rsidRPr="0006523B" w:rsidRDefault="000217DD">
            <w:pPr>
              <w:spacing w:before="240" w:after="240"/>
              <w:jc w:val="left"/>
              <w:rPr>
                <w:lang w:val="sl-SI"/>
              </w:rPr>
            </w:pPr>
            <w:r w:rsidRPr="0006523B">
              <w:rPr>
                <w:lang w:val="sl-SI"/>
              </w:rPr>
              <w:t>Namen vrednotenja je bil podati celovito sliko o dosežkih EKP programskega obdobja 2007-2013, rezultatov z vidika trajnosti, sinergij med programi ter pridobljenih izkušenj, tako na upravljavski kot na izvedbeni ravni. Posebna pozornost je bila poleg analize in vrednotenja doseženih rezultatov vseh treh OP ter izkušenj izvajalskih struktur, namenjena tudi vrednotenju treh izbranih instrumentov in sicer: Turistična infrastruktura, Socialno podjetništvo in Kompetenčni centri za razvoj kadrov.</w:t>
            </w:r>
          </w:p>
          <w:p w:rsidR="00A67045" w:rsidRPr="0006523B" w:rsidRDefault="000217DD">
            <w:pPr>
              <w:spacing w:before="240" w:after="240"/>
              <w:jc w:val="left"/>
              <w:rPr>
                <w:lang w:val="sl-SI"/>
              </w:rPr>
            </w:pPr>
            <w:r w:rsidRPr="0006523B">
              <w:rPr>
                <w:lang w:val="sl-SI"/>
              </w:rPr>
              <w:t>Kazalniki fizičnih učinkov treh OP so bili v veliki večini preseženi. Visoka ocena dosežkov pomeni, da so bili cilji treh OP v ključnih pokazateljih v povprečju močno preseženi in jih je zato treba oceniti z vmesno oceno med zelo dobro in odlično. V gospodarski krizi so bila za pospešitev gospodarske aktivnosti evropska sredstva pomembna, hkrati pa so prispevala tudi k enakomernejšem razvoju Republike Slovenije.</w:t>
            </w:r>
          </w:p>
          <w:p w:rsidR="00A67045" w:rsidRPr="0006523B" w:rsidRDefault="000217DD">
            <w:pPr>
              <w:spacing w:before="240" w:after="240"/>
              <w:jc w:val="left"/>
              <w:rPr>
                <w:lang w:val="sl-SI"/>
              </w:rPr>
            </w:pPr>
            <w:r w:rsidRPr="0006523B">
              <w:rPr>
                <w:lang w:val="sl-SI"/>
              </w:rPr>
              <w:t>K nastanku ozkih grl, ki ovirajo izvajanje instrumentov in se izkazujejo v terminskih zamikih izvedbe operacij, nedoseganju ciljev in manjšem črpanju sredstev, največ prispeva prevelika administrativna obremenitev. Po mnenju izvajalcev je to povezano z neustrezno organizacijo nalog in zapletenimi, spreminjajočimi ter nejasnimi navodili za izvajanje projektov. Fluktuacija zaposlenih in neustrezen prenos delovnih nalog na nove kadre nista bila posebej izpostavljena kot razlog za ozka grla. Določen vpliv vsekakor imata, vendar veliko manjšega kot na primer neprilagojena orodja za poročanje in pomanjkanje ustreznih kadrov.</w:t>
            </w:r>
          </w:p>
          <w:p w:rsidR="00A67045" w:rsidRPr="0006523B" w:rsidRDefault="000217DD">
            <w:pPr>
              <w:spacing w:before="240" w:after="240"/>
              <w:jc w:val="left"/>
              <w:rPr>
                <w:lang w:val="sl-SI"/>
              </w:rPr>
            </w:pPr>
            <w:r w:rsidRPr="0006523B">
              <w:rPr>
                <w:lang w:val="sl-SI"/>
              </w:rPr>
              <w:t>Kot je razvidno iz opravljene ankete in fokusne skupine med zaposlenimi, osnovni pogoji za učenje na izkušnjah pri izvajanju nalog izvajalskih struktur ob koncu programskega obdobja niso bili izpolnjeni v zadostni meri. Največji premik v izboljšanju kakovosti dela je bil storjen na področju zagotavljanja potrebnih informacij upravičencem, stopnja medsebojne komunikacije na ravni struktur ostaja na prenizki in neustrezni ravni. To se odraža v zamudah, nekvalitetnem in neustreznem prehajanju informacij. Še najbolj se po mnenju zaposlenih v strukturah odraža v fazi priprave instrumentov in izvajanja operacij za dosego ciljev.</w:t>
            </w:r>
          </w:p>
          <w:p w:rsidR="00A67045" w:rsidRPr="0006523B" w:rsidRDefault="000217DD">
            <w:pPr>
              <w:spacing w:before="240" w:after="240"/>
              <w:jc w:val="left"/>
              <w:rPr>
                <w:lang w:val="sl-SI"/>
              </w:rPr>
            </w:pPr>
            <w:r w:rsidRPr="0006523B">
              <w:rPr>
                <w:lang w:val="sl-SI"/>
              </w:rPr>
              <w:t>Pogosta težava na ravni struktur je neupoštevanje konstruktivnih predlogov zaposlenih, ki izvajajo projekte in instrumente na podlagi podanih navodil. Okrepiti bi bilo potrebno vlogo vodij (ter zagotoviti njihovo kontinuiteto), ki bi predloge zaposlenih ustrezno preučili in jih, v kolikor se izkažejo za smiselne, sistemsko uvedli kar bi izboljšalo delo tudi drugih zaposlenih in vplivalo na lažjo in hitrejšo implementacijo projektov oz. instrumentov. V izvedbene strukture ni vgrajenega sistema učenja na podlagi izkušenj, ki bi ob pripravi novega programskega obdobja zagotavljal, da se gradi na naučenemu. Med zaposlenimi je prisotno razočaranje, da se jih v procese načrtovanja ne vključuje in se jih obravnava izključno kot izvajalce vsebin, ki jih oblikujejo drugi.</w:t>
            </w:r>
          </w:p>
          <w:p w:rsidR="00A67045" w:rsidRPr="0006523B" w:rsidRDefault="000217DD">
            <w:pPr>
              <w:spacing w:before="240" w:after="240"/>
              <w:jc w:val="left"/>
              <w:rPr>
                <w:lang w:val="sl-SI"/>
              </w:rPr>
            </w:pPr>
            <w:r w:rsidRPr="0006523B">
              <w:rPr>
                <w:lang w:val="sl-SI"/>
              </w:rPr>
              <w:t xml:space="preserve">Večina upravičencev instrumenta turistična infrastruktura je z izvedenimi projekti v svojo ponudbo dodala nove turistične produkte/storitve za svoje goste, kar je se je odražalo v rasti števila gostov in posledično </w:t>
            </w:r>
            <w:r w:rsidRPr="0006523B">
              <w:rPr>
                <w:lang w:val="sl-SI"/>
              </w:rPr>
              <w:lastRenderedPageBreak/>
              <w:t>tudi rasti prihodkov. Podprti projekti zastopajo širok spekter turističnih panog kar pomeni, da lahko pri izvedenem instrumentu govorimo o podpori celotnega turističnega sektorja. Na nivoju fizičnih rezultatov, je instrument turistične infrastrukture dosegel svoje cilje. Učinki izvedenih projektov se odražajo v pestrejši in kvalitetnejši turistični ponudbi. Več dela v prihodnje je potrebno posvetiti prepoznavnosti, ki pa se glede na statistične kazalce izboljšuje. Integralni turistični produkti ostajajo izziv za prihodnost zlasti v integriranju lokalnih produktov v vse segmente turistične ponudbe.</w:t>
            </w:r>
          </w:p>
          <w:p w:rsidR="00A67045" w:rsidRPr="0006523B" w:rsidRDefault="000217DD">
            <w:pPr>
              <w:spacing w:before="240" w:after="240"/>
              <w:jc w:val="left"/>
              <w:rPr>
                <w:lang w:val="sl-SI"/>
              </w:rPr>
            </w:pPr>
            <w:r w:rsidRPr="0006523B">
              <w:rPr>
                <w:lang w:val="sl-SI"/>
              </w:rPr>
              <w:t>V okviru instrumenta socialno podjetništvo je bilo podprtih 14 novih dejavnosti, ki nadaljujejo z delom tudi od 1-4 leta po zaključku financiranja operacij. Dosežki so glede na zastavljene cilje in programske kazalnike odlični saj so kazalniki v glavnem preseženi. Od vseh novoustvarjenih delovnih mest je skoraj tretjina ohranjenih še leto po zaključku projektov, če pa štejemo še tiste, ki so si delo poiskali v enem letu po zaključku projekta je učinke ohranjenih zaposlitev polovičen. Pri spodbujanju socialnega podjetništva bi kazalo podpreti tudi diseminacijo rezultatov in prenos izkušenj uspešnih projektov tako v sektorju socialnega podjetništva kot v lokalnem okolju in pri nosilcih ukrepov za spodbujanje socialnega podjetništva. Več pozornosti kot doslej bi bilo potrebno posvetiti tudi osveščanju potencialnih potrošnikov izdelkov socialnih podjetij.</w:t>
            </w:r>
          </w:p>
          <w:p w:rsidR="00A67045" w:rsidRPr="0006523B" w:rsidRDefault="000217DD">
            <w:pPr>
              <w:spacing w:before="240" w:after="240"/>
              <w:jc w:val="left"/>
              <w:rPr>
                <w:lang w:val="sl-SI"/>
              </w:rPr>
            </w:pPr>
            <w:r w:rsidRPr="0006523B">
              <w:rPr>
                <w:lang w:val="sl-SI"/>
              </w:rPr>
              <w:t>Instrument Kompetenčni centri za razvoj kadrov je ponovno okrepil pomen kadrovske funkcije v podjetjih in tako neposredno vplival na dvig zavedanja o pomembnosti kontinuiranega izobraževanja in usposabljanja zaposlenih. Podjetja znotraj KoC so ostala povezana še naprej in sodelujejo na različnih področjih (v partnerstvih na KoC razpis 2016). Modeli kompetenc, ki so se razvili v času delovanja KoC ter nabor kakovostnih predavateljev in vsebin so prav tako ohranjeni in se uporabljajo ne glede na sofinanciranje usposabljanja s strani države. Usposobljenost zaposlenih in njihovo sistematično vključevanje v učenje sta kritična dejavnika izgradnje konkurenčnih prednosti v sodobnih gospodarstvih. Večina sodelujočih je instrument KoC ocenila visoko pozitivno.</w:t>
            </w:r>
          </w:p>
          <w:p w:rsidR="00A67045" w:rsidRPr="0006523B" w:rsidRDefault="000217DD">
            <w:pPr>
              <w:spacing w:before="240" w:after="240"/>
              <w:jc w:val="left"/>
              <w:rPr>
                <w:lang w:val="sl-SI"/>
              </w:rPr>
            </w:pPr>
            <w:r w:rsidRPr="0006523B">
              <w:rPr>
                <w:b/>
                <w:bCs/>
                <w:lang w:val="sl-SI"/>
              </w:rPr>
              <w:t xml:space="preserve">2.   </w:t>
            </w:r>
            <w:r w:rsidRPr="0006523B">
              <w:rPr>
                <w:b/>
                <w:bCs/>
                <w:u w:val="single"/>
                <w:lang w:val="sl-SI"/>
              </w:rPr>
              <w:t>Vrednotenje prispevka krepitve zmogljivosti NVO na izvajanje zagovorništva in javnih storitev</w:t>
            </w:r>
            <w:r w:rsidRPr="0006523B">
              <w:rPr>
                <w:b/>
                <w:bCs/>
                <w:lang w:val="sl-SI"/>
              </w:rPr>
              <w:t xml:space="preserve"> </w:t>
            </w:r>
            <w:r w:rsidRPr="0006523B">
              <w:rPr>
                <w:lang w:val="sl-SI"/>
              </w:rPr>
              <w:t>(referenčno obdobje: od objave javnega razpisa 30.10.2015 do 20.8.2017)</w:t>
            </w:r>
          </w:p>
          <w:p w:rsidR="00A67045" w:rsidRPr="0006523B" w:rsidRDefault="000217DD">
            <w:pPr>
              <w:spacing w:before="240" w:after="240"/>
              <w:jc w:val="left"/>
              <w:rPr>
                <w:lang w:val="sl-SI"/>
              </w:rPr>
            </w:pPr>
            <w:r w:rsidRPr="0006523B">
              <w:rPr>
                <w:lang w:val="sl-SI"/>
              </w:rPr>
              <w:t>Predmet vmesnega vrednotenja je bila ocena učinkovitosti, uspešnosti, trajnosti in širših družbenih vplivov JR za krepitev zmogljivosti NVO za zagovorništvo in izvajanje javnih storitev 2015-2019 (v nadaljevanju JR). Ciljno usmerjen JR v obliki predplačil financira projekte 17 upravičencev v treh sklopih: horizontalne mreže NVO na nacionalni ravni - 1 projekt, regionalna stičišča NVO – 12 projektov in vsebinske mreže NVO na nacionalni ravni – 4 projekti.</w:t>
            </w:r>
          </w:p>
          <w:p w:rsidR="00A67045" w:rsidRPr="0006523B" w:rsidRDefault="000217DD">
            <w:pPr>
              <w:spacing w:before="240" w:after="240"/>
              <w:jc w:val="left"/>
              <w:rPr>
                <w:lang w:val="sl-SI"/>
              </w:rPr>
            </w:pPr>
            <w:r w:rsidRPr="0006523B">
              <w:rPr>
                <w:lang w:val="sl-SI"/>
              </w:rPr>
              <w:t>Realizacija projektov do presečnega datuma vrednotenja je potekala zelo dobro. Veliko je identificiranih dobrih praks. Sredstva so zadostna za dosego načrtovanih rezultatov. Najvišja realizacija na ravni kazalnikov učinka (outputa) je v okviru sklopa 2. Največji dosežki JR so na področju krepitve vloge stičišča/mreže, najmanjše pa na področju čezsektorskega povezovanja in krepitve usposobljenosti za zagovorništvo in izvajanje javnih storitev. Z razvojem zagovorniške funkcije in z vključevanjem NVO v pripravo zakonodaje so NVO začele same spreminjati podporno okolje za svoje delovanje.</w:t>
            </w:r>
          </w:p>
          <w:p w:rsidR="00A67045" w:rsidRPr="0006523B" w:rsidRDefault="000217DD">
            <w:pPr>
              <w:spacing w:before="240" w:after="240"/>
              <w:jc w:val="left"/>
              <w:rPr>
                <w:lang w:val="sl-SI"/>
              </w:rPr>
            </w:pPr>
            <w:r w:rsidRPr="0006523B">
              <w:rPr>
                <w:lang w:val="sl-SI"/>
              </w:rPr>
              <w:t>Razpisna dokumentacija predmetnega javnega razpisa je bila obsežna in zahtevna, časa za prijavo projektov pa je bilo malo. Merila za izbor in pogoji za sodelovanje so bila jasno in ustrezno opredeljeni. Najslabše je JR ocenjen s stališča učinkovitosti izvajanja in spremljanja projektov. Sistem spremljanja izvajanja je preobsežen, kazalniki pa niso opredeljeni dovolj operativno, kar predstavlja preveliko administrativno obremenitev za upravičence.</w:t>
            </w:r>
          </w:p>
          <w:p w:rsidR="00A67045" w:rsidRPr="0006523B" w:rsidRDefault="000217DD">
            <w:pPr>
              <w:spacing w:before="240" w:after="240"/>
              <w:jc w:val="left"/>
              <w:rPr>
                <w:lang w:val="sl-SI"/>
              </w:rPr>
            </w:pPr>
            <w:r w:rsidRPr="0006523B">
              <w:rPr>
                <w:lang w:val="sl-SI"/>
              </w:rPr>
              <w:t xml:space="preserve">Največje ovire prihodnjemu razvoju NVO sektorja ostajajo zunanje (ni sistemskega financiranja, niso </w:t>
            </w:r>
            <w:r w:rsidRPr="0006523B">
              <w:rPr>
                <w:lang w:val="sl-SI"/>
              </w:rPr>
              <w:lastRenderedPageBreak/>
              <w:t>dovolj upoštevani s strani institucij, neprijazna ali odsotna zakonodaja). Velike so razlike med intenziteto in kakovostjo sodelovanja med posameznimi ministrstvi. Sodelovanje med partnerji je kakovostno le dokler gre za načelne pogovore, ne pa tudi pri upoštevanju pri sprejemanju odločitev in njihovo izvajanje.</w:t>
            </w:r>
          </w:p>
          <w:p w:rsidR="00A67045" w:rsidRPr="0006523B" w:rsidRDefault="000217DD">
            <w:pPr>
              <w:spacing w:before="240" w:after="240"/>
              <w:jc w:val="left"/>
              <w:rPr>
                <w:lang w:val="sl-SI"/>
              </w:rPr>
            </w:pPr>
            <w:r w:rsidRPr="0006523B">
              <w:rPr>
                <w:lang w:val="sl-SI"/>
              </w:rPr>
              <w:t>Vrednotenje podaja vrsto priporočil za izvajanje druge polovice projektov in za prihodnje javne razpise na predmetnem področju. S financiranjem mrež in stičišč je potrebno zaradi njihovih visokih koristi nujno nadaljevati in projektno podporo spremeniti v sistemske vire financiranja njihovega osnovnega programa. Vendar pa naj bo v prihodnje podpora vse bolj usmerjena ob upoštevanju regionalnih razlik, razlik med potrebami različnih ciljnih skupin in zlasti različnih sklopov upravičencev. Določena prerazdelitev sredstev bi bila perspektivno smiselna v prid ustanavljanja novih vsebinskih mrež, za krepitev NVO s potencialom in za male NVO. Nujno pa je ohraniti financiranje zagovorništva v vseh treh sklopih, pri čemer je treba eksplicitno poudariti mobilizacijsko funkcijo NVO s poslanstvom širjenja vključenosti civilne družbe in njenega opolnomočenja za aktivno državljanstvo.</w:t>
            </w:r>
          </w:p>
          <w:p w:rsidR="00A67045" w:rsidRPr="0006523B" w:rsidRDefault="000217DD">
            <w:pPr>
              <w:spacing w:before="240" w:after="240"/>
              <w:jc w:val="left"/>
              <w:rPr>
                <w:lang w:val="sl-SI"/>
              </w:rPr>
            </w:pPr>
            <w:r w:rsidRPr="0006523B">
              <w:rPr>
                <w:lang w:val="sl-SI"/>
              </w:rPr>
              <w:t>Spodbude prenosa javnih storitev v izvajanja NVO je smiselno v prihodnje povezati z ukrepi spodbujanja socialnega podjetništva (MGRT, MDDSZ), zlasti na področjih socialnih storitev in storitev na področju ekologije. Smiselno bi bilo povezovanje podpornih storitev za izvajanje poslovnih funkcij.</w:t>
            </w:r>
          </w:p>
          <w:p w:rsidR="00A67045" w:rsidRPr="0006523B" w:rsidRDefault="000217DD">
            <w:pPr>
              <w:spacing w:before="240" w:after="240"/>
              <w:jc w:val="left"/>
              <w:rPr>
                <w:lang w:val="sl-SI"/>
              </w:rPr>
            </w:pPr>
            <w:r w:rsidRPr="0006523B">
              <w:rPr>
                <w:lang w:val="sl-SI"/>
              </w:rPr>
              <w:t>Za povečanje učinkovitosti kot najšibkejšega člena JR je bilo priporočeno podaljšanje poročevalskega obdobja za upravičence na obdobje od 4 do 6 mesecev. MJU naj bi operativno opredelil obstoječe kazalnike za spremljanje projektov, uvedel kazalnike za merjenje mrež in predvidel kazalnike za merjenje vpliva sodelovanja med NVO in institucijami. Smiselno bi bilo, da del poročanja upravičenci izvedejo s kazalniki, ki jih izberejo sami.</w:t>
            </w:r>
          </w:p>
          <w:p w:rsidR="00A67045" w:rsidRPr="0006523B" w:rsidRDefault="000217DD">
            <w:pPr>
              <w:spacing w:before="240" w:after="240"/>
              <w:jc w:val="left"/>
              <w:rPr>
                <w:lang w:val="sl-SI"/>
              </w:rPr>
            </w:pPr>
            <w:r w:rsidRPr="0006523B">
              <w:rPr>
                <w:lang w:val="sl-SI"/>
              </w:rPr>
              <w:t>Pri regionalnih stičiščih bi bilo, kjer za to obstaja interes, smiselno okrepiti razvoj na lokalni ravni, da se regionalna stičišča razvijejo kot mreže lokalnih mrež in ne zgolj kot mreže posameznih NVO, ki so vanjo včlanjeni. Za povečanje dostopnosti storitev bi lahko pilotno ustanovili izpostave mrež/stičišč na lokalni ravni. Lokalne skupine NVO se naj povežejo za izvajanje specifičnih ali enostavnejših podpornih dejavnosti.</w:t>
            </w:r>
          </w:p>
          <w:p w:rsidR="00A67045" w:rsidRPr="0006523B" w:rsidRDefault="000217DD">
            <w:pPr>
              <w:spacing w:before="240" w:after="240"/>
              <w:jc w:val="left"/>
              <w:rPr>
                <w:lang w:val="sl-SI"/>
              </w:rPr>
            </w:pPr>
            <w:r w:rsidRPr="0006523B">
              <w:rPr>
                <w:lang w:val="sl-SI"/>
              </w:rPr>
              <w:t>Pomembno za krepitev bi bilo podeliti pooblastila mrežam/stičiščem za vstopanje v participativne procese kot formalno enakopraven član, zlasti na regionalni ravni. Svetovanje in storitve za NVO naj mreže/stičišča izvajajo bolj individualizirano, ciljno usmerjeno k reševanju specifičnih težav.</w:t>
            </w:r>
          </w:p>
          <w:p w:rsidR="00A67045" w:rsidRPr="0006523B" w:rsidRDefault="000217DD">
            <w:pPr>
              <w:spacing w:before="240" w:after="240"/>
              <w:jc w:val="left"/>
              <w:rPr>
                <w:lang w:val="sl-SI"/>
              </w:rPr>
            </w:pPr>
            <w:r w:rsidRPr="0006523B">
              <w:rPr>
                <w:lang w:val="sl-SI"/>
              </w:rPr>
              <w:t>Strateške cilje razvoja NVO sektorja bo mogoče doseči šele s celostnim pristopom, ki vključuje predvidljiv okvir financiranja, sistemske spremembe za vključevanje NVO, prenos storitev v izvajanje NVO ter odpravo administrativnih preprek za sodelovanje. Zgolj financiranje NVO struktur ne zadošča za celostne vplive JR. V tem pogledu je ključnega pomena za dolgoročne učinke JR v tem, da spodbuja sodelovanje resornih ministrstev z NVO in povezovanje služb na drugih ministrstvih za vključevanje NVO.</w:t>
            </w:r>
          </w:p>
          <w:p w:rsidR="008C5CFA" w:rsidRPr="0006523B" w:rsidRDefault="008C5CFA" w:rsidP="00300A01">
            <w:pPr>
              <w:pStyle w:val="Text1"/>
              <w:spacing w:before="0" w:after="0"/>
              <w:ind w:left="0"/>
              <w:rPr>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bookmarkStart w:id="268" w:name="_Toc256000349"/>
      <w:bookmarkStart w:id="269" w:name="_Toc256000241"/>
      <w:bookmarkStart w:id="270" w:name="_Toc256000127"/>
      <w:bookmarkStart w:id="271" w:name="_Toc256000014"/>
      <w:r w:rsidR="00913BF5" w:rsidRPr="0006523B">
        <w:rPr>
          <w:rStyle w:val="Naslov1Znak"/>
          <w:noProof/>
          <w:lang w:val="sl-SI"/>
        </w:rPr>
        <w:lastRenderedPageBreak/>
        <w:t>5.</w:t>
      </w:r>
      <w:r w:rsidR="00913BF5" w:rsidRPr="0006523B">
        <w:rPr>
          <w:rStyle w:val="Naslov1Znak"/>
          <w:noProof/>
          <w:lang w:val="sl-SI"/>
        </w:rPr>
        <w:tab/>
        <w:t>INFORMACIJE O IZVAJANJU POBUDE ZA ZAPOSLOVANJE, ČE JE PRIMERNO</w:t>
      </w:r>
      <w:bookmarkEnd w:id="268"/>
      <w:bookmarkEnd w:id="269"/>
      <w:bookmarkEnd w:id="270"/>
      <w:bookmarkEnd w:id="271"/>
    </w:p>
    <w:p w:rsidR="00913BF5" w:rsidRPr="0006523B" w:rsidRDefault="00913BF5"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A67045" w:rsidRPr="0006523B" w:rsidTr="008B7DEB">
        <w:tc>
          <w:tcPr>
            <w:tcW w:w="0" w:type="auto"/>
            <w:shd w:val="clear" w:color="auto" w:fill="auto"/>
          </w:tcPr>
          <w:p w:rsidR="00A67045" w:rsidRPr="0006523B" w:rsidRDefault="000217DD">
            <w:pPr>
              <w:spacing w:before="0" w:after="240"/>
              <w:jc w:val="left"/>
              <w:rPr>
                <w:lang w:val="sl-SI"/>
              </w:rPr>
            </w:pPr>
            <w:r w:rsidRPr="0006523B">
              <w:rPr>
                <w:lang w:val="sl-SI"/>
              </w:rPr>
              <w:t>V okviru drugega specifičnega cilja PN 8.2, namenjenega izvedbi Pobude za zaposlovanje mladih (YEI), so v letu 2017 intenzivno potekale aktivnosti, vezane na NPO program »Prvi izziv 2015«, ki ga je organ upravljanja potrdil z Odločitvijo o podpori dne 11. 11. 2015. Sredstva iz Pobude za zaposlovanje mladih so namenjena državam članicam z regijami, v katerih je brezposelnost mladih večja od 25 %.</w:t>
            </w:r>
          </w:p>
          <w:p w:rsidR="00A67045" w:rsidRPr="0006523B" w:rsidRDefault="000217DD">
            <w:pPr>
              <w:spacing w:before="240" w:after="240"/>
              <w:jc w:val="left"/>
              <w:rPr>
                <w:lang w:val="sl-SI"/>
              </w:rPr>
            </w:pPr>
            <w:r w:rsidRPr="0006523B">
              <w:rPr>
                <w:lang w:val="sl-SI"/>
              </w:rPr>
              <w:t>Namen programa je bil spodbujanje zaposlovanja mladih brezposelnih oseb iz kohezijske regije Vzhodna Slovenija, starih od 15 do vključno 29 let, ki so bile vsaj 3 mesece prijavljene v evidenci brezposelnih oseb in so opustile izobraževanje ali usposabljanje. Poleg tega, da program udejanja slovensko Jamstvo za mlade, je ključna dodana vrednost Prvega izziva 2015 ta, da delodajalci v okviru 15-mesečne zaposlitve s trimesečnim poskusnim delom (3+12 mesecev) brezposelno osebo najprej spoznajo, preizkusijo njene delovne navade, znanja in spretnosti in usposobijo za potrebe delovnega mesta.</w:t>
            </w:r>
          </w:p>
          <w:p w:rsidR="00A67045" w:rsidRPr="0006523B" w:rsidRDefault="000217DD">
            <w:pPr>
              <w:spacing w:before="240" w:after="240"/>
              <w:jc w:val="left"/>
              <w:rPr>
                <w:lang w:val="sl-SI"/>
              </w:rPr>
            </w:pPr>
            <w:r w:rsidRPr="0006523B">
              <w:rPr>
                <w:lang w:val="sl-SI"/>
              </w:rPr>
              <w:t>Cilj programa je bil omogočiti zaposlitev 2.859 brezposelnim mladim, pri čemer se je predvidevalo, da bo vsaj 88 % vključenih oseb program končalo.</w:t>
            </w:r>
          </w:p>
          <w:p w:rsidR="00A67045" w:rsidRPr="0006523B" w:rsidRDefault="000217DD">
            <w:pPr>
              <w:spacing w:before="240" w:after="240"/>
              <w:jc w:val="left"/>
              <w:rPr>
                <w:lang w:val="sl-SI"/>
              </w:rPr>
            </w:pPr>
            <w:r w:rsidRPr="0006523B">
              <w:rPr>
                <w:lang w:val="sl-SI"/>
              </w:rPr>
              <w:t>Zavod RS za zaposlovanje (v nadaljevanju ZRSZ), kot upravičenec, je javno povabilo za izbor delodajalcev objavil dne 30. 11. 2015. Po letu dni izvajanja programa, je ZRSZ zaradi porabe vseh razpoložljivih sredstev objavil zaprtje javnega povabila Prvi izziv 2015 na svoji spletni strani, dne 15. 12. 2016.</w:t>
            </w:r>
          </w:p>
          <w:p w:rsidR="00A67045" w:rsidRPr="0006523B" w:rsidRDefault="000217DD">
            <w:pPr>
              <w:spacing w:before="240" w:after="240"/>
              <w:jc w:val="left"/>
              <w:rPr>
                <w:lang w:val="sl-SI"/>
              </w:rPr>
            </w:pPr>
            <w:r w:rsidRPr="0006523B">
              <w:rPr>
                <w:lang w:val="sl-SI"/>
              </w:rPr>
              <w:t>Do konca decembra 2017 je bilo sklenjenih 2.985 pogodb z vključenimi osebami (od tega je bilo 1.503 oz. 50 % vključenih oseb žensk, kar je 104 % vseh planiranih vključitev. Kazalnik je presežen zaradi predčasnih prekinitev subvencioniranih zaposlitev, zaradi česar so se sredstva na programu sproščala. Sorazmerni del neizplačanih ali vrnjenih subvencij za zaposlitev je namreč ZRSZ lahko dodelil novim delodajalcem, ki so uspešno kandidirali na javno povabilo. Sklepanje pogodb o zaposlitvi med izbranimi delodajalci in vključenimi osebami se je zaključilo februarja 2017.</w:t>
            </w:r>
          </w:p>
          <w:p w:rsidR="00A67045" w:rsidRPr="0006523B" w:rsidRDefault="000217DD">
            <w:pPr>
              <w:spacing w:before="240" w:after="240"/>
              <w:jc w:val="left"/>
              <w:rPr>
                <w:lang w:val="sl-SI"/>
              </w:rPr>
            </w:pPr>
            <w:r w:rsidRPr="0006523B">
              <w:rPr>
                <w:lang w:val="sl-SI"/>
              </w:rPr>
              <w:t>V program se je v letu 2017 vključilo 54 mladih, od tega 25 žensk, 27 dolgotrajno brezposelnih, 35 iskalcev prve zaposlitve, 13 prejemnikov denarne socialne pomoči in 4 invalidne osebe. Glede na izobrazbeno strukturo ima 30 oseb doseženo izobrazbe ISCED III ali IV. Vključenih mladih v starosti od 25 do 29 let je bilo 32, v starostnem obdobju od 18 do vključno 24 let pa 22 mladih.</w:t>
            </w:r>
          </w:p>
          <w:p w:rsidR="00A67045" w:rsidRPr="0006523B" w:rsidRDefault="000217DD">
            <w:pPr>
              <w:spacing w:before="240" w:after="240"/>
              <w:jc w:val="left"/>
              <w:rPr>
                <w:lang w:val="sl-SI"/>
              </w:rPr>
            </w:pPr>
            <w:r w:rsidRPr="0006523B">
              <w:rPr>
                <w:lang w:val="sl-SI"/>
              </w:rPr>
              <w:t>Po prvih podatkih ugotavljamo, da je 65 % vključenih uspešno zaključilo program. Podatki še niso dokončni, kljub temu pa se pričakuje, da bo ta delež nekoliko manjši od pričakovanega. To gre pripisati spremenjenim okoliščinam na trgu dela in večji ponudbi prostih delovnih mest. Prav tako se mladi hitreje odločajo za menjavo delodajalca (posledično prekinitev programa) oz. področja dela, ki je bližje njihovim zaposlitvenim interesom. Sicer pa bo z namenom preverjanja uspešnosti programa v letu 2018 izveden drugi del vrednotenja programa.</w:t>
            </w:r>
          </w:p>
          <w:p w:rsidR="00913BF5" w:rsidRPr="0006523B" w:rsidRDefault="00913BF5" w:rsidP="00300A01">
            <w:pPr>
              <w:spacing w:before="0" w:after="0"/>
              <w:rPr>
                <w:lang w:val="sl-SI"/>
              </w:rPr>
            </w:pPr>
          </w:p>
        </w:tc>
      </w:tr>
    </w:tbl>
    <w:p w:rsidR="00913BF5" w:rsidRPr="0006523B" w:rsidRDefault="00913BF5" w:rsidP="00300A01">
      <w:pPr>
        <w:spacing w:before="0" w:after="0"/>
        <w:rPr>
          <w:lang w:val="sl-SI"/>
        </w:rPr>
      </w:pPr>
    </w:p>
    <w:p w:rsidR="008C5CFA" w:rsidRPr="0006523B" w:rsidRDefault="000217DD" w:rsidP="00300A01">
      <w:pPr>
        <w:pStyle w:val="Naslov1"/>
        <w:numPr>
          <w:ilvl w:val="0"/>
          <w:numId w:val="34"/>
        </w:numPr>
        <w:tabs>
          <w:tab w:val="clear" w:pos="992"/>
          <w:tab w:val="num" w:pos="142"/>
        </w:tabs>
        <w:spacing w:before="0" w:after="0"/>
        <w:ind w:left="0" w:firstLine="0"/>
        <w:jc w:val="left"/>
        <w:rPr>
          <w:lang w:val="sl-SI"/>
        </w:rPr>
      </w:pPr>
      <w:r w:rsidRPr="0006523B">
        <w:rPr>
          <w:lang w:val="sl-SI"/>
        </w:rPr>
        <w:br w:type="page"/>
      </w:r>
      <w:bookmarkStart w:id="272" w:name="_Toc256000350"/>
      <w:bookmarkStart w:id="273" w:name="_Toc256000242"/>
      <w:bookmarkStart w:id="274" w:name="_Toc256000128"/>
      <w:bookmarkStart w:id="275" w:name="_Toc256000015"/>
      <w:r w:rsidRPr="0006523B">
        <w:rPr>
          <w:noProof/>
          <w:lang w:val="sl-SI"/>
        </w:rPr>
        <w:lastRenderedPageBreak/>
        <w:t>VPRAŠANJA, KI VPLIVAJO NA DELOVANJE PROGRAMA, IN SPREJETI UKREPI (člen 50(2) Uredbe (EU) št. 1303/2013)</w:t>
      </w:r>
      <w:bookmarkEnd w:id="272"/>
      <w:bookmarkEnd w:id="273"/>
      <w:bookmarkEnd w:id="274"/>
      <w:bookmarkEnd w:id="275"/>
    </w:p>
    <w:p w:rsidR="008C5CFA" w:rsidRPr="0006523B" w:rsidRDefault="008C5CFA" w:rsidP="00300A01">
      <w:pPr>
        <w:pStyle w:val="Text1"/>
        <w:spacing w:before="0" w:after="0"/>
        <w:ind w:left="0"/>
        <w:rPr>
          <w:lang w:val="sl-SI"/>
        </w:rPr>
      </w:pPr>
    </w:p>
    <w:p w:rsidR="008C5CFA" w:rsidRPr="0006523B" w:rsidRDefault="000217DD" w:rsidP="00300A01">
      <w:pPr>
        <w:pStyle w:val="Text1"/>
        <w:spacing w:before="0" w:after="0"/>
        <w:ind w:left="0"/>
        <w:rPr>
          <w:b/>
          <w:lang w:val="sl-SI"/>
        </w:rPr>
      </w:pPr>
      <w:r w:rsidRPr="0006523B">
        <w:rPr>
          <w:b/>
          <w:noProof/>
          <w:lang w:val="sl-SI"/>
        </w:rPr>
        <w:t>(a) Vprašanja, ki vplivajo na delovanje programa, in sprejeti ukrepi</w:t>
      </w:r>
    </w:p>
    <w:p w:rsidR="008C5CFA" w:rsidRPr="0006523B" w:rsidRDefault="008C5CFA" w:rsidP="00300A01">
      <w:pPr>
        <w:pStyle w:val="Text1"/>
        <w:spacing w:before="0" w:after="0"/>
        <w:ind w:left="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A67045" w:rsidRPr="0006523B" w:rsidTr="0047688D">
        <w:tc>
          <w:tcPr>
            <w:tcW w:w="0" w:type="auto"/>
            <w:shd w:val="clear" w:color="auto" w:fill="auto"/>
          </w:tcPr>
          <w:p w:rsidR="00A67045" w:rsidRPr="0006523B" w:rsidRDefault="000217DD">
            <w:pPr>
              <w:spacing w:before="0" w:after="240"/>
              <w:jc w:val="left"/>
              <w:rPr>
                <w:lang w:val="sl-SI"/>
              </w:rPr>
            </w:pPr>
            <w:r w:rsidRPr="0006523B">
              <w:rPr>
                <w:b/>
                <w:bCs/>
                <w:lang w:val="sl-SI"/>
              </w:rPr>
              <w:t>Zagotavljanje ustrezne dinamike črpanja evropskih sredstev – Pravilo n + 3</w:t>
            </w:r>
          </w:p>
          <w:p w:rsidR="00A67045" w:rsidRPr="0006523B" w:rsidRDefault="000217DD">
            <w:pPr>
              <w:spacing w:before="240" w:after="240"/>
              <w:jc w:val="left"/>
              <w:rPr>
                <w:lang w:val="sl-SI"/>
              </w:rPr>
            </w:pPr>
            <w:r w:rsidRPr="0006523B">
              <w:rPr>
                <w:lang w:val="sl-SI"/>
              </w:rPr>
              <w:t>Konec leta 2017 je stopilo v veljavo pravilo n + 3, po katerem se v skladu z novo metodologijo EK prenese na OP kot celoto in ne več razdeljeno po petih skupinah (sklad + regija). RS je bila pri doseganju pravila v celoti uspešna, saj je bilo ob cilju 168 milijonov evrov do konca leta 2017 certificirano 175 milijonov evrov, s  čimer je bilo pravilo n + 3  v letu 2017 doseženo.</w:t>
            </w:r>
          </w:p>
          <w:p w:rsidR="00A67045" w:rsidRPr="0006523B" w:rsidRDefault="000217DD">
            <w:pPr>
              <w:spacing w:before="240" w:after="240"/>
              <w:jc w:val="left"/>
              <w:rPr>
                <w:lang w:val="sl-SI"/>
              </w:rPr>
            </w:pPr>
            <w:r w:rsidRPr="0006523B">
              <w:rPr>
                <w:b/>
                <w:bCs/>
                <w:lang w:val="sl-SI"/>
              </w:rPr>
              <w:t>Izzivi, povezani z doseganjem okvira uspešnosti konec leta 2018</w:t>
            </w:r>
          </w:p>
          <w:p w:rsidR="00A67045" w:rsidRPr="0006523B" w:rsidRDefault="000217DD">
            <w:pPr>
              <w:spacing w:before="240" w:after="240"/>
              <w:jc w:val="left"/>
              <w:rPr>
                <w:lang w:val="sl-SI"/>
              </w:rPr>
            </w:pPr>
            <w:r w:rsidRPr="0006523B">
              <w:rPr>
                <w:lang w:val="sl-SI"/>
              </w:rPr>
              <w:t>Poleg pravila n+3 pa je ključno tudi spremljanje okvira uspešnosti, ki je namenjeno zagotavljanju doseganja (fizičnih in finančnih) kazalnikov, kot so definirani v OP EKP. Za zmanjševanje tveganj zato OU izvaja številne dejavnosti za pospeševanje izvajanja OP EKP in odpravo ovir za hitrejšo implementacijo.</w:t>
            </w:r>
          </w:p>
          <w:p w:rsidR="00A67045" w:rsidRPr="0006523B" w:rsidRDefault="000217DD">
            <w:pPr>
              <w:spacing w:before="240" w:after="240"/>
              <w:jc w:val="left"/>
              <w:rPr>
                <w:lang w:val="sl-SI"/>
              </w:rPr>
            </w:pPr>
            <w:r w:rsidRPr="0006523B">
              <w:rPr>
                <w:lang w:val="sl-SI"/>
              </w:rPr>
              <w:t>Podrobneje je problematika in ukrepi za odpravo predstavljena v točki (b) tega poglavja.</w:t>
            </w:r>
          </w:p>
          <w:p w:rsidR="00A67045" w:rsidRPr="0006523B" w:rsidRDefault="000217DD">
            <w:pPr>
              <w:spacing w:before="240" w:after="240"/>
              <w:jc w:val="left"/>
              <w:rPr>
                <w:lang w:val="sl-SI"/>
              </w:rPr>
            </w:pPr>
            <w:r w:rsidRPr="0006523B">
              <w:rPr>
                <w:b/>
                <w:bCs/>
                <w:i/>
                <w:iCs/>
                <w:lang w:val="sl-SI"/>
              </w:rPr>
              <w:t xml:space="preserve">Kontrole </w:t>
            </w:r>
          </w:p>
          <w:p w:rsidR="00A67045" w:rsidRPr="0006523B" w:rsidRDefault="000217DD">
            <w:pPr>
              <w:spacing w:before="240" w:after="240"/>
              <w:jc w:val="left"/>
              <w:rPr>
                <w:lang w:val="sl-SI"/>
              </w:rPr>
            </w:pPr>
            <w:r w:rsidRPr="0006523B">
              <w:rPr>
                <w:lang w:val="sl-SI"/>
              </w:rPr>
              <w:t xml:space="preserve">Z izvajanjem operacij OP EKP se po podpisu pogodbe o sofinanciranju začne tudi izvajanje upravljalnih preverjanj. Aprila 2017 se je OU s PO dogovoril za izvedbo preverjanja na kraju samem za 73 operacij. Do 15. novembra 2017 je bilo izvedeno 59 preverjanj na kraju samem, pri čemer jih je 26 izvedel OU, 33 pa PO. Ker se preverjanje na kraju samem najpogosteje izvaja v začetni stopnji izvajanja operacije, odkrite nepravilnosti nimajo bistvenega finančnega vpliva. Preverjeno je bilo tudi to, kako PO opravljajo naloge, ki so jim dodeljene z </w:t>
            </w:r>
            <w:r w:rsidRPr="0006523B">
              <w:rPr>
                <w:i/>
                <w:iCs/>
                <w:lang w:val="sl-SI"/>
              </w:rPr>
              <w:t>Uredbo o porabi sredstev evropske kohezijske politike v RS v obdobju 2014–2020.</w:t>
            </w:r>
            <w:r w:rsidRPr="0006523B">
              <w:rPr>
                <w:lang w:val="sl-SI"/>
              </w:rPr>
              <w:t xml:space="preserve"> Preverjanje je pokazalo, da večina ministrstev v vlogi PO dodeljene naloge opravlja ustrezno. Pri preverjanju opravljanja dodeljenih nalog pri PO MGRT je bilo ugotovljeno, da so pri izvajanju dodeljenih nalog posamezne pomanjkljivosti, ki jih je treba odpraviti. V prvi polovici leta 2018 bomo ponovno izvedli preverjanje opravljanja dodeljenih nalog in preverili, ali so ugotovljene pomanjkljivosti odpravljene.</w:t>
            </w:r>
          </w:p>
          <w:p w:rsidR="00A67045" w:rsidRPr="0006523B" w:rsidRDefault="000217DD">
            <w:pPr>
              <w:spacing w:before="240" w:after="240"/>
              <w:jc w:val="left"/>
              <w:rPr>
                <w:lang w:val="sl-SI"/>
              </w:rPr>
            </w:pPr>
            <w:r w:rsidRPr="0006523B">
              <w:rPr>
                <w:b/>
                <w:bCs/>
                <w:i/>
                <w:iCs/>
                <w:lang w:val="sl-SI"/>
              </w:rPr>
              <w:t xml:space="preserve">Imenovanje organov upravljanja in nadzora </w:t>
            </w:r>
          </w:p>
          <w:p w:rsidR="00A67045" w:rsidRPr="0006523B" w:rsidRDefault="000217DD">
            <w:pPr>
              <w:spacing w:before="240" w:after="240"/>
              <w:jc w:val="left"/>
              <w:rPr>
                <w:lang w:val="sl-SI"/>
              </w:rPr>
            </w:pPr>
            <w:r w:rsidRPr="0006523B">
              <w:rPr>
                <w:lang w:val="sl-SI"/>
              </w:rPr>
              <w:t xml:space="preserve">V postopku imenovanja organov v okviru sistema upravljanja in nadzora OP EKP je Slovenija proučila funkcionalnost in umeščenost organa za spremljanje imenovanja, katerega imenovanje izhaja iz 124. člena Uredbe 1303/2013/EU. V ta namen je bila sprejeta sprememba </w:t>
            </w:r>
            <w:r w:rsidRPr="0006523B">
              <w:rPr>
                <w:i/>
                <w:iCs/>
                <w:lang w:val="sl-SI"/>
              </w:rPr>
              <w:t>Uredbe o porabi sredstev evropske kohezijske politike v Republiki Sloveniji v programskem obdobju 2014–2020 za cilj Naložbe za rast in delovna mesta (sklep Vlade RS št. 00701/2017/5, 7. 12. 2017),</w:t>
            </w:r>
            <w:r w:rsidRPr="0006523B">
              <w:rPr>
                <w:lang w:val="sl-SI"/>
              </w:rPr>
              <w:t xml:space="preserve"> ki definira bistvene naloge organa. Naloge organa za spremljanje so opisane tudi v Opisu sistema upravljanja in nadzora za izvajanje OP EKP. O določitvi organa za spremljanje je Slovenija obvestila tudi EK.</w:t>
            </w:r>
          </w:p>
          <w:p w:rsidR="00A67045" w:rsidRPr="0006523B" w:rsidRDefault="000217DD">
            <w:pPr>
              <w:spacing w:before="240" w:after="240"/>
              <w:jc w:val="left"/>
              <w:rPr>
                <w:lang w:val="sl-SI"/>
              </w:rPr>
            </w:pPr>
            <w:r w:rsidRPr="0006523B">
              <w:rPr>
                <w:b/>
                <w:bCs/>
                <w:i/>
                <w:iCs/>
                <w:lang w:val="sl-SI"/>
              </w:rPr>
              <w:t xml:space="preserve">Orodje Evropske komisije za oceno tveganja − Arachne </w:t>
            </w:r>
          </w:p>
          <w:p w:rsidR="00A67045" w:rsidRPr="0006523B" w:rsidRDefault="000217DD">
            <w:pPr>
              <w:spacing w:before="240" w:after="240"/>
              <w:jc w:val="left"/>
              <w:rPr>
                <w:lang w:val="sl-SI"/>
              </w:rPr>
            </w:pPr>
            <w:r w:rsidRPr="0006523B">
              <w:rPr>
                <w:lang w:val="sl-SI"/>
              </w:rPr>
              <w:t xml:space="preserve">Vlada se je na seji 27. julija 2017 seznanila z namero uvedbe ukrepa za preprečevanje goljufij v obliki pristopa k uporabi orodja Evropske komisije za oceno tveganja (Arachne) v okviru izvajanja evropske </w:t>
            </w:r>
            <w:r w:rsidRPr="0006523B">
              <w:rPr>
                <w:lang w:val="sl-SI"/>
              </w:rPr>
              <w:lastRenderedPageBreak/>
              <w:t>kohezijske politike na ravni Republike Slovenije. Arachne je orodje za oceno tveganja, ki je državam članicam v pomoč pri prepoznavanju, preprečevanju in odkrivanju tveganih operacij, projektov, upravičencev in pogodb/pogodbenikov. Gre za orodje za podatkovno rudarjenje, namenjeno prepoznavanju projektov, ki bi lahko bili dovzetni za tveganja goljufij, navzkrižje interesov in nepravilnosti. Orodje Arachne naj bi se uporabljalo kot preventivni instrument v okviru izvajanja evropske kohezijske politike, ki poudari kazalnike tveganja.</w:t>
            </w:r>
          </w:p>
          <w:p w:rsidR="00A67045" w:rsidRPr="0006523B" w:rsidRDefault="000217DD">
            <w:pPr>
              <w:spacing w:before="240" w:after="240"/>
              <w:jc w:val="left"/>
              <w:rPr>
                <w:lang w:val="sl-SI"/>
              </w:rPr>
            </w:pPr>
            <w:r w:rsidRPr="0006523B">
              <w:rPr>
                <w:lang w:val="sl-SI"/>
              </w:rPr>
              <w:t>OU je 31. julija 2017 EK obvestil o nameri uporabe orodja Arachne ter pristopil k aktivnostim za vključitev orodja v sistem upravljanja in nadzora OP 2014–2020 za cilj 'naložbe za rast in delovna mesta' ter tudi k dogovorom s sosednjimi državami za dopolnitve sistema upravljanja in nadzora pri vseh štirih čezmejnih programih evropske kohezijske politike v RS.</w:t>
            </w:r>
          </w:p>
          <w:p w:rsidR="00A67045" w:rsidRPr="0006523B" w:rsidRDefault="000217DD">
            <w:pPr>
              <w:spacing w:before="240" w:after="240"/>
              <w:jc w:val="left"/>
              <w:rPr>
                <w:lang w:val="sl-SI"/>
              </w:rPr>
            </w:pPr>
            <w:r w:rsidRPr="0006523B">
              <w:rPr>
                <w:lang w:val="sl-SI"/>
              </w:rPr>
              <w:t>OU je 29. septembra 2017 EK že posredoval prve testne podatke iz informacijskega sistema e-MA, 22. novembra 2017 pa še obširnejše podatke.</w:t>
            </w:r>
          </w:p>
          <w:p w:rsidR="00A67045" w:rsidRPr="0006523B" w:rsidRDefault="000217DD">
            <w:pPr>
              <w:spacing w:before="240" w:after="240"/>
              <w:jc w:val="left"/>
              <w:rPr>
                <w:lang w:val="sl-SI"/>
              </w:rPr>
            </w:pPr>
            <w:r w:rsidRPr="0006523B">
              <w:rPr>
                <w:lang w:val="sl-SI"/>
              </w:rPr>
              <w:t>OU je decembra 2017 za uporabnike pripravil tudi Navodila za implementacijo orodja Arachne v sistem izvajanja evropske kohezijske politike 2014–2020 cilja Naložbe za rast in delovna mesta za programsko obdobje 2014–2020, ki služijo kot pomoč pri uporabi tega orodja. Navodila so objavljena na spletni strani OU.</w:t>
            </w:r>
          </w:p>
          <w:p w:rsidR="00A67045" w:rsidRPr="0006523B" w:rsidRDefault="000217DD">
            <w:pPr>
              <w:spacing w:before="240" w:after="240"/>
              <w:jc w:val="left"/>
              <w:rPr>
                <w:lang w:val="sl-SI"/>
              </w:rPr>
            </w:pPr>
            <w:r w:rsidRPr="0006523B">
              <w:rPr>
                <w:b/>
                <w:bCs/>
                <w:i/>
                <w:iCs/>
                <w:lang w:val="sl-SI"/>
              </w:rPr>
              <w:t>Vzpostavitev informacijskega sistema za izvajanje evropske kohezijske politike</w:t>
            </w:r>
            <w:r w:rsidRPr="0006523B">
              <w:rPr>
                <w:b/>
                <w:bCs/>
                <w:lang w:val="sl-SI"/>
              </w:rPr>
              <w:t xml:space="preserve"> </w:t>
            </w:r>
          </w:p>
          <w:p w:rsidR="00A67045" w:rsidRPr="0006523B" w:rsidRDefault="000217DD">
            <w:pPr>
              <w:spacing w:before="240" w:after="240"/>
              <w:jc w:val="left"/>
              <w:rPr>
                <w:lang w:val="sl-SI"/>
              </w:rPr>
            </w:pPr>
            <w:r w:rsidRPr="0006523B">
              <w:rPr>
                <w:lang w:val="sl-SI"/>
              </w:rPr>
              <w:t>Eden pomembnejših še odprtih izzivov je ta, da se izvajanje evropske kohezijske politike ustrezno podpre v vseh treh informacijskih sistemih, ki so potrebni za nemoten potek procesov. Gre za informacijske sisteme organa upravljanja e-MA in organa za potrjevanje e-CA ter računovodski sistem slovenskega proračuna MFeRAC. Vsi sistemi delujejo in so v izvajanju, kar potrjuje tudi dejstvo, da smo preko njih uspeli certificirati izdatke in jih uveljavljati do evropskega proračuna. Kljub temu pa v komunikaciji med njimi včasih še prihaja do težav, tako da izvajanje ni hitrejše.</w:t>
            </w:r>
          </w:p>
          <w:p w:rsidR="00A67045" w:rsidRPr="0006523B" w:rsidRDefault="000217DD">
            <w:pPr>
              <w:spacing w:before="240" w:after="240"/>
              <w:jc w:val="left"/>
              <w:rPr>
                <w:lang w:val="sl-SI"/>
              </w:rPr>
            </w:pPr>
            <w:r w:rsidRPr="0006523B">
              <w:rPr>
                <w:lang w:val="sl-SI"/>
              </w:rPr>
              <w:t>Stanje pri informacijskem sistemu OU e-MA je bilo konec leta 2017 tako:</w:t>
            </w:r>
          </w:p>
          <w:p w:rsidR="00A67045" w:rsidRPr="0006523B" w:rsidRDefault="000217DD">
            <w:pPr>
              <w:numPr>
                <w:ilvl w:val="0"/>
                <w:numId w:val="36"/>
              </w:numPr>
              <w:spacing w:before="240" w:after="0"/>
              <w:ind w:hanging="210"/>
              <w:jc w:val="left"/>
              <w:rPr>
                <w:lang w:val="sl-SI"/>
              </w:rPr>
            </w:pPr>
            <w:r w:rsidRPr="0006523B">
              <w:rPr>
                <w:lang w:val="sl-SI"/>
              </w:rPr>
              <w:t>31. decembra 2017 je bilo v sistemu e-MA registriranih 1.843 uporabnikov. Registracija uporabnikov pomeni, da so registrirali svoje uporabniško ime in certificirano digitalno potrdilo za dostop do sistema e-MA.</w:t>
            </w:r>
          </w:p>
          <w:p w:rsidR="00A67045" w:rsidRPr="0006523B" w:rsidRDefault="000217DD">
            <w:pPr>
              <w:numPr>
                <w:ilvl w:val="0"/>
                <w:numId w:val="36"/>
              </w:numPr>
              <w:spacing w:before="0" w:after="0"/>
              <w:ind w:hanging="210"/>
              <w:jc w:val="left"/>
              <w:rPr>
                <w:lang w:val="sl-SI"/>
              </w:rPr>
            </w:pPr>
            <w:r w:rsidRPr="0006523B">
              <w:rPr>
                <w:lang w:val="sl-SI"/>
              </w:rPr>
              <w:t>V sistemu e-MA je bilo konec leta 318 vlog za odločitev o podpori, od tega 179 vlog za odločitev o podpori, prenesenih iz ISARR2, ki je bil nekaj časa še v uporabi (dokler ni 1. junija 2017 začel delovati e-MA).</w:t>
            </w:r>
          </w:p>
          <w:p w:rsidR="00A67045" w:rsidRPr="0006523B" w:rsidRDefault="000217DD">
            <w:pPr>
              <w:numPr>
                <w:ilvl w:val="0"/>
                <w:numId w:val="36"/>
              </w:numPr>
              <w:spacing w:before="0" w:after="240"/>
              <w:ind w:hanging="210"/>
              <w:jc w:val="left"/>
              <w:rPr>
                <w:lang w:val="sl-SI"/>
              </w:rPr>
            </w:pPr>
            <w:r w:rsidRPr="0006523B">
              <w:rPr>
                <w:lang w:val="sl-SI"/>
              </w:rPr>
              <w:t>Uporabnikom je zagotovljena pomoč prek Centra za pomoč uporabnikom (CPU), dodatno pa je posameznim PO zagotovljena tudi pomoč v obliki obiska strokovnjakov OU na terenu, kar se je izkazalo za zelo učinkovito. OU si bo še dodatno prizadeval skrajšati odzivni čas reševanja odprtih vprašanj za nemoteno delovanje informacijskega sistema e-MA.</w:t>
            </w:r>
          </w:p>
          <w:p w:rsidR="00A67045" w:rsidRPr="0006523B" w:rsidRDefault="000217DD">
            <w:pPr>
              <w:numPr>
                <w:ilvl w:val="0"/>
                <w:numId w:val="37"/>
              </w:numPr>
              <w:spacing w:before="240" w:after="240"/>
              <w:ind w:hanging="210"/>
              <w:jc w:val="left"/>
              <w:rPr>
                <w:lang w:val="sl-SI"/>
              </w:rPr>
            </w:pPr>
            <w:r w:rsidRPr="0006523B">
              <w:rPr>
                <w:lang w:val="sl-SI"/>
              </w:rPr>
              <w:t>31. decembra 2017 je bilo prek sistema e-MA oddanih 1.472 zahtevkov za izplačilo (ZzI), od teh jih je bilo 588 že izplačanih upravičencem v skupni višini 121.115.823,09 evra.</w:t>
            </w:r>
          </w:p>
          <w:p w:rsidR="00A67045" w:rsidRPr="0006523B" w:rsidRDefault="000217DD">
            <w:pPr>
              <w:spacing w:before="240" w:after="240"/>
              <w:jc w:val="left"/>
              <w:rPr>
                <w:lang w:val="sl-SI"/>
              </w:rPr>
            </w:pPr>
            <w:r w:rsidRPr="0006523B">
              <w:rPr>
                <w:lang w:val="sl-SI"/>
              </w:rPr>
              <w:t>Za lažjo uporabo e-MA v drugem kvartalu 2018 načrtuje tudi posodobitev priročnika. Hkrati skupaj z MF pripravlja tudi navodilo za prenos podatkov iz MFeRAC v e-MA, kar bo še dodatno pripomoglo k razumevanju povezanosti in delovanju sistemov, ter s tem omogočilo lažjo uporabo le-teh.</w:t>
            </w:r>
          </w:p>
          <w:p w:rsidR="00A67045" w:rsidRPr="0006523B" w:rsidRDefault="000217DD">
            <w:pPr>
              <w:spacing w:before="240" w:after="240"/>
              <w:jc w:val="left"/>
              <w:rPr>
                <w:lang w:val="sl-SI"/>
              </w:rPr>
            </w:pPr>
            <w:r w:rsidRPr="0006523B">
              <w:rPr>
                <w:lang w:val="sl-SI"/>
              </w:rPr>
              <w:lastRenderedPageBreak/>
              <w:t>Trenutno se še srečujemo z določenimi sistemskimi težavami in pomanjkljivostmi (npr. ustrezni izpisi prilog e-računom), vendar se trudimo, da jih odpravimo v čim krajšem možnem času. Ekipi SVRK in MF se sproti usklajujeta in rešujeta težave. Prav tako bomo veliko napora vložili tudi v izboljšanje uporabniške izkušnje s ciljem, da se zmanjšajo nepotrebna administrativna bremena upravičencem in PO. Razvoj informacijskega sistem e-MA se bo tako nadaljeval tudi v prihodnje, saj bo postopoma pridobil še dodatne funkcionalnosti, ki bodo omogočile lažje upravljanje ter poročanje in bodo temeljile na osnovi pridobljenih pozitivnih izkušenj PO in upravičencev.</w:t>
            </w:r>
          </w:p>
          <w:p w:rsidR="008C5CFA" w:rsidRPr="0006523B" w:rsidRDefault="008C5CFA" w:rsidP="00300A01">
            <w:pPr>
              <w:pStyle w:val="Text1"/>
              <w:spacing w:before="0" w:after="0"/>
              <w:ind w:left="0"/>
              <w:rPr>
                <w:lang w:val="sl-SI"/>
              </w:rPr>
            </w:pPr>
          </w:p>
        </w:tc>
      </w:tr>
    </w:tbl>
    <w:p w:rsidR="008C5CFA" w:rsidRPr="0006523B" w:rsidRDefault="008C5CFA" w:rsidP="00300A01">
      <w:pPr>
        <w:pStyle w:val="Text1"/>
        <w:spacing w:before="0" w:after="0"/>
        <w:ind w:left="0"/>
        <w:rPr>
          <w:b/>
          <w:lang w:val="sl-SI"/>
        </w:rPr>
      </w:pPr>
    </w:p>
    <w:p w:rsidR="008C5CFA" w:rsidRPr="0006523B" w:rsidRDefault="000217DD" w:rsidP="00300A01">
      <w:pPr>
        <w:spacing w:before="0" w:after="0"/>
        <w:rPr>
          <w:b/>
          <w:lang w:val="sl-SI"/>
        </w:rPr>
      </w:pPr>
      <w:r w:rsidRPr="0006523B">
        <w:rPr>
          <w:lang w:val="sl-SI"/>
        </w:rPr>
        <w:br w:type="page"/>
      </w:r>
      <w:r w:rsidRPr="0006523B">
        <w:rPr>
          <w:b/>
          <w:noProof/>
          <w:lang w:val="sl-SI"/>
        </w:rPr>
        <w:lastRenderedPageBreak/>
        <w:t>(b) Ocena, ali napredek pri doseganju ciljev zadostuje za zagotovitev uresničitve teh ciljev, pri čemer se po potrebi navedejo kakršni koli sprejeti ali načrtovani popravni ukrepi.</w:t>
      </w:r>
    </w:p>
    <w:p w:rsidR="008C5CFA" w:rsidRPr="0006523B" w:rsidRDefault="008C5CFA" w:rsidP="00300A01">
      <w:pPr>
        <w:pStyle w:val="Text1"/>
        <w:spacing w:before="0" w:after="0"/>
        <w:ind w:left="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A67045" w:rsidRPr="0006523B" w:rsidTr="0047688D">
        <w:tc>
          <w:tcPr>
            <w:tcW w:w="0" w:type="auto"/>
            <w:shd w:val="clear" w:color="auto" w:fill="auto"/>
          </w:tcPr>
          <w:p w:rsidR="00A67045" w:rsidRPr="0006523B" w:rsidRDefault="000217DD">
            <w:pPr>
              <w:spacing w:before="0" w:after="240"/>
              <w:jc w:val="left"/>
              <w:rPr>
                <w:lang w:val="sl-SI"/>
              </w:rPr>
            </w:pPr>
            <w:r w:rsidRPr="0006523B">
              <w:rPr>
                <w:lang w:val="sl-SI"/>
              </w:rPr>
              <w:t>Dinamika koriščenja sredstev se med posameznimi projekti glede na vsebine in potrebne pripravljalne dejavnosti za izvedbo znatno razlikuje. Hkrati potrjevanje posameznih instrumentov, ki so podlaga za dodeljevanje sredstev, zahteva racionalno dinamiko. Ta ne sme biti prepočasna, prav tako pa ne sme prehitevati, saj lahko le ustrezno časovno razporejeni instrumenti oblikujejo ustrezen odziv na aktualne okoliščine in omogočijo ustrezno pripravljenost, zlasti večjih infrastrukturnih projektov in tudi drugih, ki so vezani na predhodno vzpostavitev podpornega okolja. Zato hitra razdelitev vseh razpoložljivih sredstev pri različnih vsebinah ne pomeni nujno uspešnega upravljanja sredstev EKP.</w:t>
            </w:r>
          </w:p>
          <w:p w:rsidR="00A67045" w:rsidRPr="0006523B" w:rsidRDefault="000217DD">
            <w:pPr>
              <w:spacing w:before="240" w:after="240"/>
              <w:jc w:val="left"/>
              <w:rPr>
                <w:lang w:val="sl-SI"/>
              </w:rPr>
            </w:pPr>
            <w:r w:rsidRPr="0006523B">
              <w:rPr>
                <w:lang w:val="sl-SI"/>
              </w:rPr>
              <w:t>Tako si OU skupaj z ministrstvi prizadeva za vzpostavljanje predpogojev za pospeševanje faz v koriščenju sredstev EKP, med katere spadajo celostna vzpostavitev sistema za izvajanje FI, optimizacija informacijskih sistemov, možnosti glede vzporednega, sočasnega izvajanja postopkov, spremembe/prilagajanje navodil, možnost dodatnih pravic porabe ter hitrejše prerazporejanje ostankov ipd. Med ključne sistemske izboljšave spada omogočanje začetka postopkov oddaje javnih naročil za dela pred odločitvijo OU, s čimer se omogoči visoka pripravljenost projektov, katerih vrednost je tako realneje ocenjena (boljše načrtovanje, višja stroškovna učinkovitost, hitrejša izvedba in manjši pritisk na proračunske potrebe resorjev). Pristop omogočajo navodila organa upravljanja.</w:t>
            </w:r>
          </w:p>
          <w:p w:rsidR="00A67045" w:rsidRPr="0006523B" w:rsidRDefault="000217DD">
            <w:pPr>
              <w:spacing w:before="240" w:after="240"/>
              <w:jc w:val="left"/>
              <w:rPr>
                <w:lang w:val="sl-SI"/>
              </w:rPr>
            </w:pPr>
            <w:r w:rsidRPr="0006523B">
              <w:rPr>
                <w:lang w:val="sl-SI"/>
              </w:rPr>
              <w:t>Kratek pregled na doseganje okvira uspešnosti konec leta 2018 kaže potencialna tveganja pri doseganju kazalnikov na naslednjih prednostnih oseh:</w:t>
            </w:r>
          </w:p>
          <w:p w:rsidR="00A67045" w:rsidRPr="0006523B" w:rsidRDefault="000217DD">
            <w:pPr>
              <w:numPr>
                <w:ilvl w:val="0"/>
                <w:numId w:val="38"/>
              </w:numPr>
              <w:spacing w:before="240" w:after="0"/>
              <w:ind w:hanging="210"/>
              <w:jc w:val="left"/>
              <w:rPr>
                <w:lang w:val="sl-SI"/>
              </w:rPr>
            </w:pPr>
            <w:r w:rsidRPr="0006523B">
              <w:rPr>
                <w:b/>
                <w:bCs/>
                <w:lang w:val="sl-SI"/>
              </w:rPr>
              <w:t>1. prednostna os</w:t>
            </w:r>
            <w:r w:rsidRPr="0006523B">
              <w:rPr>
                <w:lang w:val="sl-SI"/>
              </w:rPr>
              <w:t xml:space="preserve"> (predvsem finančni kazalnik)</w:t>
            </w:r>
          </w:p>
          <w:p w:rsidR="00A67045" w:rsidRPr="0006523B" w:rsidRDefault="000217DD">
            <w:pPr>
              <w:numPr>
                <w:ilvl w:val="0"/>
                <w:numId w:val="38"/>
              </w:numPr>
              <w:spacing w:before="0" w:after="0"/>
              <w:ind w:hanging="210"/>
              <w:jc w:val="left"/>
              <w:rPr>
                <w:lang w:val="sl-SI"/>
              </w:rPr>
            </w:pPr>
            <w:r w:rsidRPr="0006523B">
              <w:rPr>
                <w:b/>
                <w:bCs/>
                <w:lang w:val="sl-SI"/>
              </w:rPr>
              <w:t>2. prednostna os</w:t>
            </w:r>
            <w:r w:rsidRPr="0006523B">
              <w:rPr>
                <w:lang w:val="sl-SI"/>
              </w:rPr>
              <w:t xml:space="preserve"> (predvsem število priključenih gospodinjstev na novozgrajenih širokopasovnih omrežjih z najmanj 100 Mb/s)</w:t>
            </w:r>
          </w:p>
          <w:p w:rsidR="00A67045" w:rsidRPr="0006523B" w:rsidRDefault="000217DD">
            <w:pPr>
              <w:numPr>
                <w:ilvl w:val="0"/>
                <w:numId w:val="38"/>
              </w:numPr>
              <w:spacing w:before="0" w:after="0"/>
              <w:ind w:hanging="210"/>
              <w:jc w:val="left"/>
              <w:rPr>
                <w:lang w:val="sl-SI"/>
              </w:rPr>
            </w:pPr>
            <w:r w:rsidRPr="0006523B">
              <w:rPr>
                <w:b/>
                <w:bCs/>
                <w:lang w:val="sl-SI"/>
              </w:rPr>
              <w:t>3. prednostna os</w:t>
            </w:r>
            <w:r w:rsidRPr="0006523B">
              <w:rPr>
                <w:lang w:val="sl-SI"/>
              </w:rPr>
              <w:t xml:space="preserve"> (predvsem finančni kazalnik)</w:t>
            </w:r>
          </w:p>
          <w:p w:rsidR="00A67045" w:rsidRPr="0006523B" w:rsidRDefault="000217DD">
            <w:pPr>
              <w:numPr>
                <w:ilvl w:val="0"/>
                <w:numId w:val="38"/>
              </w:numPr>
              <w:spacing w:before="0" w:after="0"/>
              <w:ind w:hanging="210"/>
              <w:jc w:val="left"/>
              <w:rPr>
                <w:lang w:val="sl-SI"/>
              </w:rPr>
            </w:pPr>
            <w:r w:rsidRPr="0006523B">
              <w:rPr>
                <w:b/>
                <w:bCs/>
                <w:lang w:val="sl-SI"/>
              </w:rPr>
              <w:t xml:space="preserve">4. prednostna os </w:t>
            </w:r>
            <w:r w:rsidRPr="0006523B">
              <w:rPr>
                <w:lang w:val="sl-SI"/>
              </w:rPr>
              <w:t>(finančni kazalnik CTN ter tlorisna površina v okviru energetske prenove stavb)</w:t>
            </w:r>
          </w:p>
          <w:p w:rsidR="00A67045" w:rsidRPr="0006523B" w:rsidRDefault="000217DD">
            <w:pPr>
              <w:numPr>
                <w:ilvl w:val="0"/>
                <w:numId w:val="38"/>
              </w:numPr>
              <w:spacing w:before="0" w:after="0"/>
              <w:ind w:hanging="210"/>
              <w:jc w:val="left"/>
              <w:rPr>
                <w:lang w:val="sl-SI"/>
              </w:rPr>
            </w:pPr>
            <w:r w:rsidRPr="0006523B">
              <w:rPr>
                <w:b/>
                <w:bCs/>
                <w:lang w:val="sl-SI"/>
              </w:rPr>
              <w:t>5. prednostna os</w:t>
            </w:r>
            <w:r w:rsidRPr="0006523B">
              <w:rPr>
                <w:lang w:val="sl-SI"/>
              </w:rPr>
              <w:t xml:space="preserve"> (zlasti finančni kazalnik na Kohezijskem skladu)</w:t>
            </w:r>
          </w:p>
          <w:p w:rsidR="00A67045" w:rsidRPr="0006523B" w:rsidRDefault="000217DD">
            <w:pPr>
              <w:numPr>
                <w:ilvl w:val="0"/>
                <w:numId w:val="38"/>
              </w:numPr>
              <w:spacing w:before="0" w:after="0"/>
              <w:ind w:hanging="210"/>
              <w:jc w:val="left"/>
              <w:rPr>
                <w:lang w:val="sl-SI"/>
              </w:rPr>
            </w:pPr>
            <w:r w:rsidRPr="0006523B">
              <w:rPr>
                <w:b/>
                <w:bCs/>
                <w:lang w:val="sl-SI"/>
              </w:rPr>
              <w:t>8. prednostna os</w:t>
            </w:r>
            <w:r w:rsidRPr="0006523B">
              <w:rPr>
                <w:lang w:val="sl-SI"/>
              </w:rPr>
              <w:t xml:space="preserve"> (finančna kazalnika po obeh regijah)</w:t>
            </w:r>
          </w:p>
          <w:p w:rsidR="00A67045" w:rsidRPr="0006523B" w:rsidRDefault="000217DD">
            <w:pPr>
              <w:numPr>
                <w:ilvl w:val="0"/>
                <w:numId w:val="38"/>
              </w:numPr>
              <w:spacing w:before="0" w:after="0"/>
              <w:ind w:hanging="210"/>
              <w:jc w:val="left"/>
              <w:rPr>
                <w:lang w:val="sl-SI"/>
              </w:rPr>
            </w:pPr>
            <w:r w:rsidRPr="0006523B">
              <w:rPr>
                <w:b/>
                <w:bCs/>
                <w:lang w:val="sl-SI"/>
              </w:rPr>
              <w:t>9. prednostna os</w:t>
            </w:r>
            <w:r w:rsidRPr="0006523B">
              <w:rPr>
                <w:lang w:val="sl-SI"/>
              </w:rPr>
              <w:t xml:space="preserve"> (finančni kazalniki)</w:t>
            </w:r>
          </w:p>
          <w:p w:rsidR="00A67045" w:rsidRPr="0006523B" w:rsidRDefault="000217DD">
            <w:pPr>
              <w:numPr>
                <w:ilvl w:val="0"/>
                <w:numId w:val="38"/>
              </w:numPr>
              <w:spacing w:before="0" w:after="240"/>
              <w:ind w:hanging="210"/>
              <w:jc w:val="left"/>
              <w:rPr>
                <w:lang w:val="sl-SI"/>
              </w:rPr>
            </w:pPr>
            <w:r w:rsidRPr="0006523B">
              <w:rPr>
                <w:b/>
                <w:bCs/>
                <w:lang w:val="sl-SI"/>
              </w:rPr>
              <w:t xml:space="preserve">11. prednostna os </w:t>
            </w:r>
            <w:r w:rsidRPr="0006523B">
              <w:rPr>
                <w:lang w:val="sl-SI"/>
              </w:rPr>
              <w:t>(v celoti).</w:t>
            </w:r>
          </w:p>
          <w:p w:rsidR="00A67045" w:rsidRPr="0006523B" w:rsidRDefault="000217DD">
            <w:pPr>
              <w:spacing w:before="240" w:after="240"/>
              <w:jc w:val="left"/>
              <w:rPr>
                <w:lang w:val="sl-SI"/>
              </w:rPr>
            </w:pPr>
            <w:r w:rsidRPr="0006523B">
              <w:rPr>
                <w:lang w:val="sl-SI"/>
              </w:rPr>
              <w:t>Poleg navedenih »vsebinskih« razlogov za počasnejšo dinamiko koriščenja sredstev od predvidene ter s tem povezanih tveganj za doseganje mejnikov okvira uspešnosti do konca 2018, bodo sprejeti tudi sistemski ukrepi za zniževanje tveganj:</w:t>
            </w:r>
          </w:p>
          <w:p w:rsidR="00A67045" w:rsidRPr="0006523B" w:rsidRDefault="000217DD">
            <w:pPr>
              <w:numPr>
                <w:ilvl w:val="0"/>
                <w:numId w:val="39"/>
              </w:numPr>
              <w:spacing w:before="240" w:after="240"/>
              <w:ind w:hanging="210"/>
              <w:jc w:val="left"/>
              <w:rPr>
                <w:lang w:val="sl-SI"/>
              </w:rPr>
            </w:pPr>
            <w:r w:rsidRPr="0006523B">
              <w:rPr>
                <w:lang w:val="sl-SI"/>
              </w:rPr>
              <w:t>nadaljnja optimizacija informacijskih sistemov za zagotavljanje sprotnega certificiranja izplačil iz državnega proračuna ter certifikacija izplačil še iz prejšnjih let;</w:t>
            </w:r>
          </w:p>
          <w:p w:rsidR="00A67045" w:rsidRPr="0006523B" w:rsidRDefault="000217DD">
            <w:pPr>
              <w:numPr>
                <w:ilvl w:val="0"/>
                <w:numId w:val="39"/>
              </w:numPr>
              <w:spacing w:before="240" w:after="240"/>
              <w:ind w:hanging="210"/>
              <w:jc w:val="left"/>
              <w:rPr>
                <w:lang w:val="sl-SI"/>
              </w:rPr>
            </w:pPr>
            <w:r w:rsidRPr="0006523B">
              <w:rPr>
                <w:lang w:val="sl-SI"/>
              </w:rPr>
              <w:t>spremljanje v IS tako upravičenih stroškov do sofinanciranja (certifikacija) kot tudi vseh upravičenih stroškov po vsebini,</w:t>
            </w:r>
          </w:p>
          <w:p w:rsidR="00A67045" w:rsidRPr="0006523B" w:rsidRDefault="000217DD">
            <w:pPr>
              <w:numPr>
                <w:ilvl w:val="0"/>
                <w:numId w:val="39"/>
              </w:numPr>
              <w:spacing w:before="240" w:after="240"/>
              <w:ind w:hanging="210"/>
              <w:jc w:val="left"/>
              <w:rPr>
                <w:lang w:val="sl-SI"/>
              </w:rPr>
            </w:pPr>
            <w:r w:rsidRPr="0006523B">
              <w:rPr>
                <w:lang w:val="sl-SI"/>
              </w:rPr>
              <w:t>pregled metodoloških osnov za določitev kazalnikov ter ocena vpliva drugih dejavnikov na doseganje ciljev in priprava podlag za ukrepanja (tudi morebitna sprememba OP),</w:t>
            </w:r>
          </w:p>
          <w:p w:rsidR="00A67045" w:rsidRPr="0006523B" w:rsidRDefault="000217DD">
            <w:pPr>
              <w:numPr>
                <w:ilvl w:val="0"/>
                <w:numId w:val="39"/>
              </w:numPr>
              <w:spacing w:before="240" w:after="240"/>
              <w:ind w:hanging="210"/>
              <w:jc w:val="left"/>
              <w:rPr>
                <w:lang w:val="sl-SI"/>
              </w:rPr>
            </w:pPr>
            <w:r w:rsidRPr="0006523B">
              <w:rPr>
                <w:lang w:val="sl-SI"/>
              </w:rPr>
              <w:t xml:space="preserve">osredotočenje do financiranje pripravljenih projektov, ki so pripravljeni za izvedbo v kratkem </w:t>
            </w:r>
            <w:r w:rsidRPr="0006523B">
              <w:rPr>
                <w:lang w:val="sl-SI"/>
              </w:rPr>
              <w:lastRenderedPageBreak/>
              <w:t>času;</w:t>
            </w:r>
          </w:p>
          <w:p w:rsidR="00A67045" w:rsidRPr="0006523B" w:rsidRDefault="000217DD">
            <w:pPr>
              <w:numPr>
                <w:ilvl w:val="0"/>
                <w:numId w:val="39"/>
              </w:numPr>
              <w:spacing w:before="240" w:after="240"/>
              <w:ind w:hanging="210"/>
              <w:jc w:val="left"/>
              <w:rPr>
                <w:lang w:val="sl-SI"/>
              </w:rPr>
            </w:pPr>
            <w:r w:rsidRPr="0006523B">
              <w:rPr>
                <w:lang w:val="sl-SI"/>
              </w:rPr>
              <w:t>preverjanje drugih sistemskih razlogov, ki vplivajo na zamik izvajanja (sočasnost izvajanja, pravila izvrševanja proračuna, dolgi večfazni postopki izbora projektov (ki ne zahtevajo visoke pripravljenosti predlogov projektov in niso eksplicitno vezani na doseganje kazalnikov) ipd.).</w:t>
            </w:r>
          </w:p>
          <w:p w:rsidR="008C5CFA" w:rsidRPr="0006523B" w:rsidRDefault="008C5CFA" w:rsidP="00300A01">
            <w:pPr>
              <w:pStyle w:val="Text1"/>
              <w:spacing w:before="0" w:after="0"/>
              <w:ind w:left="0"/>
              <w:rPr>
                <w:lang w:val="sl-SI"/>
              </w:rPr>
            </w:pPr>
          </w:p>
        </w:tc>
      </w:tr>
    </w:tbl>
    <w:p w:rsidR="008C5CFA" w:rsidRPr="0006523B" w:rsidRDefault="008C5CFA" w:rsidP="00300A01">
      <w:pPr>
        <w:pStyle w:val="Text1"/>
        <w:spacing w:before="0" w:after="0"/>
        <w:ind w:left="0"/>
        <w:rPr>
          <w:lang w:val="sl-SI"/>
        </w:rPr>
      </w:pPr>
    </w:p>
    <w:p w:rsidR="008C5CFA" w:rsidRPr="0006523B" w:rsidRDefault="000217DD" w:rsidP="00300A01">
      <w:pPr>
        <w:pStyle w:val="Naslov1"/>
        <w:numPr>
          <w:ilvl w:val="0"/>
          <w:numId w:val="33"/>
        </w:numPr>
        <w:tabs>
          <w:tab w:val="clear" w:pos="992"/>
          <w:tab w:val="num" w:pos="0"/>
        </w:tabs>
        <w:spacing w:before="0" w:after="0"/>
        <w:ind w:left="0" w:firstLine="0"/>
        <w:jc w:val="left"/>
        <w:rPr>
          <w:lang w:val="sl-SI"/>
        </w:rPr>
      </w:pPr>
      <w:r w:rsidRPr="0006523B">
        <w:rPr>
          <w:lang w:val="sl-SI"/>
        </w:rPr>
        <w:br w:type="page"/>
      </w:r>
      <w:bookmarkStart w:id="276" w:name="_Toc256000351"/>
      <w:bookmarkStart w:id="277" w:name="_Toc256000243"/>
      <w:bookmarkStart w:id="278" w:name="_Toc256000129"/>
      <w:bookmarkStart w:id="279" w:name="_Toc256000016"/>
      <w:r w:rsidRPr="0006523B">
        <w:rPr>
          <w:noProof/>
          <w:lang w:val="sl-SI"/>
        </w:rPr>
        <w:lastRenderedPageBreak/>
        <w:t>POVZETEK ZA DRŽAVLJANE</w:t>
      </w:r>
      <w:bookmarkEnd w:id="276"/>
      <w:bookmarkEnd w:id="277"/>
      <w:bookmarkEnd w:id="278"/>
      <w:bookmarkEnd w:id="279"/>
    </w:p>
    <w:p w:rsidR="008C5CFA" w:rsidRPr="0006523B" w:rsidRDefault="008C5CFA" w:rsidP="00300A01">
      <w:pPr>
        <w:pStyle w:val="Text1"/>
        <w:spacing w:before="0" w:after="0"/>
        <w:ind w:left="0"/>
        <w:rPr>
          <w:lang w:val="sl-SI"/>
        </w:rPr>
      </w:pPr>
    </w:p>
    <w:p w:rsidR="008C5CFA" w:rsidRPr="0006523B" w:rsidRDefault="000217DD" w:rsidP="00300A01">
      <w:pPr>
        <w:pStyle w:val="Text1"/>
        <w:spacing w:before="0" w:after="0"/>
        <w:ind w:left="0"/>
        <w:rPr>
          <w:lang w:val="sl-SI"/>
        </w:rPr>
      </w:pPr>
      <w:r w:rsidRPr="0006523B">
        <w:rPr>
          <w:noProof/>
          <w:lang w:val="sl-SI"/>
        </w:rPr>
        <w:t>Povzetek vsebine letnih in končnih poročil o izvajanju za državljane se objavi in naloži kot ločena datoteka v obliki priloge k letnemu in končnemu poročilu o izvajanju.</w:t>
      </w:r>
    </w:p>
    <w:p w:rsidR="008C5CFA" w:rsidRPr="0006523B" w:rsidRDefault="008C5CFA" w:rsidP="00300A01">
      <w:pPr>
        <w:pStyle w:val="Text1"/>
        <w:spacing w:before="0" w:after="0"/>
        <w:ind w:left="0"/>
        <w:rPr>
          <w:lang w:val="sl-SI"/>
        </w:rPr>
      </w:pPr>
    </w:p>
    <w:p w:rsidR="008C5CFA" w:rsidRPr="0006523B" w:rsidRDefault="000217DD" w:rsidP="00300A01">
      <w:pPr>
        <w:pStyle w:val="Text1"/>
        <w:spacing w:before="0" w:after="0"/>
        <w:ind w:left="0"/>
        <w:rPr>
          <w:lang w:val="sl-SI"/>
        </w:rPr>
      </w:pPr>
      <w:r w:rsidRPr="0006523B">
        <w:rPr>
          <w:noProof/>
          <w:lang w:val="sl-SI"/>
        </w:rPr>
        <w:t>Povzetek za državljane lahko naložite/najdete pod Splošno &gt; Dokumenti v vlogi v sistemu SFC2014.</w:t>
      </w:r>
    </w:p>
    <w:p w:rsidR="008C5CFA" w:rsidRPr="0006523B" w:rsidRDefault="000217DD" w:rsidP="00300A01">
      <w:pPr>
        <w:pStyle w:val="Naslov1"/>
        <w:numPr>
          <w:ilvl w:val="0"/>
          <w:numId w:val="33"/>
        </w:numPr>
        <w:tabs>
          <w:tab w:val="clear" w:pos="992"/>
          <w:tab w:val="num" w:pos="0"/>
        </w:tabs>
        <w:spacing w:before="0" w:after="0"/>
        <w:ind w:left="0" w:firstLine="0"/>
        <w:jc w:val="left"/>
        <w:rPr>
          <w:lang w:val="sl-SI"/>
        </w:rPr>
      </w:pPr>
      <w:r w:rsidRPr="0006523B">
        <w:rPr>
          <w:lang w:val="sl-SI"/>
        </w:rPr>
        <w:br w:type="page"/>
      </w:r>
      <w:bookmarkStart w:id="280" w:name="_Toc256000352"/>
      <w:bookmarkStart w:id="281" w:name="_Toc256000244"/>
      <w:bookmarkStart w:id="282" w:name="_Toc256000130"/>
      <w:bookmarkStart w:id="283" w:name="_Toc256000017"/>
      <w:r w:rsidRPr="0006523B">
        <w:rPr>
          <w:noProof/>
          <w:lang w:val="sl-SI"/>
        </w:rPr>
        <w:lastRenderedPageBreak/>
        <w:t>POROČILO O IZVAJANJU FINANČNIH INSTRUMENTOV</w:t>
      </w:r>
      <w:bookmarkEnd w:id="280"/>
      <w:bookmarkEnd w:id="281"/>
      <w:bookmarkEnd w:id="282"/>
      <w:bookmarkEnd w:id="283"/>
    </w:p>
    <w:p w:rsidR="008C5CFA" w:rsidRPr="0006523B" w:rsidRDefault="008C5CFA" w:rsidP="00300A01">
      <w:pPr>
        <w:spacing w:before="0" w:after="0"/>
        <w:rPr>
          <w:lang w:val="sl-SI"/>
        </w:rPr>
      </w:pPr>
    </w:p>
    <w:p w:rsidR="00A67045" w:rsidRPr="0006523B" w:rsidRDefault="00A67045">
      <w:pPr>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38"/>
        <w:gridCol w:w="3940"/>
      </w:tblGrid>
      <w:tr w:rsidR="00A67045" w:rsidRPr="0006523B" w:rsidTr="0047688D">
        <w:tc>
          <w:tcPr>
            <w:tcW w:w="0" w:type="auto"/>
            <w:gridSpan w:val="2"/>
            <w:shd w:val="clear" w:color="auto" w:fill="auto"/>
          </w:tcPr>
          <w:p w:rsidR="008C5CFA" w:rsidRPr="0006523B" w:rsidRDefault="000217DD" w:rsidP="00300A01">
            <w:pPr>
              <w:spacing w:before="0" w:after="0"/>
              <w:rPr>
                <w:lang w:val="sl-SI"/>
              </w:rPr>
            </w:pPr>
            <w:bookmarkStart w:id="284" w:name="bkmrkVerMer1"/>
            <w:bookmarkEnd w:id="284"/>
            <w:r w:rsidRPr="0006523B">
              <w:rPr>
                <w:b/>
                <w:lang w:val="sl-SI"/>
              </w:rPr>
              <w:t>I. Navedba programa in prednostne naloge ali ukrepa, iz katerih se zagotovi podpora iz skladov ESI (člen 46(2)(a) Uredbe (EU) št. 1303/2013)</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1. Prednostne osi ali ukrepi, ki podpirajo finančni instrument, vključno s skladom skladov, v okviru programa skladov ESI.</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1.1. Prednostna os, ki podpira finančni instrument v okviru programa sklada ESI</w:t>
            </w:r>
          </w:p>
        </w:tc>
        <w:tc>
          <w:tcPr>
            <w:tcW w:w="0" w:type="auto"/>
            <w:shd w:val="clear" w:color="auto" w:fill="auto"/>
          </w:tcPr>
          <w:p w:rsidR="008C5CFA" w:rsidRPr="0006523B" w:rsidRDefault="000217DD" w:rsidP="00300A01">
            <w:pPr>
              <w:spacing w:before="0" w:after="0"/>
              <w:jc w:val="left"/>
              <w:rPr>
                <w:lang w:val="sl-SI"/>
              </w:rPr>
            </w:pPr>
            <w:r w:rsidRPr="0006523B">
              <w:rPr>
                <w:lang w:val="sl-SI"/>
              </w:rPr>
              <w:t>01 - Mednarodna konkurenčnost raziskav, inovacij in tehnološkega razvoja v skladu s pametno specializacijo za večjo konkurenčnosti in ozelenitev gospodarstva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2. Imena skladov ESI, ki podpirajo finančni instrument v okviru prednostne osi ali ukrepa</w:t>
            </w:r>
          </w:p>
        </w:tc>
        <w:tc>
          <w:tcPr>
            <w:tcW w:w="0" w:type="auto"/>
            <w:shd w:val="clear" w:color="auto" w:fill="auto"/>
          </w:tcPr>
          <w:p w:rsidR="008C5CFA" w:rsidRPr="0006523B" w:rsidRDefault="000217DD" w:rsidP="00300A01">
            <w:pPr>
              <w:spacing w:before="0" w:after="0"/>
              <w:jc w:val="left"/>
              <w:rPr>
                <w:lang w:val="sl-SI"/>
              </w:rPr>
            </w:pPr>
            <w:r w:rsidRPr="0006523B">
              <w:rPr>
                <w:lang w:val="sl-SI"/>
              </w:rPr>
              <w:t>ESRR</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b/>
                <w:i/>
                <w:lang w:val="sl-SI"/>
              </w:rPr>
              <w:t>3. Tematski cilji iz prvega odstavka člena 9 Uredbe (EU) št. 1303/2013, ki jih podpira finančni instrument</w:t>
            </w:r>
          </w:p>
        </w:tc>
        <w:tc>
          <w:tcPr>
            <w:tcW w:w="0" w:type="auto"/>
            <w:shd w:val="clear" w:color="auto" w:fill="auto"/>
          </w:tcPr>
          <w:p w:rsidR="008C5CFA" w:rsidRPr="0006523B" w:rsidRDefault="000217DD" w:rsidP="00300A01">
            <w:pPr>
              <w:spacing w:before="0" w:after="0"/>
              <w:jc w:val="left"/>
              <w:rPr>
                <w:lang w:val="sl-SI"/>
              </w:rPr>
            </w:pPr>
            <w:r w:rsidRPr="0006523B">
              <w:rPr>
                <w:b/>
                <w:i/>
                <w:lang w:val="sl-SI"/>
              </w:rPr>
              <w:t>01 - Krepitev raziskav, tehnološkega razvoja in inovacij</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3.1. Znesek iz skladov ESI, odobrenih v sporazumih o financiranju iz posameznega tematskega cilja, izbranega v polju 3 (neobvezno)</w:t>
            </w:r>
          </w:p>
        </w:tc>
        <w:tc>
          <w:tcPr>
            <w:tcW w:w="0" w:type="auto"/>
            <w:shd w:val="clear" w:color="auto" w:fill="auto"/>
          </w:tcPr>
          <w:p w:rsidR="008C5CFA" w:rsidRPr="0006523B" w:rsidRDefault="000217DD" w:rsidP="00300A01">
            <w:pPr>
              <w:spacing w:before="0" w:after="0"/>
              <w:jc w:val="right"/>
              <w:rPr>
                <w:lang w:val="sl-SI"/>
              </w:rPr>
            </w:pPr>
            <w:r w:rsidRPr="0006523B">
              <w:rPr>
                <w:lang w:val="sl-SI"/>
              </w:rPr>
              <w:t>88.000.000,00</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4. Drugi programi sklada ESI, ki prispevajo k finančnemu instrumentu</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4.1. Številka CCI vsakega drugega programa sklada ESI, ki prispeva k finančnemu instrumentu</w:t>
            </w:r>
          </w:p>
        </w:tc>
        <w:tc>
          <w:tcPr>
            <w:tcW w:w="0" w:type="auto"/>
            <w:shd w:val="clear" w:color="auto" w:fill="auto"/>
          </w:tcPr>
          <w:p w:rsidR="008C5CFA" w:rsidRPr="0006523B" w:rsidRDefault="008C5CFA" w:rsidP="00300A01">
            <w:pPr>
              <w:spacing w:before="0" w:after="0"/>
              <w:jc w:val="lef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30. Datum zaključka predhodne ocene</w:t>
            </w:r>
          </w:p>
        </w:tc>
        <w:tc>
          <w:tcPr>
            <w:tcW w:w="0" w:type="auto"/>
            <w:shd w:val="clear" w:color="auto" w:fill="auto"/>
          </w:tcPr>
          <w:p w:rsidR="008C5CFA" w:rsidRPr="0006523B" w:rsidRDefault="000217DD" w:rsidP="00300A01">
            <w:pPr>
              <w:spacing w:before="0" w:after="0"/>
              <w:jc w:val="right"/>
              <w:rPr>
                <w:lang w:val="sl-SI"/>
              </w:rPr>
            </w:pPr>
            <w:r w:rsidRPr="0006523B">
              <w:rPr>
                <w:lang w:val="sl-SI"/>
              </w:rPr>
              <w:t>27.11.2015</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31. Izbira organov, ki izvajajo finančni instrument</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31.1. Ali se je že začel postopek izbora ali določitve?</w:t>
            </w:r>
          </w:p>
        </w:tc>
        <w:tc>
          <w:tcPr>
            <w:tcW w:w="0" w:type="auto"/>
            <w:shd w:val="clear" w:color="auto" w:fill="auto"/>
          </w:tcPr>
          <w:p w:rsidR="008C5CFA" w:rsidRPr="0006523B" w:rsidRDefault="000217DD" w:rsidP="00300A01">
            <w:pPr>
              <w:spacing w:before="0" w:after="0"/>
              <w:jc w:val="right"/>
              <w:rPr>
                <w:lang w:val="sl-SI"/>
              </w:rPr>
            </w:pPr>
            <w:r w:rsidRPr="0006523B">
              <w:rPr>
                <w:lang w:val="sl-SI"/>
              </w:rPr>
              <w:t>Da</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II. Opis finančnega instrumenta in ureditev za izvajanje (člen 46(2)(b) Uredbe (EU) št. 1303/2013)</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5. Ime finančnega instrumenta</w:t>
            </w:r>
          </w:p>
        </w:tc>
        <w:tc>
          <w:tcPr>
            <w:tcW w:w="0" w:type="auto"/>
            <w:shd w:val="clear" w:color="auto" w:fill="auto"/>
          </w:tcPr>
          <w:p w:rsidR="008C5CFA" w:rsidRPr="0006523B" w:rsidRDefault="000217DD" w:rsidP="00300A01">
            <w:pPr>
              <w:spacing w:before="0" w:after="0"/>
              <w:jc w:val="left"/>
              <w:rPr>
                <w:lang w:val="sl-SI"/>
              </w:rPr>
            </w:pPr>
            <w:r w:rsidRPr="0006523B">
              <w:rPr>
                <w:lang w:val="sl-SI"/>
              </w:rPr>
              <w:t>Finančni instrumenti 2014 - 2020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6. Uradni naslov/sedež finančnega instrumenta (ime države in kraj)</w:t>
            </w:r>
          </w:p>
        </w:tc>
        <w:tc>
          <w:tcPr>
            <w:tcW w:w="0" w:type="auto"/>
            <w:shd w:val="clear" w:color="auto" w:fill="auto"/>
          </w:tcPr>
          <w:p w:rsidR="008C5CFA" w:rsidRPr="0006523B" w:rsidRDefault="000217DD" w:rsidP="00300A01">
            <w:pPr>
              <w:spacing w:before="0" w:after="0"/>
              <w:jc w:val="left"/>
              <w:rPr>
                <w:lang w:val="sl-SI"/>
              </w:rPr>
            </w:pPr>
            <w:r w:rsidRPr="0006523B">
              <w:rPr>
                <w:lang w:val="sl-SI"/>
              </w:rPr>
              <w:t>Slovenija, Ljubljana</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7. Ureditev za izvajanje</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7.1. Finančni instrumenti, vzpostavljeni na ravni Unije, ki jih neposredno ali posredno upravlja Komisija, iz člena 38(1)(a) Uredbe (EU) št. 1303/2013, ki jih podpirajo prispevki iz programa skladov ESI</w:t>
            </w:r>
          </w:p>
        </w:tc>
        <w:tc>
          <w:tcPr>
            <w:tcW w:w="0" w:type="auto"/>
            <w:shd w:val="clear" w:color="auto" w:fill="auto"/>
          </w:tcPr>
          <w:p w:rsidR="008C5CFA" w:rsidRPr="0006523B" w:rsidRDefault="000217DD" w:rsidP="00300A01">
            <w:pPr>
              <w:spacing w:before="0" w:after="0"/>
              <w:jc w:val="right"/>
              <w:rPr>
                <w:lang w:val="sl-SI"/>
              </w:rPr>
            </w:pPr>
            <w:r w:rsidRPr="0006523B">
              <w:rPr>
                <w:lang w:val="sl-SI"/>
              </w:rPr>
              <w:t>Ne</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7.1.1. Ime finančnega instrumenta na ravni Unije</w:t>
            </w:r>
          </w:p>
        </w:tc>
        <w:tc>
          <w:tcPr>
            <w:tcW w:w="0" w:type="auto"/>
            <w:shd w:val="clear" w:color="auto" w:fill="auto"/>
          </w:tcPr>
          <w:p w:rsidR="008C5CFA" w:rsidRPr="0006523B" w:rsidRDefault="008C5CFA" w:rsidP="00300A01">
            <w:pPr>
              <w:spacing w:before="0" w:after="0"/>
              <w:jc w:val="lef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7.2. Finančni instrument, vzpostavljen na nacionalni, regionalni, transnacionalni ali čezmejni ravni, ki ga upravlja organ upravljanja ali je njegovo upravljanje v pristojnosti tega organa, iz člena 38(1)(b), ki ga podpirajo prispevki iz programa skladov ESI v skladu s točkami (a), (b) in (c) člena 38(4) Uredbe (EU) št. 1303/2013</w:t>
            </w:r>
          </w:p>
        </w:tc>
        <w:tc>
          <w:tcPr>
            <w:tcW w:w="0" w:type="auto"/>
            <w:shd w:val="clear" w:color="auto" w:fill="auto"/>
          </w:tcPr>
          <w:p w:rsidR="008C5CFA" w:rsidRPr="0006523B" w:rsidRDefault="000217DD" w:rsidP="00300A01">
            <w:pPr>
              <w:spacing w:before="0" w:after="0"/>
              <w:jc w:val="left"/>
              <w:rPr>
                <w:lang w:val="sl-SI"/>
              </w:rPr>
            </w:pPr>
            <w:r w:rsidRPr="0006523B">
              <w:rPr>
                <w:lang w:val="sl-SI"/>
              </w:rPr>
              <w:t>Pooblastilo za izvajanje</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8. Vrsta finančnega instrumenta</w:t>
            </w:r>
          </w:p>
        </w:tc>
        <w:tc>
          <w:tcPr>
            <w:tcW w:w="0" w:type="auto"/>
            <w:shd w:val="clear" w:color="auto" w:fill="auto"/>
          </w:tcPr>
          <w:p w:rsidR="008C5CFA" w:rsidRPr="0006523B" w:rsidRDefault="000217DD" w:rsidP="00300A01">
            <w:pPr>
              <w:spacing w:before="0" w:after="0"/>
              <w:jc w:val="left"/>
              <w:rPr>
                <w:lang w:val="sl-SI"/>
              </w:rPr>
            </w:pPr>
            <w:r w:rsidRPr="0006523B">
              <w:rPr>
                <w:lang w:val="sl-SI"/>
              </w:rPr>
              <w:t>Sklad skladov</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 xml:space="preserve">10. Pravni status finančnega instrumenta v skladu s členom 38(6) Uredbe (EU) št. 1303/2013 (samo za finančne instrumente iz člena 38(4)(b)): fiduciarni račun, odprt v imenu organa, ki so mu bile zaupane naloge izvajanja, in v imenu organa upravljanja, ali </w:t>
            </w:r>
            <w:r w:rsidRPr="0006523B">
              <w:rPr>
                <w:lang w:val="sl-SI"/>
              </w:rPr>
              <w:lastRenderedPageBreak/>
              <w:t>poseben sveženj financiranja v okviru finančne institucije</w:t>
            </w:r>
          </w:p>
        </w:tc>
        <w:tc>
          <w:tcPr>
            <w:tcW w:w="0" w:type="auto"/>
            <w:shd w:val="clear" w:color="auto" w:fill="auto"/>
          </w:tcPr>
          <w:p w:rsidR="008C5CFA" w:rsidRPr="0006523B" w:rsidRDefault="000217DD" w:rsidP="00300A01">
            <w:pPr>
              <w:spacing w:before="0" w:after="0"/>
              <w:jc w:val="left"/>
              <w:rPr>
                <w:lang w:val="sl-SI"/>
              </w:rPr>
            </w:pPr>
            <w:r w:rsidRPr="0006523B">
              <w:rPr>
                <w:lang w:val="sl-SI"/>
              </w:rPr>
              <w:lastRenderedPageBreak/>
              <w:t>Poseben sveženj financiranja</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lastRenderedPageBreak/>
              <w:t>III. Navedba organa, ki izvaja finančni instrument v skladu s členom 38(1)(a) in členom 38(4)(a), (b) in (c) Uredbe (EU) št. 1303/2013, in finančnih posrednikov iz člena 38(5) Uredbe (EU) št. 1303/2013 (člen 46(2)(c) Uredbe (EU) št. 1303/2013)</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11. Organ, ki izvaja finančni instrument</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11.1. Vrsta organa, ki so mu bile zaupane naloge izvajanja v skladu s členom 38(4) Uredbe (EU) št. 1303/2013 (a) obstoječ ali na novo ustanovljen pravni subjekt, odgovoren za izvajanje finančnih instrumentov; (b) organ, ki so mu zaupane naloge izvajanja, ali (c) organ upravljanja, ki neposredno opravlja naloge izvajanja (izključno za posojila ali jamstva)</w:t>
            </w:r>
          </w:p>
        </w:tc>
        <w:tc>
          <w:tcPr>
            <w:tcW w:w="0" w:type="auto"/>
            <w:shd w:val="clear" w:color="auto" w:fill="auto"/>
          </w:tcPr>
          <w:p w:rsidR="008C5CFA" w:rsidRPr="0006523B" w:rsidRDefault="000217DD" w:rsidP="00300A01">
            <w:pPr>
              <w:spacing w:before="0" w:after="0"/>
              <w:jc w:val="left"/>
              <w:rPr>
                <w:lang w:val="sl-SI"/>
              </w:rPr>
            </w:pPr>
            <w:r w:rsidRPr="0006523B">
              <w:rPr>
                <w:lang w:val="sl-SI"/>
              </w:rPr>
              <w:t>Finančne institucije za uresničevanje javnega interesa pod nadzorom javnega organa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11.1.1. Ime organa, ki izvaja finančni instrument</w:t>
            </w:r>
          </w:p>
        </w:tc>
        <w:tc>
          <w:tcPr>
            <w:tcW w:w="0" w:type="auto"/>
            <w:shd w:val="clear" w:color="auto" w:fill="auto"/>
          </w:tcPr>
          <w:p w:rsidR="008C5CFA" w:rsidRPr="0006523B" w:rsidRDefault="000217DD" w:rsidP="00300A01">
            <w:pPr>
              <w:spacing w:before="0" w:after="0"/>
              <w:jc w:val="left"/>
              <w:rPr>
                <w:lang w:val="sl-SI"/>
              </w:rPr>
            </w:pPr>
            <w:r w:rsidRPr="0006523B">
              <w:rPr>
                <w:lang w:val="sl-SI"/>
              </w:rPr>
              <w:t>SID - Slovenska izvozna in razvojna banka, d.d., Ljubljana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11.1.2. Uradni naslov/sedež (država in kraj) organa, ki izvaja finančni instrument</w:t>
            </w:r>
          </w:p>
        </w:tc>
        <w:tc>
          <w:tcPr>
            <w:tcW w:w="0" w:type="auto"/>
            <w:shd w:val="clear" w:color="auto" w:fill="auto"/>
          </w:tcPr>
          <w:p w:rsidR="008C5CFA" w:rsidRPr="0006523B" w:rsidRDefault="000217DD" w:rsidP="00300A01">
            <w:pPr>
              <w:spacing w:before="0" w:after="0"/>
              <w:jc w:val="left"/>
              <w:rPr>
                <w:lang w:val="sl-SI"/>
              </w:rPr>
            </w:pPr>
            <w:r w:rsidRPr="0006523B">
              <w:rPr>
                <w:lang w:val="sl-SI"/>
              </w:rPr>
              <w:t>Ulica Josipine Turnograjske 6, 1000 Ljubljana, Slovenija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12. Postopek izbire organa, ki izvaja finančni instrument: oddaja javnega naročila; drug postopek</w:t>
            </w:r>
          </w:p>
        </w:tc>
        <w:tc>
          <w:tcPr>
            <w:tcW w:w="0" w:type="auto"/>
            <w:shd w:val="clear" w:color="auto" w:fill="auto"/>
          </w:tcPr>
          <w:p w:rsidR="008C5CFA" w:rsidRPr="0006523B" w:rsidRDefault="000217DD" w:rsidP="00300A01">
            <w:pPr>
              <w:spacing w:before="0" w:after="0"/>
              <w:jc w:val="left"/>
              <w:rPr>
                <w:lang w:val="sl-SI"/>
              </w:rPr>
            </w:pPr>
            <w:r w:rsidRPr="0006523B">
              <w:rPr>
                <w:lang w:val="sl-SI"/>
              </w:rPr>
              <w:t>Notranja oddaja naročila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12.1. Opis drugega postopka izbire organa, ki izvaja finančni instrument</w:t>
            </w:r>
          </w:p>
        </w:tc>
        <w:tc>
          <w:tcPr>
            <w:tcW w:w="0" w:type="auto"/>
            <w:shd w:val="clear" w:color="auto" w:fill="auto"/>
          </w:tcPr>
          <w:p w:rsidR="008C5CFA" w:rsidRPr="0006523B" w:rsidRDefault="008C5CFA" w:rsidP="00300A01">
            <w:pPr>
              <w:spacing w:before="0" w:after="0"/>
              <w:jc w:val="lef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13. Datum podpisa sporazuma o financiranju z organom, ki izvaja finančni instrument</w:t>
            </w:r>
          </w:p>
        </w:tc>
        <w:tc>
          <w:tcPr>
            <w:tcW w:w="0" w:type="auto"/>
            <w:shd w:val="clear" w:color="auto" w:fill="auto"/>
          </w:tcPr>
          <w:p w:rsidR="008C5CFA" w:rsidRPr="0006523B" w:rsidRDefault="000217DD" w:rsidP="00300A01">
            <w:pPr>
              <w:spacing w:before="0" w:after="0"/>
              <w:jc w:val="right"/>
              <w:rPr>
                <w:lang w:val="sl-SI"/>
              </w:rPr>
            </w:pPr>
            <w:r w:rsidRPr="0006523B">
              <w:rPr>
                <w:lang w:val="sl-SI"/>
              </w:rPr>
              <w:t>24.11.2017</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IV. Skupni znesek prispevkov iz programa po prednostnih nalogah ali ukrepih, plačanih finančnemu instrumentu, in nastalih stroškov upravljanja ali plačanih provizij za upravljanje (člen 46(2)(d) in (e) Uredbe (EU) št. 1303/2013)</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 Skupni znesek prispevkov iz programa, ki so bili odobreni v sporazumu o financiranju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110.000.000,00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14.1. od tega prispevki iz skladov ESI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88.000.000,00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14.1.1. od tega ESRR (v EUR) (neobvezno)</w:t>
            </w:r>
          </w:p>
        </w:tc>
        <w:tc>
          <w:tcPr>
            <w:tcW w:w="0" w:type="auto"/>
            <w:shd w:val="clear" w:color="auto" w:fill="auto"/>
          </w:tcPr>
          <w:p w:rsidR="008C5CFA" w:rsidRPr="0006523B" w:rsidRDefault="000217DD" w:rsidP="00300A01">
            <w:pPr>
              <w:spacing w:before="0" w:after="0"/>
              <w:jc w:val="right"/>
              <w:rPr>
                <w:lang w:val="sl-SI"/>
              </w:rPr>
            </w:pPr>
            <w:r w:rsidRPr="0006523B">
              <w:rPr>
                <w:lang w:val="sl-SI"/>
              </w:rPr>
              <w:t>88.000.000,00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14.1.2. od tega Kohezijski sklad (v EUR) (neobvezno)</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14.1.3. od tega ESS (v EUR) (neobvezno)</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14.1.4. od tega EKSRP (v EUR) (neobvezno)</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14.1.5. od tega ESPR (v EUR) (neobvezno)</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 Skupni znesek prispevkov iz programa, ki so bili plačani finančnemu instrumentu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22.000.000,00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15.1. od tega znesek prispevkov iz skladov ESI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22.000.000,00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15.1.1. od tega ESRR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22.000.000,00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15.1.2. od tega Kohezijski sklad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15.1.3. od tega ESS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15.1.4. od tega EKSRP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15.1.5. od tega ESPR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15.2 od tega skupni znesek nacionalnega sofinanciranja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15.2.1. od tega skupni znesek nacionalnega javnega financiranja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15.2.2. od tega skupni znesek nacionalnega zasebnega financiranja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 xml:space="preserve">16. Skupni znesek prispevkov iz programa, ki so bili plačani finančnemu instrumentu v okviru pobude za zaposlovanje mladih </w:t>
            </w:r>
            <w:r w:rsidRPr="0006523B">
              <w:rPr>
                <w:lang w:val="sl-SI"/>
              </w:rPr>
              <w:lastRenderedPageBreak/>
              <w:t>(v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lastRenderedPageBreak/>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lastRenderedPageBreak/>
              <w:t>17. Skupni znesek stroškov upravljanja in pristojbin, plačnih s prispevki iz programa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44.000,00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17.1. od tega osnovno nadomestilo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44.000,00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17.2. od tega nadomestilo, ki temelji na uspešnosti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18. Kapitalizirani stroški upravljanja ali pristojbine v skladu s členom 42(2) Uredbe (EU) št. 1303/2013 (zadeva samo končno poročilo) (v EUR)</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19. Kapitalizirane subvencionirane obrestne mere ali subvencionirane provizije za jamstvo v skladu s členom 42(1)(c) Uredbe (EU) št. 1303/2013 (zadeva samo končno poročilo) (v EUR)</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20. Znesek prispevkov iz programa za nadaljnje naložbe v končne prejemnike v skladu s členom 42(3) Uredbe (EU) št. 1303/2013 (zadeva samo končno poročilo) (v EUR)</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21. Prispevki finančnemu instrumentu v obliki zemljišč in/ali nepremičnin v skladu s členom 37(10) Uredbe (EU) št. 1303/2013 (zadeva samo končno poročilo) (v EUR)</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VI. Uspešnost finančnega instrumenta, vključno z napredkom pri njegovem oblikovanju in pri izbiri organov, ki ga izvajajo (vključno z organom, ki izvaja sklad skladov) (člen 46(2)(f) Uredbe (EU) št. 1303/2013)</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32. Informacija o tem, ali je bil finančni instrument ob koncu leta poročanja še operativen</w:t>
            </w:r>
          </w:p>
        </w:tc>
        <w:tc>
          <w:tcPr>
            <w:tcW w:w="0" w:type="auto"/>
            <w:shd w:val="clear" w:color="auto" w:fill="auto"/>
          </w:tcPr>
          <w:p w:rsidR="008C5CFA" w:rsidRPr="0006523B" w:rsidRDefault="000217DD" w:rsidP="00300A01">
            <w:pPr>
              <w:spacing w:before="0" w:after="0"/>
              <w:jc w:val="right"/>
              <w:rPr>
                <w:lang w:val="sl-SI"/>
              </w:rPr>
            </w:pPr>
            <w:r w:rsidRPr="0006523B">
              <w:rPr>
                <w:lang w:val="sl-SI"/>
              </w:rPr>
              <w:t>Da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32.1. Če finančni instrument ob koncu leta poročanja ni bil več operativen, datum njegovega prenehanja</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VII. Obresti in drugi prihodki, ustvarjeni s podporo skladov ESI finančnemu instrumentu, programska sredstva, vrnjena finančnemu instrumentu iz naložb iz členov 43 in 44, ter vrednost kapitalskih naložb glede na prejšnja leta (člen 46(2)(g) in (i) Uredbe (EU) št. 1303/2013)</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35. Obresti in drugi prihodki, ustvarjeni s plačili iz skladov ESI finančnemu instrumentu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-85.594,99</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37. Znesek ponovno uporabljenih sredstev, ki so bila povrnjena finančnemu instrumentu in se lahko pripišejo skladom ESI</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37.1. od tega zneski, ki so bili plačani za preferenčno izplačilo zasebnih vlagateljev , ki delujejo po načelu vlagatelja v tržnem gospodarstvu in zagotovijo drugi del virov za podporo finančnemu instrumentu iz skladov ESI ali sovlagajo na ravni končnega prejemnika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37.2. od tega zneski, ki so bili plačani za povračilo nastalih stroškov upravljanja in plačilo provizij za upravljanje finančnega instrumenta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VIII. Napredek pri doseganju pričakovanega učinka finančnega vzvoda naložb finančnega instrumenta ter vrednost naložb in udeležb (člen 46(2)(h) Uredbe (EU) št. 1303/2013)</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38. Skupni znesek drugih prispevkov, ki niso prispevki skladov ESI in jih je zbral finančni instrument (v EUR)</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38.1. Skupni znesek drugih prispevkov, ki niso prispevki skladov ESI in so odobreni v sporazumu o financiranju z organom, ki izvaja finančni instrument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42.464.109,00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lastRenderedPageBreak/>
              <w:t>38.2. Skupni znesek drugih prispevkov, ki niso prispevki skladov ESI in so plačani finančnemu instrumentu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42.464.109,00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38.2.1. od tega javni prispevki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38.2.2. od tega zasebni prispevki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42.464.109,00</w:t>
            </w:r>
          </w:p>
        </w:tc>
      </w:tr>
    </w:tbl>
    <w:p w:rsidR="00A67045" w:rsidRPr="0006523B" w:rsidRDefault="00A67045">
      <w:pPr>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6"/>
        <w:gridCol w:w="3752"/>
      </w:tblGrid>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I. Navedba programa in prednostne naloge ali ukrepa, iz katerih se zagotovi podpora iz skladov ESI (člen 46(2)(a) Uredbe (EU) št. 1303/2013)</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1. Prednostne osi ali ukrepi, ki podpirajo finančni instrument, vključno s skladom skladov, v okviru programa skladov ESI.</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1.1. Prednostna os, ki podpira finančni instrument v okviru programa sklada ESI</w:t>
            </w:r>
          </w:p>
        </w:tc>
        <w:tc>
          <w:tcPr>
            <w:tcW w:w="0" w:type="auto"/>
            <w:shd w:val="clear" w:color="auto" w:fill="auto"/>
          </w:tcPr>
          <w:p w:rsidR="008C5CFA" w:rsidRPr="0006523B" w:rsidRDefault="000217DD" w:rsidP="00300A01">
            <w:pPr>
              <w:spacing w:before="0" w:after="0"/>
              <w:jc w:val="left"/>
              <w:rPr>
                <w:lang w:val="sl-SI"/>
              </w:rPr>
            </w:pPr>
            <w:r w:rsidRPr="0006523B">
              <w:rPr>
                <w:lang w:val="sl-SI"/>
              </w:rPr>
              <w:t>03 - Dinamično in konkurenčno podjetništvo za zeleno gospodarsko rast</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2. Imena skladov ESI, ki podpirajo finančni instrument v okviru prednostne osi ali ukrepa</w:t>
            </w:r>
          </w:p>
        </w:tc>
        <w:tc>
          <w:tcPr>
            <w:tcW w:w="0" w:type="auto"/>
            <w:shd w:val="clear" w:color="auto" w:fill="auto"/>
          </w:tcPr>
          <w:p w:rsidR="008C5CFA" w:rsidRPr="0006523B" w:rsidRDefault="000217DD" w:rsidP="00300A01">
            <w:pPr>
              <w:spacing w:before="0" w:after="0"/>
              <w:jc w:val="left"/>
              <w:rPr>
                <w:lang w:val="sl-SI"/>
              </w:rPr>
            </w:pPr>
            <w:r w:rsidRPr="0006523B">
              <w:rPr>
                <w:lang w:val="sl-SI"/>
              </w:rPr>
              <w:t>ESRR</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b/>
                <w:i/>
                <w:lang w:val="sl-SI"/>
              </w:rPr>
              <w:t>3. Tematski cilji iz prvega odstavka člena 9 Uredbe (EU) št. 1303/2013, ki jih podpira finančni instrument</w:t>
            </w:r>
          </w:p>
        </w:tc>
        <w:tc>
          <w:tcPr>
            <w:tcW w:w="0" w:type="auto"/>
            <w:shd w:val="clear" w:color="auto" w:fill="auto"/>
          </w:tcPr>
          <w:p w:rsidR="008C5CFA" w:rsidRPr="0006523B" w:rsidRDefault="000217DD" w:rsidP="00300A01">
            <w:pPr>
              <w:spacing w:before="0" w:after="0"/>
              <w:jc w:val="left"/>
              <w:rPr>
                <w:lang w:val="sl-SI"/>
              </w:rPr>
            </w:pPr>
            <w:r w:rsidRPr="0006523B">
              <w:rPr>
                <w:b/>
                <w:i/>
                <w:lang w:val="sl-SI"/>
              </w:rPr>
              <w:t>03 - Povečanje konkurenčnosti malih in srednjih podjetij, kmetijskega sektorja (za EKSRP) ter sektorja ribištva in akvakulture (za ESPR)</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3.1. Znesek iz skladov ESI, odobrenih v sporazumih o financiranju iz posameznega tematskega cilja, izbranega v polju 3 (neobvezno)</w:t>
            </w:r>
          </w:p>
        </w:tc>
        <w:tc>
          <w:tcPr>
            <w:tcW w:w="0" w:type="auto"/>
            <w:shd w:val="clear" w:color="auto" w:fill="auto"/>
          </w:tcPr>
          <w:p w:rsidR="008C5CFA" w:rsidRPr="0006523B" w:rsidRDefault="000217DD" w:rsidP="00300A01">
            <w:pPr>
              <w:spacing w:before="0" w:after="0"/>
              <w:jc w:val="right"/>
              <w:rPr>
                <w:lang w:val="sl-SI"/>
              </w:rPr>
            </w:pPr>
            <w:r w:rsidRPr="0006523B">
              <w:rPr>
                <w:lang w:val="sl-SI"/>
              </w:rPr>
              <w:t>135.000.000,00</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4. Drugi programi sklada ESI, ki prispevajo k finančnemu instrumentu</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4.1. Številka CCI vsakega drugega programa sklada ESI, ki prispeva k finančnemu instrumentu</w:t>
            </w:r>
          </w:p>
        </w:tc>
        <w:tc>
          <w:tcPr>
            <w:tcW w:w="0" w:type="auto"/>
            <w:shd w:val="clear" w:color="auto" w:fill="auto"/>
          </w:tcPr>
          <w:p w:rsidR="008C5CFA" w:rsidRPr="0006523B" w:rsidRDefault="008C5CFA" w:rsidP="00300A01">
            <w:pPr>
              <w:spacing w:before="0" w:after="0"/>
              <w:jc w:val="lef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30. Datum zaključka predhodne ocene</w:t>
            </w:r>
          </w:p>
        </w:tc>
        <w:tc>
          <w:tcPr>
            <w:tcW w:w="0" w:type="auto"/>
            <w:shd w:val="clear" w:color="auto" w:fill="auto"/>
          </w:tcPr>
          <w:p w:rsidR="008C5CFA" w:rsidRPr="0006523B" w:rsidRDefault="000217DD" w:rsidP="00300A01">
            <w:pPr>
              <w:spacing w:before="0" w:after="0"/>
              <w:jc w:val="right"/>
              <w:rPr>
                <w:lang w:val="sl-SI"/>
              </w:rPr>
            </w:pPr>
            <w:r w:rsidRPr="0006523B">
              <w:rPr>
                <w:lang w:val="sl-SI"/>
              </w:rPr>
              <w:t>27.11.2015</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31. Izbira organov, ki izvajajo finančni instrument</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31.1. Ali se je že začel postopek izbora ali določitve?</w:t>
            </w:r>
          </w:p>
        </w:tc>
        <w:tc>
          <w:tcPr>
            <w:tcW w:w="0" w:type="auto"/>
            <w:shd w:val="clear" w:color="auto" w:fill="auto"/>
          </w:tcPr>
          <w:p w:rsidR="008C5CFA" w:rsidRPr="0006523B" w:rsidRDefault="000217DD" w:rsidP="00300A01">
            <w:pPr>
              <w:spacing w:before="0" w:after="0"/>
              <w:jc w:val="right"/>
              <w:rPr>
                <w:lang w:val="sl-SI"/>
              </w:rPr>
            </w:pPr>
            <w:r w:rsidRPr="0006523B">
              <w:rPr>
                <w:lang w:val="sl-SI"/>
              </w:rPr>
              <w:t>Da</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II. Opis finančnega instrumenta in ureditev za izvajanje (člen 46(2)(b) Uredbe (EU) št. 1303/2013)</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5. Ime finančnega instrumenta</w:t>
            </w:r>
          </w:p>
        </w:tc>
        <w:tc>
          <w:tcPr>
            <w:tcW w:w="0" w:type="auto"/>
            <w:shd w:val="clear" w:color="auto" w:fill="auto"/>
          </w:tcPr>
          <w:p w:rsidR="008C5CFA" w:rsidRPr="0006523B" w:rsidRDefault="000217DD" w:rsidP="00300A01">
            <w:pPr>
              <w:spacing w:before="0" w:after="0"/>
              <w:jc w:val="left"/>
              <w:rPr>
                <w:lang w:val="sl-SI"/>
              </w:rPr>
            </w:pPr>
            <w:r w:rsidRPr="0006523B">
              <w:rPr>
                <w:lang w:val="sl-SI"/>
              </w:rPr>
              <w:t>Finančni instrumenti 2014 - 2020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6. Uradni naslov/sedež finančnega instrumenta (ime države in kraj)</w:t>
            </w:r>
          </w:p>
        </w:tc>
        <w:tc>
          <w:tcPr>
            <w:tcW w:w="0" w:type="auto"/>
            <w:shd w:val="clear" w:color="auto" w:fill="auto"/>
          </w:tcPr>
          <w:p w:rsidR="008C5CFA" w:rsidRPr="0006523B" w:rsidRDefault="000217DD" w:rsidP="00300A01">
            <w:pPr>
              <w:spacing w:before="0" w:after="0"/>
              <w:jc w:val="left"/>
              <w:rPr>
                <w:lang w:val="sl-SI"/>
              </w:rPr>
            </w:pPr>
            <w:r w:rsidRPr="0006523B">
              <w:rPr>
                <w:lang w:val="sl-SI"/>
              </w:rPr>
              <w:t>Slovenija, Ljubljana</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7. Ureditev za izvajanje</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7.1. Finančni instrumenti, vzpostavljeni na ravni Unije, ki jih neposredno ali posredno upravlja Komisija, iz člena 38(1)(a) Uredbe (EU) št. 1303/2013, ki jih podpirajo prispevki iz programa skladov ESI</w:t>
            </w:r>
          </w:p>
        </w:tc>
        <w:tc>
          <w:tcPr>
            <w:tcW w:w="0" w:type="auto"/>
            <w:shd w:val="clear" w:color="auto" w:fill="auto"/>
          </w:tcPr>
          <w:p w:rsidR="008C5CFA" w:rsidRPr="0006523B" w:rsidRDefault="000217DD" w:rsidP="00300A01">
            <w:pPr>
              <w:spacing w:before="0" w:after="0"/>
              <w:jc w:val="right"/>
              <w:rPr>
                <w:lang w:val="sl-SI"/>
              </w:rPr>
            </w:pPr>
            <w:r w:rsidRPr="0006523B">
              <w:rPr>
                <w:lang w:val="sl-SI"/>
              </w:rPr>
              <w:t>Ne</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7.1.1. Ime finančnega instrumenta na ravni Unije</w:t>
            </w:r>
          </w:p>
        </w:tc>
        <w:tc>
          <w:tcPr>
            <w:tcW w:w="0" w:type="auto"/>
            <w:shd w:val="clear" w:color="auto" w:fill="auto"/>
          </w:tcPr>
          <w:p w:rsidR="008C5CFA" w:rsidRPr="0006523B" w:rsidRDefault="008C5CFA" w:rsidP="00300A01">
            <w:pPr>
              <w:spacing w:before="0" w:after="0"/>
              <w:jc w:val="lef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7.2. Finančni instrument, vzpostavljen na nacionalni, regionalni, transnacionalni ali čezmejni ravni, ki ga upravlja organ upravljanja ali je njegovo upravljanje v pristojnosti tega organa, iz člena 38(1)(b), ki ga podpirajo prispevki iz programa skladov ESI v skladu s točkami (a), (b) in (c) člena 38(4) Uredbe (EU) št. 1303/2013</w:t>
            </w:r>
          </w:p>
        </w:tc>
        <w:tc>
          <w:tcPr>
            <w:tcW w:w="0" w:type="auto"/>
            <w:shd w:val="clear" w:color="auto" w:fill="auto"/>
          </w:tcPr>
          <w:p w:rsidR="008C5CFA" w:rsidRPr="0006523B" w:rsidRDefault="000217DD" w:rsidP="00300A01">
            <w:pPr>
              <w:spacing w:before="0" w:after="0"/>
              <w:jc w:val="left"/>
              <w:rPr>
                <w:lang w:val="sl-SI"/>
              </w:rPr>
            </w:pPr>
            <w:r w:rsidRPr="0006523B">
              <w:rPr>
                <w:lang w:val="sl-SI"/>
              </w:rPr>
              <w:t>Pooblastilo za izvajanje</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8. Vrsta finančnega instrumenta</w:t>
            </w:r>
          </w:p>
        </w:tc>
        <w:tc>
          <w:tcPr>
            <w:tcW w:w="0" w:type="auto"/>
            <w:shd w:val="clear" w:color="auto" w:fill="auto"/>
          </w:tcPr>
          <w:p w:rsidR="008C5CFA" w:rsidRPr="0006523B" w:rsidRDefault="000217DD" w:rsidP="00300A01">
            <w:pPr>
              <w:spacing w:before="0" w:after="0"/>
              <w:jc w:val="left"/>
              <w:rPr>
                <w:lang w:val="sl-SI"/>
              </w:rPr>
            </w:pPr>
            <w:r w:rsidRPr="0006523B">
              <w:rPr>
                <w:lang w:val="sl-SI"/>
              </w:rPr>
              <w:t>Sklad skladov</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 xml:space="preserve">10. Pravni status finančnega instrumenta v skladu s členom 38(6) Uredbe (EU) št. 1303/2013 (samo za finančne instrumente iz člena 38(4)(b)): fiduciarni račun, odprt v imenu organa, ki so mu bile </w:t>
            </w:r>
            <w:r w:rsidRPr="0006523B">
              <w:rPr>
                <w:lang w:val="sl-SI"/>
              </w:rPr>
              <w:lastRenderedPageBreak/>
              <w:t>zaupane naloge izvajanja, in v imenu organa upravljanja, ali poseben sveženj financiranja v okviru finančne institucije</w:t>
            </w:r>
          </w:p>
        </w:tc>
        <w:tc>
          <w:tcPr>
            <w:tcW w:w="0" w:type="auto"/>
            <w:shd w:val="clear" w:color="auto" w:fill="auto"/>
          </w:tcPr>
          <w:p w:rsidR="008C5CFA" w:rsidRPr="0006523B" w:rsidRDefault="000217DD" w:rsidP="00300A01">
            <w:pPr>
              <w:spacing w:before="0" w:after="0"/>
              <w:jc w:val="left"/>
              <w:rPr>
                <w:lang w:val="sl-SI"/>
              </w:rPr>
            </w:pPr>
            <w:r w:rsidRPr="0006523B">
              <w:rPr>
                <w:lang w:val="sl-SI"/>
              </w:rPr>
              <w:lastRenderedPageBreak/>
              <w:t>Poseben sveženj financiranja</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lastRenderedPageBreak/>
              <w:t>III. Navedba organa, ki izvaja finančni instrument v skladu s členom 38(1)(a) in členom 38(4)(a), (b) in (c) Uredbe (EU) št. 1303/2013, in finančnih posrednikov iz člena 38(5) Uredbe (EU) št. 1303/2013 (člen 46(2)(c) Uredbe (EU) št. 1303/2013)</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11. Organ, ki izvaja finančni instrument</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11.1. Vrsta organa, ki so mu bile zaupane naloge izvajanja v skladu s členom 38(4) Uredbe (EU) št. 1303/2013 (a) obstoječ ali na novo ustanovljen pravni subjekt, odgovoren za izvajanje finančnih instrumentov; (b) organ, ki so mu zaupane naloge izvajanja, ali (c) organ upravljanja, ki neposredno opravlja naloge izvajanja (izključno za posojila ali jamstva)</w:t>
            </w:r>
          </w:p>
        </w:tc>
        <w:tc>
          <w:tcPr>
            <w:tcW w:w="0" w:type="auto"/>
            <w:shd w:val="clear" w:color="auto" w:fill="auto"/>
          </w:tcPr>
          <w:p w:rsidR="008C5CFA" w:rsidRPr="0006523B" w:rsidRDefault="000217DD" w:rsidP="00300A01">
            <w:pPr>
              <w:spacing w:before="0" w:after="0"/>
              <w:jc w:val="left"/>
              <w:rPr>
                <w:lang w:val="sl-SI"/>
              </w:rPr>
            </w:pPr>
            <w:r w:rsidRPr="0006523B">
              <w:rPr>
                <w:lang w:val="sl-SI"/>
              </w:rPr>
              <w:t>Finančne institucije za uresničevanje javnega interesa pod nadzorom javnega organa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11.1.1. Ime organa, ki izvaja finančni instrument</w:t>
            </w:r>
          </w:p>
        </w:tc>
        <w:tc>
          <w:tcPr>
            <w:tcW w:w="0" w:type="auto"/>
            <w:shd w:val="clear" w:color="auto" w:fill="auto"/>
          </w:tcPr>
          <w:p w:rsidR="008C5CFA" w:rsidRPr="0006523B" w:rsidRDefault="000217DD" w:rsidP="00300A01">
            <w:pPr>
              <w:spacing w:before="0" w:after="0"/>
              <w:jc w:val="left"/>
              <w:rPr>
                <w:lang w:val="sl-SI"/>
              </w:rPr>
            </w:pPr>
            <w:r w:rsidRPr="0006523B">
              <w:rPr>
                <w:lang w:val="sl-SI"/>
              </w:rPr>
              <w:t>SID - Slovenska izvozna in razvojna banka, d.d., Ljubljana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11.1.2. Uradni naslov/sedež (država in kraj) organa, ki izvaja finančni instrument</w:t>
            </w:r>
          </w:p>
        </w:tc>
        <w:tc>
          <w:tcPr>
            <w:tcW w:w="0" w:type="auto"/>
            <w:shd w:val="clear" w:color="auto" w:fill="auto"/>
          </w:tcPr>
          <w:p w:rsidR="008C5CFA" w:rsidRPr="0006523B" w:rsidRDefault="000217DD" w:rsidP="00300A01">
            <w:pPr>
              <w:spacing w:before="0" w:after="0"/>
              <w:jc w:val="left"/>
              <w:rPr>
                <w:lang w:val="sl-SI"/>
              </w:rPr>
            </w:pPr>
            <w:r w:rsidRPr="0006523B">
              <w:rPr>
                <w:lang w:val="sl-SI"/>
              </w:rPr>
              <w:t>Ulica Josipine Turnograjske 6, 1000 Ljubljana, Slovenija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12. Postopek izbire organa, ki izvaja finančni instrument: oddaja javnega naročila; drug postopek</w:t>
            </w:r>
          </w:p>
        </w:tc>
        <w:tc>
          <w:tcPr>
            <w:tcW w:w="0" w:type="auto"/>
            <w:shd w:val="clear" w:color="auto" w:fill="auto"/>
          </w:tcPr>
          <w:p w:rsidR="008C5CFA" w:rsidRPr="0006523B" w:rsidRDefault="000217DD" w:rsidP="00300A01">
            <w:pPr>
              <w:spacing w:before="0" w:after="0"/>
              <w:jc w:val="left"/>
              <w:rPr>
                <w:lang w:val="sl-SI"/>
              </w:rPr>
            </w:pPr>
            <w:r w:rsidRPr="0006523B">
              <w:rPr>
                <w:lang w:val="sl-SI"/>
              </w:rPr>
              <w:t>Notranja oddaja naročila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12.1. Opis drugega postopka izbire organa, ki izvaja finančni instrument</w:t>
            </w:r>
          </w:p>
        </w:tc>
        <w:tc>
          <w:tcPr>
            <w:tcW w:w="0" w:type="auto"/>
            <w:shd w:val="clear" w:color="auto" w:fill="auto"/>
          </w:tcPr>
          <w:p w:rsidR="008C5CFA" w:rsidRPr="0006523B" w:rsidRDefault="008C5CFA" w:rsidP="00300A01">
            <w:pPr>
              <w:spacing w:before="0" w:after="0"/>
              <w:jc w:val="lef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13. Datum podpisa sporazuma o financiranju z organom, ki izvaja finančni instrument</w:t>
            </w:r>
          </w:p>
        </w:tc>
        <w:tc>
          <w:tcPr>
            <w:tcW w:w="0" w:type="auto"/>
            <w:shd w:val="clear" w:color="auto" w:fill="auto"/>
          </w:tcPr>
          <w:p w:rsidR="008C5CFA" w:rsidRPr="0006523B" w:rsidRDefault="000217DD" w:rsidP="00300A01">
            <w:pPr>
              <w:spacing w:before="0" w:after="0"/>
              <w:jc w:val="right"/>
              <w:rPr>
                <w:lang w:val="sl-SI"/>
              </w:rPr>
            </w:pPr>
            <w:r w:rsidRPr="0006523B">
              <w:rPr>
                <w:lang w:val="sl-SI"/>
              </w:rPr>
              <w:t>24.11.2017</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IV. Skupni znesek prispevkov iz programa po prednostnih nalogah ali ukrepih, plačanih finančnemu instrumentu, in nastalih stroškov upravljanja ali plačanih provizij za upravljanje (člen 46(2)(d) in (e) Uredbe (EU) št. 1303/2013)</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 Skupni znesek prispevkov iz programa, ki so bili odobreni v sporazumu o financiranju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187.571.428,60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14.1. od tega prispevki iz skladov ESI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135.000.000,00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14.1.1. od tega ESRR (v EUR) (neobvezno)</w:t>
            </w:r>
          </w:p>
        </w:tc>
        <w:tc>
          <w:tcPr>
            <w:tcW w:w="0" w:type="auto"/>
            <w:shd w:val="clear" w:color="auto" w:fill="auto"/>
          </w:tcPr>
          <w:p w:rsidR="008C5CFA" w:rsidRPr="0006523B" w:rsidRDefault="000217DD" w:rsidP="00300A01">
            <w:pPr>
              <w:spacing w:before="0" w:after="0"/>
              <w:jc w:val="right"/>
              <w:rPr>
                <w:lang w:val="sl-SI"/>
              </w:rPr>
            </w:pPr>
            <w:r w:rsidRPr="0006523B">
              <w:rPr>
                <w:lang w:val="sl-SI"/>
              </w:rPr>
              <w:t>135.000.000,00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14.1.2. od tega Kohezijski sklad (v EUR) (neobvezno)</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14.1.3. od tega ESS (v EUR) (neobvezno)</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14.1.4. od tega EKSRP (v EUR) (neobvezno)</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14.1.5. od tega ESPR (v EUR) (neobvezno)</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 Skupni znesek prispevkov iz programa, ki so bili plačani finančnemu instrumentu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33.750.000,00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15.1. od tega znesek prispevkov iz skladov ESI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33.750.000,00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15.1.1. od tega ESRR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33.750.000,00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15.1.2. od tega Kohezijski sklad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15.1.3. od tega ESS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15.1.4. od tega EKSRP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15.1.5. od tega ESPR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15.2 od tega skupni znesek nacionalnega sofinanciranja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15.2.1. od tega skupni znesek nacionalnega javnega financiranja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15.2.2. od tega skupni znesek nacionalnega zasebnega financiranja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 xml:space="preserve">16. Skupni znesek prispevkov iz programa, ki so bili plačani </w:t>
            </w:r>
            <w:r w:rsidRPr="0006523B">
              <w:rPr>
                <w:lang w:val="sl-SI"/>
              </w:rPr>
              <w:lastRenderedPageBreak/>
              <w:t>finančnemu instrumentu v okviru pobude za zaposlovanje mladih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lastRenderedPageBreak/>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lastRenderedPageBreak/>
              <w:t>17. Skupni znesek stroškov upravljanja in pristojbin, plačnih s prispevki iz programa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67.500,00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17.1. od tega osnovno nadomestilo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67.500,00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17.2. od tega nadomestilo, ki temelji na uspešnosti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18. Kapitalizirani stroški upravljanja ali pristojbine v skladu s členom 42(2) Uredbe (EU) št. 1303/2013 (zadeva samo končno poročilo) (v EUR)</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19. Kapitalizirane subvencionirane obrestne mere ali subvencionirane provizije za jamstvo v skladu s členom 42(1)(c) Uredbe (EU) št. 1303/2013 (zadeva samo končno poročilo) (v EUR)</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20. Znesek prispevkov iz programa za nadaljnje naložbe v končne prejemnike v skladu s členom 42(3) Uredbe (EU) št. 1303/2013 (zadeva samo končno poročilo) (v EUR)</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21. Prispevki finančnemu instrumentu v obliki zemljišč in/ali nepremičnin v skladu s členom 37(10) Uredbe (EU) št. 1303/2013 (zadeva samo končno poročilo) (v EUR)</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VI. Uspešnost finančnega instrumenta, vključno z napredkom pri njegovem oblikovanju in pri izbiri organov, ki ga izvajajo (vključno z organom, ki izvaja sklad skladov) (člen 46(2)(f) Uredbe (EU) št. 1303/2013)</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32. Informacija o tem, ali je bil finančni instrument ob koncu leta poročanja še operativen</w:t>
            </w:r>
          </w:p>
        </w:tc>
        <w:tc>
          <w:tcPr>
            <w:tcW w:w="0" w:type="auto"/>
            <w:shd w:val="clear" w:color="auto" w:fill="auto"/>
          </w:tcPr>
          <w:p w:rsidR="008C5CFA" w:rsidRPr="0006523B" w:rsidRDefault="000217DD" w:rsidP="00300A01">
            <w:pPr>
              <w:spacing w:before="0" w:after="0"/>
              <w:jc w:val="right"/>
              <w:rPr>
                <w:lang w:val="sl-SI"/>
              </w:rPr>
            </w:pPr>
            <w:r w:rsidRPr="0006523B">
              <w:rPr>
                <w:lang w:val="sl-SI"/>
              </w:rPr>
              <w:t>Da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32.1. Če finančni instrument ob koncu leta poročanja ni bil več operativen, datum njegovega prenehanja</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VII. Obresti in drugi prihodki, ustvarjeni s podporo skladov ESI finančnemu instrumentu, programska sredstva, vrnjena finančnemu instrumentu iz naložb iz členov 43 in 44, ter vrednost kapitalskih naložb glede na prejšnja leta (člen 46(2)(g) in (i) Uredbe (EU) št. 1303/2013)</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35. Obresti in drugi prihodki, ustvarjeni s plačili iz skladov ESI finančnemu instrumentu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-139.131,22</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37. Znesek ponovno uporabljenih sredstev, ki so bila povrnjena finančnemu instrumentu in se lahko pripišejo skladom ESI</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37.1. od tega zneski, ki so bili plačani za preferenčno izplačilo zasebnih vlagateljev , ki delujejo po načelu vlagatelja v tržnem gospodarstvu in zagotovijo drugi del virov za podporo finančnemu instrumentu iz skladov ESI ali sovlagajo na ravni končnega prejemnika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37.2. od tega zneski, ki so bili plačani za povračilo nastalih stroškov upravljanja in plačilo provizij za upravljanje finančnega instrumenta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VIII. Napredek pri doseganju pričakovanega učinka finančnega vzvoda naložb finančnega instrumenta ter vrednost naložb in udeležb (člen 46(2)(h) Uredbe (EU) št. 1303/2013)</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38. Skupni znesek drugih prispevkov, ki niso prispevki skladov ESI in jih je zbral finančni instrument (v EUR)</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 xml:space="preserve">38.1. Skupni znesek drugih prispevkov, ki niso prispevki skladov ESI in so odobreni v sporazumu o financiranju z organom, ki izvaja </w:t>
            </w:r>
            <w:r w:rsidRPr="0006523B">
              <w:rPr>
                <w:lang w:val="sl-SI"/>
              </w:rPr>
              <w:lastRenderedPageBreak/>
              <w:t>finančni instrument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lastRenderedPageBreak/>
              <w:t>63.212.867,00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lastRenderedPageBreak/>
              <w:t>38.2. Skupni znesek drugih prispevkov, ki niso prispevki skladov ESI in so plačani finančnemu instrumentu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38.2.1. od tega javni prispevki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38.2.2. od tega zasebni prispevki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bl>
    <w:p w:rsidR="00A67045" w:rsidRPr="0006523B" w:rsidRDefault="00A67045">
      <w:pPr>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5"/>
        <w:gridCol w:w="2903"/>
      </w:tblGrid>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I. Navedba programa in prednostne naloge ali ukrepa, iz katerih se zagotovi podpora iz skladov ESI (člen 46(2)(a) Uredbe (EU) št. 1303/2013)</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1. Prednostne osi ali ukrepi, ki podpirajo finančni instrument, vključno s skladom skladov, v okviru programa skladov ESI.</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1.1. Prednostna os, ki podpira finančni instrument v okviru programa sklada ESI</w:t>
            </w:r>
          </w:p>
        </w:tc>
        <w:tc>
          <w:tcPr>
            <w:tcW w:w="0" w:type="auto"/>
            <w:shd w:val="clear" w:color="auto" w:fill="auto"/>
          </w:tcPr>
          <w:p w:rsidR="008C5CFA" w:rsidRPr="0006523B" w:rsidRDefault="000217DD" w:rsidP="00300A01">
            <w:pPr>
              <w:spacing w:before="0" w:after="0"/>
              <w:jc w:val="left"/>
              <w:rPr>
                <w:lang w:val="sl-SI"/>
              </w:rPr>
            </w:pPr>
            <w:r w:rsidRPr="0006523B">
              <w:rPr>
                <w:lang w:val="sl-SI"/>
              </w:rPr>
              <w:t>04 - Trajnostna raba in proizvodnja energije in pametna omrežja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2. Imena skladov ESI, ki podpirajo finančni instrument v okviru prednostne osi ali ukrepa</w:t>
            </w:r>
          </w:p>
        </w:tc>
        <w:tc>
          <w:tcPr>
            <w:tcW w:w="0" w:type="auto"/>
            <w:shd w:val="clear" w:color="auto" w:fill="auto"/>
          </w:tcPr>
          <w:p w:rsidR="008C5CFA" w:rsidRPr="0006523B" w:rsidRDefault="000217DD" w:rsidP="00300A01">
            <w:pPr>
              <w:spacing w:before="0" w:after="0"/>
              <w:jc w:val="left"/>
              <w:rPr>
                <w:lang w:val="sl-SI"/>
              </w:rPr>
            </w:pPr>
            <w:r w:rsidRPr="0006523B">
              <w:rPr>
                <w:lang w:val="sl-SI"/>
              </w:rPr>
              <w:t>Kohezijski sklad</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b/>
                <w:i/>
                <w:lang w:val="sl-SI"/>
              </w:rPr>
              <w:t>3. Tematski cilji iz prvega odstavka člena 9 Uredbe (EU) št. 1303/2013, ki jih podpira finančni instrument</w:t>
            </w:r>
          </w:p>
        </w:tc>
        <w:tc>
          <w:tcPr>
            <w:tcW w:w="0" w:type="auto"/>
            <w:shd w:val="clear" w:color="auto" w:fill="auto"/>
          </w:tcPr>
          <w:p w:rsidR="008C5CFA" w:rsidRPr="0006523B" w:rsidRDefault="000217DD" w:rsidP="00300A01">
            <w:pPr>
              <w:spacing w:before="0" w:after="0"/>
              <w:jc w:val="left"/>
              <w:rPr>
                <w:lang w:val="sl-SI"/>
              </w:rPr>
            </w:pPr>
            <w:r w:rsidRPr="0006523B">
              <w:rPr>
                <w:b/>
                <w:i/>
                <w:lang w:val="sl-SI"/>
              </w:rPr>
              <w:t>04 - Podpora prehodu na gospodarstvo z nizkimi emisijami ogljika v vseh sektorjih</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3.1. Znesek iz skladov ESI, odobrenih v sporazumih o financiranju iz posameznega tematskega cilja, izbranega v polju 3 (neobvezno)</w:t>
            </w:r>
          </w:p>
        </w:tc>
        <w:tc>
          <w:tcPr>
            <w:tcW w:w="0" w:type="auto"/>
            <w:shd w:val="clear" w:color="auto" w:fill="auto"/>
          </w:tcPr>
          <w:p w:rsidR="008C5CFA" w:rsidRPr="0006523B" w:rsidRDefault="000217DD" w:rsidP="00300A01">
            <w:pPr>
              <w:spacing w:before="0" w:after="0"/>
              <w:jc w:val="right"/>
              <w:rPr>
                <w:lang w:val="sl-SI"/>
              </w:rPr>
            </w:pPr>
            <w:r w:rsidRPr="0006523B">
              <w:rPr>
                <w:lang w:val="sl-SI"/>
              </w:rPr>
              <w:t>25.000.000,00</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4. Drugi programi sklada ESI, ki prispevajo k finančnemu instrumentu</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4.1. Številka CCI vsakega drugega programa sklada ESI, ki prispeva k finančnemu instrumentu</w:t>
            </w:r>
          </w:p>
        </w:tc>
        <w:tc>
          <w:tcPr>
            <w:tcW w:w="0" w:type="auto"/>
            <w:shd w:val="clear" w:color="auto" w:fill="auto"/>
          </w:tcPr>
          <w:p w:rsidR="008C5CFA" w:rsidRPr="0006523B" w:rsidRDefault="008C5CFA" w:rsidP="00300A01">
            <w:pPr>
              <w:spacing w:before="0" w:after="0"/>
              <w:jc w:val="lef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30. Datum zaključka predhodne ocene</w:t>
            </w:r>
          </w:p>
        </w:tc>
        <w:tc>
          <w:tcPr>
            <w:tcW w:w="0" w:type="auto"/>
            <w:shd w:val="clear" w:color="auto" w:fill="auto"/>
          </w:tcPr>
          <w:p w:rsidR="008C5CFA" w:rsidRPr="0006523B" w:rsidRDefault="000217DD" w:rsidP="00300A01">
            <w:pPr>
              <w:spacing w:before="0" w:after="0"/>
              <w:jc w:val="right"/>
              <w:rPr>
                <w:lang w:val="sl-SI"/>
              </w:rPr>
            </w:pPr>
            <w:r w:rsidRPr="0006523B">
              <w:rPr>
                <w:lang w:val="sl-SI"/>
              </w:rPr>
              <w:t>27.11.2015</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31. Izbira organov, ki izvajajo finančni instrument</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31.1. Ali se je že začel postopek izbora ali določitve?</w:t>
            </w:r>
          </w:p>
        </w:tc>
        <w:tc>
          <w:tcPr>
            <w:tcW w:w="0" w:type="auto"/>
            <w:shd w:val="clear" w:color="auto" w:fill="auto"/>
          </w:tcPr>
          <w:p w:rsidR="008C5CFA" w:rsidRPr="0006523B" w:rsidRDefault="000217DD" w:rsidP="00300A01">
            <w:pPr>
              <w:spacing w:before="0" w:after="0"/>
              <w:jc w:val="right"/>
              <w:rPr>
                <w:lang w:val="sl-SI"/>
              </w:rPr>
            </w:pPr>
            <w:r w:rsidRPr="0006523B">
              <w:rPr>
                <w:lang w:val="sl-SI"/>
              </w:rPr>
              <w:t>Da</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II. Opis finančnega instrumenta in ureditev za izvajanje (člen 46(2)(b) Uredbe (EU) št. 1303/2013)</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5. Ime finančnega instrumenta</w:t>
            </w:r>
          </w:p>
        </w:tc>
        <w:tc>
          <w:tcPr>
            <w:tcW w:w="0" w:type="auto"/>
            <w:shd w:val="clear" w:color="auto" w:fill="auto"/>
          </w:tcPr>
          <w:p w:rsidR="008C5CFA" w:rsidRPr="0006523B" w:rsidRDefault="000217DD" w:rsidP="00300A01">
            <w:pPr>
              <w:spacing w:before="0" w:after="0"/>
              <w:jc w:val="left"/>
              <w:rPr>
                <w:lang w:val="sl-SI"/>
              </w:rPr>
            </w:pPr>
            <w:r w:rsidRPr="0006523B">
              <w:rPr>
                <w:lang w:val="sl-SI"/>
              </w:rPr>
              <w:t>Finančni instrumenti 2014 - 2020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6. Uradni naslov/sedež finančnega instrumenta (ime države in kraj)</w:t>
            </w:r>
          </w:p>
        </w:tc>
        <w:tc>
          <w:tcPr>
            <w:tcW w:w="0" w:type="auto"/>
            <w:shd w:val="clear" w:color="auto" w:fill="auto"/>
          </w:tcPr>
          <w:p w:rsidR="008C5CFA" w:rsidRPr="0006523B" w:rsidRDefault="000217DD" w:rsidP="00300A01">
            <w:pPr>
              <w:spacing w:before="0" w:after="0"/>
              <w:jc w:val="left"/>
              <w:rPr>
                <w:lang w:val="sl-SI"/>
              </w:rPr>
            </w:pPr>
            <w:r w:rsidRPr="0006523B">
              <w:rPr>
                <w:lang w:val="sl-SI"/>
              </w:rPr>
              <w:t>Slovenija, Ljubljana</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7. Ureditev za izvajanje</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7.1. Finančni instrumenti, vzpostavljeni na ravni Unije, ki jih neposredno ali posredno upravlja Komisija, iz člena 38(1)(a) Uredbe (EU) št. 1303/2013, ki jih podpirajo prispevki iz programa skladov ESI</w:t>
            </w:r>
          </w:p>
        </w:tc>
        <w:tc>
          <w:tcPr>
            <w:tcW w:w="0" w:type="auto"/>
            <w:shd w:val="clear" w:color="auto" w:fill="auto"/>
          </w:tcPr>
          <w:p w:rsidR="008C5CFA" w:rsidRPr="0006523B" w:rsidRDefault="000217DD" w:rsidP="00300A01">
            <w:pPr>
              <w:spacing w:before="0" w:after="0"/>
              <w:jc w:val="right"/>
              <w:rPr>
                <w:lang w:val="sl-SI"/>
              </w:rPr>
            </w:pPr>
            <w:r w:rsidRPr="0006523B">
              <w:rPr>
                <w:lang w:val="sl-SI"/>
              </w:rPr>
              <w:t>Ne</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7.1.1. Ime finančnega instrumenta na ravni Unije</w:t>
            </w:r>
          </w:p>
        </w:tc>
        <w:tc>
          <w:tcPr>
            <w:tcW w:w="0" w:type="auto"/>
            <w:shd w:val="clear" w:color="auto" w:fill="auto"/>
          </w:tcPr>
          <w:p w:rsidR="008C5CFA" w:rsidRPr="0006523B" w:rsidRDefault="008C5CFA" w:rsidP="00300A01">
            <w:pPr>
              <w:spacing w:before="0" w:after="0"/>
              <w:jc w:val="lef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7.2. Finančni instrument, vzpostavljen na nacionalni, regionalni, transnacionalni ali čezmejni ravni, ki ga upravlja organ upravljanja ali je njegovo upravljanje v pristojnosti tega organa, iz člena 38(1)(b), ki ga podpirajo prispevki iz programa skladov ESI v skladu s točkami (a), (b) in (c) člena 38(4) Uredbe (EU) št. 1303/2013</w:t>
            </w:r>
          </w:p>
        </w:tc>
        <w:tc>
          <w:tcPr>
            <w:tcW w:w="0" w:type="auto"/>
            <w:shd w:val="clear" w:color="auto" w:fill="auto"/>
          </w:tcPr>
          <w:p w:rsidR="008C5CFA" w:rsidRPr="0006523B" w:rsidRDefault="000217DD" w:rsidP="00300A01">
            <w:pPr>
              <w:spacing w:before="0" w:after="0"/>
              <w:jc w:val="left"/>
              <w:rPr>
                <w:lang w:val="sl-SI"/>
              </w:rPr>
            </w:pPr>
            <w:r w:rsidRPr="0006523B">
              <w:rPr>
                <w:lang w:val="sl-SI"/>
              </w:rPr>
              <w:t>Pooblastilo za izvajanje</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8. Vrsta finančnega instrumenta</w:t>
            </w:r>
          </w:p>
        </w:tc>
        <w:tc>
          <w:tcPr>
            <w:tcW w:w="0" w:type="auto"/>
            <w:shd w:val="clear" w:color="auto" w:fill="auto"/>
          </w:tcPr>
          <w:p w:rsidR="008C5CFA" w:rsidRPr="0006523B" w:rsidRDefault="000217DD" w:rsidP="00300A01">
            <w:pPr>
              <w:spacing w:before="0" w:after="0"/>
              <w:jc w:val="left"/>
              <w:rPr>
                <w:lang w:val="sl-SI"/>
              </w:rPr>
            </w:pPr>
            <w:r w:rsidRPr="0006523B">
              <w:rPr>
                <w:lang w:val="sl-SI"/>
              </w:rPr>
              <w:t>Sklad skladov</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 xml:space="preserve">10. Pravni status finančnega instrumenta v skladu s členom 38(6) Uredbe (EU) št. 1303/2013 (samo za finančne instrumente iz člena 38(4)(b)): fiduciarni račun, odprt v imenu organa, ki so mu bile zaupane naloge izvajanja, in v imenu organa upravljanja, ali poseben sveženj financiranja v </w:t>
            </w:r>
            <w:r w:rsidRPr="0006523B">
              <w:rPr>
                <w:lang w:val="sl-SI"/>
              </w:rPr>
              <w:lastRenderedPageBreak/>
              <w:t>okviru finančne institucije</w:t>
            </w:r>
          </w:p>
        </w:tc>
        <w:tc>
          <w:tcPr>
            <w:tcW w:w="0" w:type="auto"/>
            <w:shd w:val="clear" w:color="auto" w:fill="auto"/>
          </w:tcPr>
          <w:p w:rsidR="008C5CFA" w:rsidRPr="0006523B" w:rsidRDefault="000217DD" w:rsidP="00300A01">
            <w:pPr>
              <w:spacing w:before="0" w:after="0"/>
              <w:jc w:val="left"/>
              <w:rPr>
                <w:lang w:val="sl-SI"/>
              </w:rPr>
            </w:pPr>
            <w:r w:rsidRPr="0006523B">
              <w:rPr>
                <w:lang w:val="sl-SI"/>
              </w:rPr>
              <w:lastRenderedPageBreak/>
              <w:t>Poseben sveženj financiranja</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lastRenderedPageBreak/>
              <w:t>III. Navedba organa, ki izvaja finančni instrument v skladu s členom 38(1)(a) in členom 38(4)(a), (b) in (c) Uredbe (EU) št. 1303/2013, in finančnih posrednikov iz člena 38(5) Uredbe (EU) št. 1303/2013 (člen 46(2)(c) Uredbe (EU) št. 1303/2013)</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11. Organ, ki izvaja finančni instrument</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11.1. Vrsta organa, ki so mu bile zaupane naloge izvajanja v skladu s členom 38(4) Uredbe (EU) št. 1303/2013 (a) obstoječ ali na novo ustanovljen pravni subjekt, odgovoren za izvajanje finančnih instrumentov; (b) organ, ki so mu zaupane naloge izvajanja, ali (c) organ upravljanja, ki neposredno opravlja naloge izvajanja (izključno za posojila ali jamstva)</w:t>
            </w:r>
          </w:p>
        </w:tc>
        <w:tc>
          <w:tcPr>
            <w:tcW w:w="0" w:type="auto"/>
            <w:shd w:val="clear" w:color="auto" w:fill="auto"/>
          </w:tcPr>
          <w:p w:rsidR="008C5CFA" w:rsidRPr="0006523B" w:rsidRDefault="000217DD" w:rsidP="00300A01">
            <w:pPr>
              <w:spacing w:before="0" w:after="0"/>
              <w:jc w:val="left"/>
              <w:rPr>
                <w:lang w:val="sl-SI"/>
              </w:rPr>
            </w:pPr>
            <w:r w:rsidRPr="0006523B">
              <w:rPr>
                <w:lang w:val="sl-SI"/>
              </w:rPr>
              <w:t>Finančne institucije za uresničevanje javnega interesa pod nadzorom javnega organa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11.1.1. Ime organa, ki izvaja finančni instrument</w:t>
            </w:r>
          </w:p>
        </w:tc>
        <w:tc>
          <w:tcPr>
            <w:tcW w:w="0" w:type="auto"/>
            <w:shd w:val="clear" w:color="auto" w:fill="auto"/>
          </w:tcPr>
          <w:p w:rsidR="008C5CFA" w:rsidRPr="0006523B" w:rsidRDefault="000217DD" w:rsidP="00300A01">
            <w:pPr>
              <w:spacing w:before="0" w:after="0"/>
              <w:jc w:val="left"/>
              <w:rPr>
                <w:lang w:val="sl-SI"/>
              </w:rPr>
            </w:pPr>
            <w:r w:rsidRPr="0006523B">
              <w:rPr>
                <w:lang w:val="sl-SI"/>
              </w:rPr>
              <w:t>SID - Slovenska izvozna in razvojna banka, d.d., Ljubljana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11.1.2. Uradni naslov/sedež (država in kraj) organa, ki izvaja finančni instrument</w:t>
            </w:r>
          </w:p>
        </w:tc>
        <w:tc>
          <w:tcPr>
            <w:tcW w:w="0" w:type="auto"/>
            <w:shd w:val="clear" w:color="auto" w:fill="auto"/>
          </w:tcPr>
          <w:p w:rsidR="008C5CFA" w:rsidRPr="0006523B" w:rsidRDefault="000217DD" w:rsidP="00300A01">
            <w:pPr>
              <w:spacing w:before="0" w:after="0"/>
              <w:jc w:val="left"/>
              <w:rPr>
                <w:lang w:val="sl-SI"/>
              </w:rPr>
            </w:pPr>
            <w:r w:rsidRPr="0006523B">
              <w:rPr>
                <w:lang w:val="sl-SI"/>
              </w:rPr>
              <w:t>Ulica Josipine Turnograjske 6, 1000 Ljubljana, Slovenija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12. Postopek izbire organa, ki izvaja finančni instrument: oddaja javnega naročila; drug postopek</w:t>
            </w:r>
          </w:p>
        </w:tc>
        <w:tc>
          <w:tcPr>
            <w:tcW w:w="0" w:type="auto"/>
            <w:shd w:val="clear" w:color="auto" w:fill="auto"/>
          </w:tcPr>
          <w:p w:rsidR="008C5CFA" w:rsidRPr="0006523B" w:rsidRDefault="000217DD" w:rsidP="00300A01">
            <w:pPr>
              <w:spacing w:before="0" w:after="0"/>
              <w:jc w:val="left"/>
              <w:rPr>
                <w:lang w:val="sl-SI"/>
              </w:rPr>
            </w:pPr>
            <w:r w:rsidRPr="0006523B">
              <w:rPr>
                <w:lang w:val="sl-SI"/>
              </w:rPr>
              <w:t>Notranja oddaja naročila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12.1. Opis drugega postopka izbire organa, ki izvaja finančni instrument</w:t>
            </w:r>
          </w:p>
        </w:tc>
        <w:tc>
          <w:tcPr>
            <w:tcW w:w="0" w:type="auto"/>
            <w:shd w:val="clear" w:color="auto" w:fill="auto"/>
          </w:tcPr>
          <w:p w:rsidR="008C5CFA" w:rsidRPr="0006523B" w:rsidRDefault="008C5CFA" w:rsidP="00300A01">
            <w:pPr>
              <w:spacing w:before="0" w:after="0"/>
              <w:jc w:val="lef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13. Datum podpisa sporazuma o financiranju z organom, ki izvaja finančni instrument</w:t>
            </w:r>
          </w:p>
        </w:tc>
        <w:tc>
          <w:tcPr>
            <w:tcW w:w="0" w:type="auto"/>
            <w:shd w:val="clear" w:color="auto" w:fill="auto"/>
          </w:tcPr>
          <w:p w:rsidR="008C5CFA" w:rsidRPr="0006523B" w:rsidRDefault="000217DD" w:rsidP="00300A01">
            <w:pPr>
              <w:spacing w:before="0" w:after="0"/>
              <w:jc w:val="right"/>
              <w:rPr>
                <w:lang w:val="sl-SI"/>
              </w:rPr>
            </w:pPr>
            <w:r w:rsidRPr="0006523B">
              <w:rPr>
                <w:lang w:val="sl-SI"/>
              </w:rPr>
              <w:t>24.11.2017</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IV. Skupni znesek prispevkov iz programa po prednostnih nalogah ali ukrepih, plačanih finančnemu instrumentu, in nastalih stroškov upravljanja ali plačanih provizij za upravljanje (člen 46(2)(d) in (e) Uredbe (EU) št. 1303/2013)</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 Skupni znesek prispevkov iz programa, ki so bili odobreni v sporazumu o financiranju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29.411.764,72</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14.1. od tega prispevki iz skladov ESI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25.000.000,00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14.1.1. od tega ESRR (v EUR) (neobvezno)</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14.1.2. od tega Kohezijski sklad (v EUR) (neobvezno)</w:t>
            </w:r>
          </w:p>
        </w:tc>
        <w:tc>
          <w:tcPr>
            <w:tcW w:w="0" w:type="auto"/>
            <w:shd w:val="clear" w:color="auto" w:fill="auto"/>
          </w:tcPr>
          <w:p w:rsidR="008C5CFA" w:rsidRPr="0006523B" w:rsidRDefault="000217DD" w:rsidP="00300A01">
            <w:pPr>
              <w:spacing w:before="0" w:after="0"/>
              <w:jc w:val="right"/>
              <w:rPr>
                <w:lang w:val="sl-SI"/>
              </w:rPr>
            </w:pPr>
            <w:r w:rsidRPr="0006523B">
              <w:rPr>
                <w:lang w:val="sl-SI"/>
              </w:rPr>
              <w:t>25.000.000,00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14.1.3. od tega ESS (v EUR) (neobvezno)</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14.1.4. od tega EKSRP (v EUR) (neobvezno)</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14.1.5. od tega ESPR (v EUR) (neobvezno)</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 Skupni znesek prispevkov iz programa, ki so bili plačani finančnemu instrumentu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6.250.000,00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15.1. od tega znesek prispevkov iz skladov ESI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6.250.000,00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15.1.1. od tega ESRR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15.1.2. od tega Kohezijski sklad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6.250.000,00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15.1.3. od tega ESS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15.1.4. od tega EKSRP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15.1.5. od tega ESPR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15.2 od tega skupni znesek nacionalnega sofinanciranja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15.2.1. od tega skupni znesek nacionalnega javnega financiranja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15.2.2. od tega skupni znesek nacionalnega zasebnega financiranja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16. Skupni znesek prispevkov iz programa, ki so bili plačani finančnemu instrumentu v okviru pobude za zaposlovanje mladih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17. Skupni znesek stroškov upravljanja in pristojbin, plačnih s prispevki iz programa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12.500,00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lastRenderedPageBreak/>
              <w:t>17.1. od tega osnovno nadomestilo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12.500,00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17.2. od tega nadomestilo, ki temelji na uspešnosti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18. Kapitalizirani stroški upravljanja ali pristojbine v skladu s členom 42(2) Uredbe (EU) št. 1303/2013 (zadeva samo končno poročilo) (v EUR)</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19. Kapitalizirane subvencionirane obrestne mere ali subvencionirane provizije za jamstvo v skladu s členom 42(1)(c) Uredbe (EU) št. 1303/2013 (zadeva samo končno poročilo) (v EUR)</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20. Znesek prispevkov iz programa za nadaljnje naložbe v končne prejemnike v skladu s členom 42(3) Uredbe (EU) št. 1303/2013 (zadeva samo končno poročilo) (v EUR)</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21. Prispevki finančnemu instrumentu v obliki zemljišč in/ali nepremičnin v skladu s členom 37(10) Uredbe (EU) št. 1303/2013 (zadeva samo končno poročilo) (v EUR)</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VI. Uspešnost finančnega instrumenta, vključno z napredkom pri njegovem oblikovanju in pri izbiri organov, ki ga izvajajo (vključno z organom, ki izvaja sklad skladov) (člen 46(2)(f) Uredbe (EU) št. 1303/2013)</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32. Informacija o tem, ali je bil finančni instrument ob koncu leta poročanja še operativen</w:t>
            </w:r>
          </w:p>
        </w:tc>
        <w:tc>
          <w:tcPr>
            <w:tcW w:w="0" w:type="auto"/>
            <w:shd w:val="clear" w:color="auto" w:fill="auto"/>
          </w:tcPr>
          <w:p w:rsidR="008C5CFA" w:rsidRPr="0006523B" w:rsidRDefault="000217DD" w:rsidP="00300A01">
            <w:pPr>
              <w:spacing w:before="0" w:after="0"/>
              <w:jc w:val="right"/>
              <w:rPr>
                <w:lang w:val="sl-SI"/>
              </w:rPr>
            </w:pPr>
            <w:r w:rsidRPr="0006523B">
              <w:rPr>
                <w:lang w:val="sl-SI"/>
              </w:rPr>
              <w:t>Da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32.1. Če finančni instrument ob koncu leta poročanja ni bil več operativen, datum njegovega prenehanja</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VII. Obresti in drugi prihodki, ustvarjeni s podporo skladov ESI finančnemu instrumentu, programska sredstva, vrnjena finančnemu instrumentu iz naložb iz členov 43 in 44, ter vrednost kapitalskih naložb glede na prejšnja leta (člen 46(2)(g) in (i) Uredbe (EU) št. 1303/2013)</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35. Obresti in drugi prihodki, ustvarjeni s plačili iz skladov ESI finančnemu instrumentu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-1.736,00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37. Znesek ponovno uporabljenih sredstev, ki so bila povrnjena finančnemu instrumentu in se lahko pripišejo skladom ESI</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37.1. od tega zneski, ki so bili plačani za preferenčno izplačilo zasebnih vlagateljev , ki delujejo po načelu vlagatelja v tržnem gospodarstvu in zagotovijo drugi del virov za podporo finančnemu instrumentu iz skladov ESI ali sovlagajo na ravni končnega prejemnika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37.2. od tega zneski, ki so bili plačani za povračilo nastalih stroškov upravljanja in plačilo provizij za upravljanje finančnega instrumenta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VIII. Napredek pri doseganju pričakovanega učinka finančnega vzvoda naložb finančnega instrumenta ter vrednost naložb in udeležb (člen 46(2)(h) Uredbe (EU) št. 1303/2013)</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38. Skupni znesek drugih prispevkov, ki niso prispevki skladov ESI in jih je zbral finančni instrument (v EUR)</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38.1. Skupni znesek drugih prispevkov, ki niso prispevki skladov ESI in so odobreni v sporazumu o financiranju z organom, ki izvaja finančni instrument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12.063.668,00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38.2. Skupni znesek drugih prispevkov, ki niso prispevki skladov ESI in so plačani finančnemu instrumentu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38.2.1. od tega javni prispevki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38.2.2. od tega zasebni prispevki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bl>
    <w:p w:rsidR="00A67045" w:rsidRPr="0006523B" w:rsidRDefault="00A67045">
      <w:pPr>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92"/>
        <w:gridCol w:w="2886"/>
      </w:tblGrid>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lastRenderedPageBreak/>
              <w:t>I. Navedba programa in prednostne naloge ali ukrepa, iz katerih se zagotovi podpora iz skladov ESI (člen 46(2)(a) Uredbe (EU) št. 1303/2013)</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1. Prednostne osi ali ukrepi, ki podpirajo finančni instrument, vključno s skladom skladov, v okviru programa skladov ESI.</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1.1. Prednostna os, ki podpira finančni instrument v okviru programa sklada ESI</w:t>
            </w:r>
          </w:p>
        </w:tc>
        <w:tc>
          <w:tcPr>
            <w:tcW w:w="0" w:type="auto"/>
            <w:shd w:val="clear" w:color="auto" w:fill="auto"/>
          </w:tcPr>
          <w:p w:rsidR="008C5CFA" w:rsidRPr="0006523B" w:rsidRDefault="000217DD" w:rsidP="00300A01">
            <w:pPr>
              <w:spacing w:before="0" w:after="0"/>
              <w:jc w:val="left"/>
              <w:rPr>
                <w:lang w:val="sl-SI"/>
              </w:rPr>
            </w:pPr>
            <w:r w:rsidRPr="0006523B">
              <w:rPr>
                <w:lang w:val="sl-SI"/>
              </w:rPr>
              <w:t>06 - Boljše stanje okolja in biotske raznovrstnosti</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2. Imena skladov ESI, ki podpirajo finančni instrument v okviru prednostne osi ali ukrepa</w:t>
            </w:r>
          </w:p>
        </w:tc>
        <w:tc>
          <w:tcPr>
            <w:tcW w:w="0" w:type="auto"/>
            <w:shd w:val="clear" w:color="auto" w:fill="auto"/>
          </w:tcPr>
          <w:p w:rsidR="008C5CFA" w:rsidRPr="0006523B" w:rsidRDefault="000217DD" w:rsidP="00300A01">
            <w:pPr>
              <w:spacing w:before="0" w:after="0"/>
              <w:jc w:val="left"/>
              <w:rPr>
                <w:lang w:val="sl-SI"/>
              </w:rPr>
            </w:pPr>
            <w:r w:rsidRPr="0006523B">
              <w:rPr>
                <w:lang w:val="sl-SI"/>
              </w:rPr>
              <w:t>ESRR</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b/>
                <w:i/>
                <w:lang w:val="sl-SI"/>
              </w:rPr>
              <w:t>3. Tematski cilji iz prvega odstavka člena 9 Uredbe (EU) št. 1303/2013, ki jih podpira finančni instrument</w:t>
            </w:r>
          </w:p>
        </w:tc>
        <w:tc>
          <w:tcPr>
            <w:tcW w:w="0" w:type="auto"/>
            <w:shd w:val="clear" w:color="auto" w:fill="auto"/>
          </w:tcPr>
          <w:p w:rsidR="008C5CFA" w:rsidRPr="0006523B" w:rsidRDefault="000217DD" w:rsidP="00300A01">
            <w:pPr>
              <w:spacing w:before="0" w:after="0"/>
              <w:jc w:val="left"/>
              <w:rPr>
                <w:lang w:val="sl-SI"/>
              </w:rPr>
            </w:pPr>
            <w:r w:rsidRPr="0006523B">
              <w:rPr>
                <w:b/>
                <w:i/>
                <w:lang w:val="sl-SI"/>
              </w:rPr>
              <w:t>06 - Ohranjanje in varstvo okolja ter spodbujanje učinkovite rabe virov</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3.1. Znesek iz skladov ESI, odobrenih v sporazumih o financiranju iz posameznega tematskega cilja, izbranega v polju 3 (neobvezno)</w:t>
            </w:r>
          </w:p>
        </w:tc>
        <w:tc>
          <w:tcPr>
            <w:tcW w:w="0" w:type="auto"/>
            <w:shd w:val="clear" w:color="auto" w:fill="auto"/>
          </w:tcPr>
          <w:p w:rsidR="008C5CFA" w:rsidRPr="0006523B" w:rsidRDefault="000217DD" w:rsidP="00300A01">
            <w:pPr>
              <w:spacing w:before="0" w:after="0"/>
              <w:jc w:val="right"/>
              <w:rPr>
                <w:lang w:val="sl-SI"/>
              </w:rPr>
            </w:pPr>
            <w:r w:rsidRPr="0006523B">
              <w:rPr>
                <w:lang w:val="sl-SI"/>
              </w:rPr>
              <w:t>5.000.000,00</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4. Drugi programi sklada ESI, ki prispevajo k finančnemu instrumentu</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4.1. Številka CCI vsakega drugega programa sklada ESI, ki prispeva k finančnemu instrumentu</w:t>
            </w:r>
          </w:p>
        </w:tc>
        <w:tc>
          <w:tcPr>
            <w:tcW w:w="0" w:type="auto"/>
            <w:shd w:val="clear" w:color="auto" w:fill="auto"/>
          </w:tcPr>
          <w:p w:rsidR="008C5CFA" w:rsidRPr="0006523B" w:rsidRDefault="008C5CFA" w:rsidP="00300A01">
            <w:pPr>
              <w:spacing w:before="0" w:after="0"/>
              <w:jc w:val="lef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30. Datum zaključka predhodne ocene</w:t>
            </w:r>
          </w:p>
        </w:tc>
        <w:tc>
          <w:tcPr>
            <w:tcW w:w="0" w:type="auto"/>
            <w:shd w:val="clear" w:color="auto" w:fill="auto"/>
          </w:tcPr>
          <w:p w:rsidR="008C5CFA" w:rsidRPr="0006523B" w:rsidRDefault="000217DD" w:rsidP="00300A01">
            <w:pPr>
              <w:spacing w:before="0" w:after="0"/>
              <w:jc w:val="right"/>
              <w:rPr>
                <w:lang w:val="sl-SI"/>
              </w:rPr>
            </w:pPr>
            <w:r w:rsidRPr="0006523B">
              <w:rPr>
                <w:lang w:val="sl-SI"/>
              </w:rPr>
              <w:t>27.11.2015</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31. Izbira organov, ki izvajajo finančni instrument</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31.1. Ali se je že začel postopek izbora ali določitve?</w:t>
            </w:r>
          </w:p>
        </w:tc>
        <w:tc>
          <w:tcPr>
            <w:tcW w:w="0" w:type="auto"/>
            <w:shd w:val="clear" w:color="auto" w:fill="auto"/>
          </w:tcPr>
          <w:p w:rsidR="008C5CFA" w:rsidRPr="0006523B" w:rsidRDefault="000217DD" w:rsidP="00300A01">
            <w:pPr>
              <w:spacing w:before="0" w:after="0"/>
              <w:jc w:val="right"/>
              <w:rPr>
                <w:lang w:val="sl-SI"/>
              </w:rPr>
            </w:pPr>
            <w:r w:rsidRPr="0006523B">
              <w:rPr>
                <w:lang w:val="sl-SI"/>
              </w:rPr>
              <w:t>Da</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II. Opis finančnega instrumenta in ureditev za izvajanje (člen 46(2)(b) Uredbe (EU) št. 1303/2013)</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5. Ime finančnega instrumenta</w:t>
            </w:r>
          </w:p>
        </w:tc>
        <w:tc>
          <w:tcPr>
            <w:tcW w:w="0" w:type="auto"/>
            <w:shd w:val="clear" w:color="auto" w:fill="auto"/>
          </w:tcPr>
          <w:p w:rsidR="008C5CFA" w:rsidRPr="0006523B" w:rsidRDefault="000217DD" w:rsidP="00300A01">
            <w:pPr>
              <w:spacing w:before="0" w:after="0"/>
              <w:jc w:val="left"/>
              <w:rPr>
                <w:lang w:val="sl-SI"/>
              </w:rPr>
            </w:pPr>
            <w:r w:rsidRPr="0006523B">
              <w:rPr>
                <w:lang w:val="sl-SI"/>
              </w:rPr>
              <w:t>Finančni instrumenti 2014 - 2020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6. Uradni naslov/sedež finančnega instrumenta (ime države in kraj)</w:t>
            </w:r>
          </w:p>
        </w:tc>
        <w:tc>
          <w:tcPr>
            <w:tcW w:w="0" w:type="auto"/>
            <w:shd w:val="clear" w:color="auto" w:fill="auto"/>
          </w:tcPr>
          <w:p w:rsidR="008C5CFA" w:rsidRPr="0006523B" w:rsidRDefault="000217DD" w:rsidP="00300A01">
            <w:pPr>
              <w:spacing w:before="0" w:after="0"/>
              <w:jc w:val="left"/>
              <w:rPr>
                <w:lang w:val="sl-SI"/>
              </w:rPr>
            </w:pPr>
            <w:r w:rsidRPr="0006523B">
              <w:rPr>
                <w:lang w:val="sl-SI"/>
              </w:rPr>
              <w:t>Slovenija, Ljubljana</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7. Ureditev za izvajanje</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7.1. Finančni instrumenti, vzpostavljeni na ravni Unije, ki jih neposredno ali posredno upravlja Komisija, iz člena 38(1)(a) Uredbe (EU) št. 1303/2013, ki jih podpirajo prispevki iz programa skladov ESI</w:t>
            </w:r>
          </w:p>
        </w:tc>
        <w:tc>
          <w:tcPr>
            <w:tcW w:w="0" w:type="auto"/>
            <w:shd w:val="clear" w:color="auto" w:fill="auto"/>
          </w:tcPr>
          <w:p w:rsidR="008C5CFA" w:rsidRPr="0006523B" w:rsidRDefault="000217DD" w:rsidP="00300A01">
            <w:pPr>
              <w:spacing w:before="0" w:after="0"/>
              <w:jc w:val="right"/>
              <w:rPr>
                <w:lang w:val="sl-SI"/>
              </w:rPr>
            </w:pPr>
            <w:r w:rsidRPr="0006523B">
              <w:rPr>
                <w:lang w:val="sl-SI"/>
              </w:rPr>
              <w:t>Ne</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7.1.1. Ime finančnega instrumenta na ravni Unije</w:t>
            </w:r>
          </w:p>
        </w:tc>
        <w:tc>
          <w:tcPr>
            <w:tcW w:w="0" w:type="auto"/>
            <w:shd w:val="clear" w:color="auto" w:fill="auto"/>
          </w:tcPr>
          <w:p w:rsidR="008C5CFA" w:rsidRPr="0006523B" w:rsidRDefault="008C5CFA" w:rsidP="00300A01">
            <w:pPr>
              <w:spacing w:before="0" w:after="0"/>
              <w:jc w:val="lef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7.2. Finančni instrument, vzpostavljen na nacionalni, regionalni, transnacionalni ali čezmejni ravni, ki ga upravlja organ upravljanja ali je njegovo upravljanje v pristojnosti tega organa, iz člena 38(1)(b), ki ga podpirajo prispevki iz programa skladov ESI v skladu s točkami (a), (b) in (c) člena 38(4) Uredbe (EU) št. 1303/2013</w:t>
            </w:r>
          </w:p>
        </w:tc>
        <w:tc>
          <w:tcPr>
            <w:tcW w:w="0" w:type="auto"/>
            <w:shd w:val="clear" w:color="auto" w:fill="auto"/>
          </w:tcPr>
          <w:p w:rsidR="008C5CFA" w:rsidRPr="0006523B" w:rsidRDefault="000217DD" w:rsidP="00300A01">
            <w:pPr>
              <w:spacing w:before="0" w:after="0"/>
              <w:jc w:val="left"/>
              <w:rPr>
                <w:lang w:val="sl-SI"/>
              </w:rPr>
            </w:pPr>
            <w:r w:rsidRPr="0006523B">
              <w:rPr>
                <w:lang w:val="sl-SI"/>
              </w:rPr>
              <w:t>Pooblastilo za izvajanje</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8. Vrsta finančnega instrumenta</w:t>
            </w:r>
          </w:p>
        </w:tc>
        <w:tc>
          <w:tcPr>
            <w:tcW w:w="0" w:type="auto"/>
            <w:shd w:val="clear" w:color="auto" w:fill="auto"/>
          </w:tcPr>
          <w:p w:rsidR="008C5CFA" w:rsidRPr="0006523B" w:rsidRDefault="000217DD" w:rsidP="00300A01">
            <w:pPr>
              <w:spacing w:before="0" w:after="0"/>
              <w:jc w:val="left"/>
              <w:rPr>
                <w:lang w:val="sl-SI"/>
              </w:rPr>
            </w:pPr>
            <w:r w:rsidRPr="0006523B">
              <w:rPr>
                <w:lang w:val="sl-SI"/>
              </w:rPr>
              <w:t>Sklad skladov</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10. Pravni status finančnega instrumenta v skladu s členom 38(6) Uredbe (EU) št. 1303/2013 (samo za finančne instrumente iz člena 38(4)(b)): fiduciarni račun, odprt v imenu organa, ki so mu bile zaupane naloge izvajanja, in v imenu organa upravljanja, ali poseben sveženj financiranja v okviru finančne institucije</w:t>
            </w:r>
          </w:p>
        </w:tc>
        <w:tc>
          <w:tcPr>
            <w:tcW w:w="0" w:type="auto"/>
            <w:shd w:val="clear" w:color="auto" w:fill="auto"/>
          </w:tcPr>
          <w:p w:rsidR="008C5CFA" w:rsidRPr="0006523B" w:rsidRDefault="000217DD" w:rsidP="00300A01">
            <w:pPr>
              <w:spacing w:before="0" w:after="0"/>
              <w:jc w:val="left"/>
              <w:rPr>
                <w:lang w:val="sl-SI"/>
              </w:rPr>
            </w:pPr>
            <w:r w:rsidRPr="0006523B">
              <w:rPr>
                <w:lang w:val="sl-SI"/>
              </w:rPr>
              <w:t>Poseben sveženj financiranja</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III. Navedba organa, ki izvaja finančni instrument v skladu s členom 38(1)(a) in členom 38(4)(a), (b) in (c) Uredbe (EU) št. 1303/2013, in finančnih posrednikov iz člena 38(5) Uredbe (EU) št. 1303/2013 (člen 46(2)(c) Uredbe (EU) št. 1303/2013)</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11. Organ, ki izvaja finančni instrument</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 xml:space="preserve">11.1. Vrsta organa, ki so mu bile zaupane naloge izvajanja v skladu s členom 38(4) Uredbe (EU) št. 1303/2013 (a) obstoječ ali na novo ustanovljen pravni subjekt, odgovoren za izvajanje finančnih instrumentov; (b) organ, ki so mu zaupane naloge izvajanja, ali (c) organ upravljanja, ki </w:t>
            </w:r>
            <w:r w:rsidRPr="0006523B">
              <w:rPr>
                <w:lang w:val="sl-SI"/>
              </w:rPr>
              <w:lastRenderedPageBreak/>
              <w:t>neposredno opravlja naloge izvajanja (izključno za posojila ali jamstva)</w:t>
            </w:r>
          </w:p>
        </w:tc>
        <w:tc>
          <w:tcPr>
            <w:tcW w:w="0" w:type="auto"/>
            <w:shd w:val="clear" w:color="auto" w:fill="auto"/>
          </w:tcPr>
          <w:p w:rsidR="008C5CFA" w:rsidRPr="0006523B" w:rsidRDefault="000217DD" w:rsidP="00300A01">
            <w:pPr>
              <w:spacing w:before="0" w:after="0"/>
              <w:jc w:val="left"/>
              <w:rPr>
                <w:lang w:val="sl-SI"/>
              </w:rPr>
            </w:pPr>
            <w:r w:rsidRPr="0006523B">
              <w:rPr>
                <w:lang w:val="sl-SI"/>
              </w:rPr>
              <w:lastRenderedPageBreak/>
              <w:t>Finančne institucije za uresničevanje javnega interesa pod nadzorom javnega organa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lastRenderedPageBreak/>
              <w:t>11.1.1. Ime organa, ki izvaja finančni instrument</w:t>
            </w:r>
          </w:p>
        </w:tc>
        <w:tc>
          <w:tcPr>
            <w:tcW w:w="0" w:type="auto"/>
            <w:shd w:val="clear" w:color="auto" w:fill="auto"/>
          </w:tcPr>
          <w:p w:rsidR="008C5CFA" w:rsidRPr="0006523B" w:rsidRDefault="000217DD" w:rsidP="00300A01">
            <w:pPr>
              <w:spacing w:before="0" w:after="0"/>
              <w:jc w:val="left"/>
              <w:rPr>
                <w:lang w:val="sl-SI"/>
              </w:rPr>
            </w:pPr>
            <w:r w:rsidRPr="0006523B">
              <w:rPr>
                <w:lang w:val="sl-SI"/>
              </w:rPr>
              <w:t>SID - Slovenska izvozna in razvojna banka, d.d., Ljubljana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11.1.2. Uradni naslov/sedež (država in kraj) organa, ki izvaja finančni instrument</w:t>
            </w:r>
          </w:p>
        </w:tc>
        <w:tc>
          <w:tcPr>
            <w:tcW w:w="0" w:type="auto"/>
            <w:shd w:val="clear" w:color="auto" w:fill="auto"/>
          </w:tcPr>
          <w:p w:rsidR="008C5CFA" w:rsidRPr="0006523B" w:rsidRDefault="000217DD" w:rsidP="00300A01">
            <w:pPr>
              <w:spacing w:before="0" w:after="0"/>
              <w:jc w:val="left"/>
              <w:rPr>
                <w:lang w:val="sl-SI"/>
              </w:rPr>
            </w:pPr>
            <w:r w:rsidRPr="0006523B">
              <w:rPr>
                <w:lang w:val="sl-SI"/>
              </w:rPr>
              <w:t>Ulica Josipine Turnograjske 6, 1000 Ljubljana, Slovenija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12. Postopek izbire organa, ki izvaja finančni instrument: oddaja javnega naročila; drug postopek</w:t>
            </w:r>
          </w:p>
        </w:tc>
        <w:tc>
          <w:tcPr>
            <w:tcW w:w="0" w:type="auto"/>
            <w:shd w:val="clear" w:color="auto" w:fill="auto"/>
          </w:tcPr>
          <w:p w:rsidR="008C5CFA" w:rsidRPr="0006523B" w:rsidRDefault="000217DD" w:rsidP="00300A01">
            <w:pPr>
              <w:spacing w:before="0" w:after="0"/>
              <w:jc w:val="left"/>
              <w:rPr>
                <w:lang w:val="sl-SI"/>
              </w:rPr>
            </w:pPr>
            <w:r w:rsidRPr="0006523B">
              <w:rPr>
                <w:lang w:val="sl-SI"/>
              </w:rPr>
              <w:t>Notranja oddaja naročila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12.1. Opis drugega postopka izbire organa, ki izvaja finančni instrument</w:t>
            </w:r>
          </w:p>
        </w:tc>
        <w:tc>
          <w:tcPr>
            <w:tcW w:w="0" w:type="auto"/>
            <w:shd w:val="clear" w:color="auto" w:fill="auto"/>
          </w:tcPr>
          <w:p w:rsidR="008C5CFA" w:rsidRPr="0006523B" w:rsidRDefault="008C5CFA" w:rsidP="00300A01">
            <w:pPr>
              <w:spacing w:before="0" w:after="0"/>
              <w:jc w:val="lef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13. Datum podpisa sporazuma o financiranju z organom, ki izvaja finančni instrument</w:t>
            </w:r>
          </w:p>
        </w:tc>
        <w:tc>
          <w:tcPr>
            <w:tcW w:w="0" w:type="auto"/>
            <w:shd w:val="clear" w:color="auto" w:fill="auto"/>
          </w:tcPr>
          <w:p w:rsidR="008C5CFA" w:rsidRPr="0006523B" w:rsidRDefault="000217DD" w:rsidP="00300A01">
            <w:pPr>
              <w:spacing w:before="0" w:after="0"/>
              <w:jc w:val="right"/>
              <w:rPr>
                <w:lang w:val="sl-SI"/>
              </w:rPr>
            </w:pPr>
            <w:r w:rsidRPr="0006523B">
              <w:rPr>
                <w:lang w:val="sl-SI"/>
              </w:rPr>
              <w:t>24.11.2017</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IV. Skupni znesek prispevkov iz programa po prednostnih nalogah ali ukrepih, plačanih finančnemu instrumentu, in nastalih stroškov upravljanja ali plačanih provizij za upravljanje (člen 46(2)(d) in (e) Uredbe (EU) št. 1303/2013)</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 Skupni znesek prispevkov iz programa, ki so bili odobreni v sporazumu o financiranju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6.250.000,00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14.1. od tega prispevki iz skladov ESI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5.000.000,00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14.1.1. od tega ESRR (v EUR) (neobvezno)</w:t>
            </w:r>
          </w:p>
        </w:tc>
        <w:tc>
          <w:tcPr>
            <w:tcW w:w="0" w:type="auto"/>
            <w:shd w:val="clear" w:color="auto" w:fill="auto"/>
          </w:tcPr>
          <w:p w:rsidR="008C5CFA" w:rsidRPr="0006523B" w:rsidRDefault="000217DD" w:rsidP="00300A01">
            <w:pPr>
              <w:spacing w:before="0" w:after="0"/>
              <w:jc w:val="right"/>
              <w:rPr>
                <w:lang w:val="sl-SI"/>
              </w:rPr>
            </w:pPr>
            <w:r w:rsidRPr="0006523B">
              <w:rPr>
                <w:lang w:val="sl-SI"/>
              </w:rPr>
              <w:t>5.000.000,00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14.1.2. od tega Kohezijski sklad (v EUR) (neobvezno)</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14.1.3. od tega ESS (v EUR) (neobvezno)</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14.1.4. od tega EKSRP (v EUR) (neobvezno)</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14.1.5. od tega ESPR (v EUR) (neobvezno)</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 Skupni znesek prispevkov iz programa, ki so bili plačani finančnemu instrumentu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1.250.000,00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15.1. od tega znesek prispevkov iz skladov ESI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1.250.000,00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15.1.1. od tega ESRR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1.250.000,00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15.1.2. od tega Kohezijski sklad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15.1.3. od tega ESS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15.1.4. od tega EKSRP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15.1.5. od tega ESPR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15.2 od tega skupni znesek nacionalnega sofinanciranja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15.2.1. od tega skupni znesek nacionalnega javnega financiranja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15.2.2. od tega skupni znesek nacionalnega zasebnega financiranja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16. Skupni znesek prispevkov iz programa, ki so bili plačani finančnemu instrumentu v okviru pobude za zaposlovanje mladih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17. Skupni znesek stroškov upravljanja in pristojbin, plačnih s prispevki iz programa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2.500,00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17.1. od tega osnovno nadomestilo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2.500,00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17.2. od tega nadomestilo, ki temelji na uspešnosti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18. Kapitalizirani stroški upravljanja ali pristojbine v skladu s členom 42(2) Uredbe (EU) št. 1303/2013 (zadeva samo končno poročilo) (v EUR)</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19. Kapitalizirane subvencionirane obrestne mere ali subvencionirane provizije za jamstvo v skladu s členom 42(1)(c) Uredbe (EU) št. 1303/2013 (zadeva samo končno poročilo) (v EUR)</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 xml:space="preserve">20. Znesek prispevkov iz programa za nadaljnje naložbe v končne prejemnike v skladu s členom 42(3) Uredbe (EU) št. 1303/2013 (zadeva </w:t>
            </w:r>
            <w:r w:rsidRPr="0006523B">
              <w:rPr>
                <w:lang w:val="sl-SI"/>
              </w:rPr>
              <w:lastRenderedPageBreak/>
              <w:t>samo končno poročilo) (v EUR)</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lastRenderedPageBreak/>
              <w:t>21. Prispevki finančnemu instrumentu v obliki zemljišč in/ali nepremičnin v skladu s členom 37(10) Uredbe (EU) št. 1303/2013 (zadeva samo končno poročilo) (v EUR)</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VI. Uspešnost finančnega instrumenta, vključno z napredkom pri njegovem oblikovanju in pri izbiri organov, ki ga izvajajo (vključno z organom, ki izvaja sklad skladov) (člen 46(2)(f) Uredbe (EU) št. 1303/2013)</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32. Informacija o tem, ali je bil finančni instrument ob koncu leta poročanja še operativen</w:t>
            </w:r>
          </w:p>
        </w:tc>
        <w:tc>
          <w:tcPr>
            <w:tcW w:w="0" w:type="auto"/>
            <w:shd w:val="clear" w:color="auto" w:fill="auto"/>
          </w:tcPr>
          <w:p w:rsidR="008C5CFA" w:rsidRPr="0006523B" w:rsidRDefault="000217DD" w:rsidP="00300A01">
            <w:pPr>
              <w:spacing w:before="0" w:after="0"/>
              <w:jc w:val="right"/>
              <w:rPr>
                <w:lang w:val="sl-SI"/>
              </w:rPr>
            </w:pPr>
            <w:r w:rsidRPr="0006523B">
              <w:rPr>
                <w:lang w:val="sl-SI"/>
              </w:rPr>
              <w:t>Da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32.1. Če finančni instrument ob koncu leta poročanja ni bil več operativen, datum njegovega prenehanja</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VII. Obresti in drugi prihodki, ustvarjeni s podporo skladov ESI finančnemu instrumentu, programska sredstva, vrnjena finančnemu instrumentu iz naložb iz členov 43 in 44, ter vrednost kapitalskih naložb glede na prejšnja leta (člen 46(2)(g) in (i) Uredbe (EU) št. 1303/2013)</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35. Obresti in drugi prihodki, ustvarjeni s plačili iz skladov ESI finančnemu instrumentu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-347,20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37. Znesek ponovno uporabljenih sredstev, ki so bila povrnjena finančnemu instrumentu in se lahko pripišejo skladom ESI</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37.1. od tega zneski, ki so bili plačani za preferenčno izplačilo zasebnih vlagateljev , ki delujejo po načelu vlagatelja v tržnem gospodarstvu in zagotovijo drugi del virov za podporo finančnemu instrumentu iz skladov ESI ali sovlagajo na ravni končnega prejemnika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37.2. od tega zneski, ki so bili plačani za povračilo nastalih stroškov upravljanja in plačilo provizij za upravljanje finančnega instrumenta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VIII. Napredek pri doseganju pričakovanega učinka finančnega vzvoda naložb finančnega instrumenta ter vrednost naložb in udeležb (člen 46(2)(h) Uredbe (EU) št. 1303/2013)</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38. Skupni znesek drugih prispevkov, ki niso prispevki skladov ESI in jih je zbral finančni instrument (v EUR)</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38.1. Skupni znesek drugih prispevkov, ki niso prispevki skladov ESI in so odobreni v sporazumu o financiranju z organom, ki izvaja finančni instrument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2.412.733,00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38.2. Skupni znesek drugih prispevkov, ki niso prispevki skladov ESI in so plačani finančnemu instrumentu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38.2.1. od tega javni prispevki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38.2.2. od tega zasebni prispevki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bl>
    <w:p w:rsidR="00A67045" w:rsidRPr="0006523B" w:rsidRDefault="00A67045">
      <w:pPr>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0"/>
        <w:gridCol w:w="2978"/>
      </w:tblGrid>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II. Opis finančnega instrumenta in ureditev za izvajanje (člen 46(2)(b) Uredbe (EU) št. 1303/2013)</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5. Ime finančnega instrumenta</w:t>
            </w:r>
          </w:p>
        </w:tc>
        <w:tc>
          <w:tcPr>
            <w:tcW w:w="0" w:type="auto"/>
            <w:shd w:val="clear" w:color="auto" w:fill="auto"/>
          </w:tcPr>
          <w:p w:rsidR="008C5CFA" w:rsidRPr="0006523B" w:rsidRDefault="000217DD" w:rsidP="00300A01">
            <w:pPr>
              <w:spacing w:before="0" w:after="0"/>
              <w:jc w:val="left"/>
              <w:rPr>
                <w:lang w:val="sl-SI"/>
              </w:rPr>
            </w:pPr>
            <w:r w:rsidRPr="0006523B">
              <w:rPr>
                <w:lang w:val="sl-SI"/>
              </w:rPr>
              <w:t>Posebni sklad - EE</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6. Uradni naslov/sedež finančnega instrumenta (ime države in kraj)</w:t>
            </w:r>
          </w:p>
        </w:tc>
        <w:tc>
          <w:tcPr>
            <w:tcW w:w="0" w:type="auto"/>
            <w:shd w:val="clear" w:color="auto" w:fill="auto"/>
          </w:tcPr>
          <w:p w:rsidR="008C5CFA" w:rsidRPr="0006523B" w:rsidRDefault="000217DD" w:rsidP="00300A01">
            <w:pPr>
              <w:spacing w:before="0" w:after="0"/>
              <w:jc w:val="left"/>
              <w:rPr>
                <w:lang w:val="sl-SI"/>
              </w:rPr>
            </w:pPr>
            <w:r w:rsidRPr="0006523B">
              <w:rPr>
                <w:lang w:val="sl-SI"/>
              </w:rPr>
              <w:t>Slovenija, Ljubljana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8. Vrsta finančnega instrumenta</w:t>
            </w:r>
          </w:p>
        </w:tc>
        <w:tc>
          <w:tcPr>
            <w:tcW w:w="0" w:type="auto"/>
            <w:shd w:val="clear" w:color="auto" w:fill="auto"/>
          </w:tcPr>
          <w:p w:rsidR="008C5CFA" w:rsidRPr="0006523B" w:rsidRDefault="000217DD" w:rsidP="00300A01">
            <w:pPr>
              <w:spacing w:before="0" w:after="0"/>
              <w:jc w:val="left"/>
              <w:rPr>
                <w:lang w:val="sl-SI"/>
              </w:rPr>
            </w:pPr>
            <w:r w:rsidRPr="0006523B">
              <w:rPr>
                <w:lang w:val="sl-SI"/>
              </w:rPr>
              <w:t>Sklad skladov: posebni sklad</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8.2. Povezani sklad skladov</w:t>
            </w:r>
          </w:p>
        </w:tc>
        <w:tc>
          <w:tcPr>
            <w:tcW w:w="0" w:type="auto"/>
            <w:shd w:val="clear" w:color="auto" w:fill="auto"/>
          </w:tcPr>
          <w:p w:rsidR="008C5CFA" w:rsidRPr="0006523B" w:rsidRDefault="000217DD" w:rsidP="00300A01">
            <w:pPr>
              <w:spacing w:before="0" w:after="0"/>
              <w:jc w:val="left"/>
              <w:rPr>
                <w:lang w:val="sl-SI"/>
              </w:rPr>
            </w:pPr>
            <w:r w:rsidRPr="0006523B">
              <w:rPr>
                <w:lang w:val="sl-SI"/>
              </w:rPr>
              <w:t>Finančni instrumenti 2014 - 2020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8.1. Prilagojeni finančni instrumenti ali finančni instrumenti, ki izpolnjujejo standardna določila in pogoje, tj. „standardni instrumenti“</w:t>
            </w:r>
          </w:p>
        </w:tc>
        <w:tc>
          <w:tcPr>
            <w:tcW w:w="0" w:type="auto"/>
            <w:shd w:val="clear" w:color="auto" w:fill="auto"/>
          </w:tcPr>
          <w:p w:rsidR="008C5CFA" w:rsidRPr="0006523B" w:rsidRDefault="000217DD" w:rsidP="00300A01">
            <w:pPr>
              <w:spacing w:before="0" w:after="0"/>
              <w:jc w:val="right"/>
              <w:rPr>
                <w:lang w:val="sl-SI"/>
              </w:rPr>
            </w:pPr>
            <w:r w:rsidRPr="0006523B">
              <w:rPr>
                <w:lang w:val="sl-SI"/>
              </w:rPr>
              <w:t>Prilagojen</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lastRenderedPageBreak/>
              <w:t>9. Vrste produktov, ki jih zagotavlja finančni instrument: posojila, mikroposojila, jamstva, naložbe lastniškega kapitala ali navideznega lastniškega kapitala, drugi finančni produkti ali druga podpora v kombinaciji s finančnim instrumentom v skladu s členom 37(7) Uredbe (EU) št. 1303/2013</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9.0.1. Posojila (≥ 25 000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Da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9.0.2. Mikroposojila (&lt; 25 000 EUR in zagotovljena mikropodjetjem) v skladu s SEC/2011/1134 final</w:t>
            </w:r>
          </w:p>
        </w:tc>
        <w:tc>
          <w:tcPr>
            <w:tcW w:w="0" w:type="auto"/>
            <w:shd w:val="clear" w:color="auto" w:fill="auto"/>
          </w:tcPr>
          <w:p w:rsidR="008C5CFA" w:rsidRPr="0006523B" w:rsidRDefault="000217DD" w:rsidP="00300A01">
            <w:pPr>
              <w:spacing w:before="0" w:after="0"/>
              <w:jc w:val="right"/>
              <w:rPr>
                <w:lang w:val="sl-SI"/>
              </w:rPr>
            </w:pPr>
            <w:r w:rsidRPr="0006523B">
              <w:rPr>
                <w:lang w:val="sl-SI"/>
              </w:rPr>
              <w:t>Ne</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9.0.3. Jamstva</w:t>
            </w:r>
          </w:p>
        </w:tc>
        <w:tc>
          <w:tcPr>
            <w:tcW w:w="0" w:type="auto"/>
            <w:shd w:val="clear" w:color="auto" w:fill="auto"/>
          </w:tcPr>
          <w:p w:rsidR="008C5CFA" w:rsidRPr="0006523B" w:rsidRDefault="000217DD" w:rsidP="00300A01">
            <w:pPr>
              <w:spacing w:before="0" w:after="0"/>
              <w:jc w:val="right"/>
              <w:rPr>
                <w:lang w:val="sl-SI"/>
              </w:rPr>
            </w:pPr>
            <w:r w:rsidRPr="0006523B">
              <w:rPr>
                <w:lang w:val="sl-SI"/>
              </w:rPr>
              <w:t>Ne</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9.0.4. Lastniški kapital</w:t>
            </w:r>
          </w:p>
        </w:tc>
        <w:tc>
          <w:tcPr>
            <w:tcW w:w="0" w:type="auto"/>
            <w:shd w:val="clear" w:color="auto" w:fill="auto"/>
          </w:tcPr>
          <w:p w:rsidR="008C5CFA" w:rsidRPr="0006523B" w:rsidRDefault="000217DD" w:rsidP="00300A01">
            <w:pPr>
              <w:spacing w:before="0" w:after="0"/>
              <w:jc w:val="right"/>
              <w:rPr>
                <w:lang w:val="sl-SI"/>
              </w:rPr>
            </w:pPr>
            <w:r w:rsidRPr="0006523B">
              <w:rPr>
                <w:lang w:val="sl-SI"/>
              </w:rPr>
              <w:t>Ne</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9.0.5. Navidezni lastniški kapital</w:t>
            </w:r>
          </w:p>
        </w:tc>
        <w:tc>
          <w:tcPr>
            <w:tcW w:w="0" w:type="auto"/>
            <w:shd w:val="clear" w:color="auto" w:fill="auto"/>
          </w:tcPr>
          <w:p w:rsidR="008C5CFA" w:rsidRPr="0006523B" w:rsidRDefault="000217DD" w:rsidP="00300A01">
            <w:pPr>
              <w:spacing w:before="0" w:after="0"/>
              <w:jc w:val="right"/>
              <w:rPr>
                <w:lang w:val="sl-SI"/>
              </w:rPr>
            </w:pPr>
            <w:r w:rsidRPr="0006523B">
              <w:rPr>
                <w:lang w:val="sl-SI"/>
              </w:rPr>
              <w:t>Ne</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9.0.6. Drugi finančni produkti</w:t>
            </w:r>
          </w:p>
        </w:tc>
        <w:tc>
          <w:tcPr>
            <w:tcW w:w="0" w:type="auto"/>
            <w:shd w:val="clear" w:color="auto" w:fill="auto"/>
          </w:tcPr>
          <w:p w:rsidR="008C5CFA" w:rsidRPr="0006523B" w:rsidRDefault="000217DD" w:rsidP="00300A01">
            <w:pPr>
              <w:spacing w:before="0" w:after="0"/>
              <w:jc w:val="right"/>
              <w:rPr>
                <w:lang w:val="sl-SI"/>
              </w:rPr>
            </w:pPr>
            <w:r w:rsidRPr="0006523B">
              <w:rPr>
                <w:lang w:val="sl-SI"/>
              </w:rPr>
              <w:t>Ne</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9.0.7. Druga podpora v kombinaciji s finančnim instrumentom</w:t>
            </w:r>
          </w:p>
        </w:tc>
        <w:tc>
          <w:tcPr>
            <w:tcW w:w="0" w:type="auto"/>
            <w:shd w:val="clear" w:color="auto" w:fill="auto"/>
          </w:tcPr>
          <w:p w:rsidR="008C5CFA" w:rsidRPr="0006523B" w:rsidRDefault="000217DD" w:rsidP="00300A01">
            <w:pPr>
              <w:spacing w:before="0" w:after="0"/>
              <w:jc w:val="right"/>
              <w:rPr>
                <w:lang w:val="sl-SI"/>
              </w:rPr>
            </w:pPr>
            <w:r w:rsidRPr="0006523B">
              <w:rPr>
                <w:lang w:val="sl-SI"/>
              </w:rPr>
              <w:t>Ne</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9.1. Opis drugega finančnega produkta</w:t>
            </w:r>
          </w:p>
        </w:tc>
        <w:tc>
          <w:tcPr>
            <w:tcW w:w="0" w:type="auto"/>
            <w:shd w:val="clear" w:color="auto" w:fill="auto"/>
          </w:tcPr>
          <w:p w:rsidR="008C5CFA" w:rsidRPr="0006523B" w:rsidRDefault="008C5CFA" w:rsidP="00300A01">
            <w:pPr>
              <w:spacing w:before="0" w:after="0"/>
              <w:jc w:val="lef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9.2. Druga podpora, ki se kombinira v okviru finančnega instrumenta: nepovratna sredstva, subvencionirana obrestna mera in subvencionirana provizija za jamstvo v skladu s členom 37(7) Uredbe (EU) št. 1303/2013</w:t>
            </w:r>
          </w:p>
        </w:tc>
        <w:tc>
          <w:tcPr>
            <w:tcW w:w="0" w:type="auto"/>
            <w:shd w:val="clear" w:color="auto" w:fill="auto"/>
          </w:tcPr>
          <w:p w:rsidR="008C5CFA" w:rsidRPr="0006523B" w:rsidRDefault="008C5CFA" w:rsidP="00300A01">
            <w:pPr>
              <w:spacing w:before="0" w:after="0"/>
              <w:jc w:val="lef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10. Pravni status finančnega instrumenta v skladu s členom 38(6) Uredbe (EU) št. 1303/2013 (samo za finančne instrumente iz člena 38(4)(b)): fiduciarni račun, odprt v imenu organa, ki so mu bile zaupane naloge izvajanja, in v imenu organa upravljanja, ali poseben sveženj financiranja v okviru finančne institucije</w:t>
            </w:r>
          </w:p>
        </w:tc>
        <w:tc>
          <w:tcPr>
            <w:tcW w:w="0" w:type="auto"/>
            <w:shd w:val="clear" w:color="auto" w:fill="auto"/>
          </w:tcPr>
          <w:p w:rsidR="008C5CFA" w:rsidRPr="0006523B" w:rsidRDefault="000217DD" w:rsidP="00300A01">
            <w:pPr>
              <w:spacing w:before="0" w:after="0"/>
              <w:jc w:val="left"/>
              <w:rPr>
                <w:lang w:val="sl-SI"/>
              </w:rPr>
            </w:pPr>
            <w:r w:rsidRPr="0006523B">
              <w:rPr>
                <w:lang w:val="sl-SI"/>
              </w:rPr>
              <w:t>Poseben sveženj financiranja</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III. Navedba organa, ki izvaja finančni instrument v skladu s členom 38(1)(a) in členom 38(4)(a), (b) in (c) Uredbe (EU) št. 1303/2013, in finančnih posrednikov iz člena 38(5) Uredbe (EU) št. 1303/2013 (člen 46(2)(c) Uredbe (EU) št. 1303/2013)</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11. Organ, ki izvaja finančni instrument</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11.1. Vrsta organa, ki so mu bile zaupane naloge izvajanja v skladu s členom 38(4) Uredbe (EU) št. 1303/2013 (a) obstoječ ali na novo ustanovljen pravni subjekt, odgovoren za izvajanje finančnih instrumentov; (b) organ, ki so mu zaupane naloge izvajanja, ali (c) organ upravljanja, ki neposredno opravlja naloge izvajanja (izključno za posojila ali jamstva)</w:t>
            </w:r>
          </w:p>
        </w:tc>
        <w:tc>
          <w:tcPr>
            <w:tcW w:w="0" w:type="auto"/>
            <w:shd w:val="clear" w:color="auto" w:fill="auto"/>
          </w:tcPr>
          <w:p w:rsidR="008C5CFA" w:rsidRPr="0006523B" w:rsidRDefault="000217DD" w:rsidP="00300A01">
            <w:pPr>
              <w:spacing w:before="0" w:after="0"/>
              <w:jc w:val="left"/>
              <w:rPr>
                <w:lang w:val="sl-SI"/>
              </w:rPr>
            </w:pPr>
            <w:r w:rsidRPr="0006523B">
              <w:rPr>
                <w:lang w:val="sl-SI"/>
              </w:rPr>
              <w:t>Finančne institucije za uresničevanje javnega interesa pod nadzorom javnega organa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11.1.1. Ime organa, ki izvaja finančni instrument</w:t>
            </w:r>
          </w:p>
        </w:tc>
        <w:tc>
          <w:tcPr>
            <w:tcW w:w="0" w:type="auto"/>
            <w:shd w:val="clear" w:color="auto" w:fill="auto"/>
          </w:tcPr>
          <w:p w:rsidR="008C5CFA" w:rsidRPr="0006523B" w:rsidRDefault="000217DD" w:rsidP="00300A01">
            <w:pPr>
              <w:spacing w:before="0" w:after="0"/>
              <w:jc w:val="left"/>
              <w:rPr>
                <w:lang w:val="sl-SI"/>
              </w:rPr>
            </w:pPr>
            <w:r w:rsidRPr="0006523B">
              <w:rPr>
                <w:lang w:val="sl-SI"/>
              </w:rPr>
              <w:t>SID - Slovenska izvozna in razvojna banka, d.d., Ljubljana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11.1.2. Uradni naslov/sedež (država in kraj) organa, ki izvaja finančni instrument</w:t>
            </w:r>
          </w:p>
        </w:tc>
        <w:tc>
          <w:tcPr>
            <w:tcW w:w="0" w:type="auto"/>
            <w:shd w:val="clear" w:color="auto" w:fill="auto"/>
          </w:tcPr>
          <w:p w:rsidR="008C5CFA" w:rsidRPr="0006523B" w:rsidRDefault="000217DD" w:rsidP="00300A01">
            <w:pPr>
              <w:spacing w:before="0" w:after="0"/>
              <w:jc w:val="left"/>
              <w:rPr>
                <w:lang w:val="sl-SI"/>
              </w:rPr>
            </w:pPr>
            <w:r w:rsidRPr="0006523B">
              <w:rPr>
                <w:lang w:val="sl-SI"/>
              </w:rPr>
              <w:t>Ulica Josipine Turnograjske 6, 1000 Ljubljana, Slovenija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12. Postopek izbire organa, ki izvaja finančni instrument: oddaja javnega naročila; drug postopek</w:t>
            </w:r>
          </w:p>
        </w:tc>
        <w:tc>
          <w:tcPr>
            <w:tcW w:w="0" w:type="auto"/>
            <w:shd w:val="clear" w:color="auto" w:fill="auto"/>
          </w:tcPr>
          <w:p w:rsidR="008C5CFA" w:rsidRPr="0006523B" w:rsidRDefault="000217DD" w:rsidP="00300A01">
            <w:pPr>
              <w:spacing w:before="0" w:after="0"/>
              <w:jc w:val="left"/>
              <w:rPr>
                <w:lang w:val="sl-SI"/>
              </w:rPr>
            </w:pPr>
            <w:r w:rsidRPr="0006523B">
              <w:rPr>
                <w:lang w:val="sl-SI"/>
              </w:rPr>
              <w:t>Notranja oddaja naročila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12.1. Opis drugega postopka izbire organa, ki izvaja finančni instrument</w:t>
            </w:r>
          </w:p>
        </w:tc>
        <w:tc>
          <w:tcPr>
            <w:tcW w:w="0" w:type="auto"/>
            <w:shd w:val="clear" w:color="auto" w:fill="auto"/>
          </w:tcPr>
          <w:p w:rsidR="008C5CFA" w:rsidRPr="0006523B" w:rsidRDefault="008C5CFA" w:rsidP="00300A01">
            <w:pPr>
              <w:spacing w:before="0" w:after="0"/>
              <w:jc w:val="lef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13. Datum podpisa sporazuma o financiranju z organom, ki izvaja finančni instrument</w:t>
            </w:r>
          </w:p>
        </w:tc>
        <w:tc>
          <w:tcPr>
            <w:tcW w:w="0" w:type="auto"/>
            <w:shd w:val="clear" w:color="auto" w:fill="auto"/>
          </w:tcPr>
          <w:p w:rsidR="008C5CFA" w:rsidRPr="0006523B" w:rsidRDefault="000217DD" w:rsidP="00300A01">
            <w:pPr>
              <w:spacing w:before="0" w:after="0"/>
              <w:jc w:val="right"/>
              <w:rPr>
                <w:lang w:val="sl-SI"/>
              </w:rPr>
            </w:pPr>
            <w:r w:rsidRPr="0006523B">
              <w:rPr>
                <w:lang w:val="sl-SI"/>
              </w:rPr>
              <w:t>24.11.2017</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IV. Skupni znesek prispevkov iz programa po prednostnih nalogah ali ukrepih, plačanih finančnemu instrumentu, in nastalih stroškov upravljanja ali plačanih provizij za upravljanje (člen 46(2)(d) in (e) Uredbe (EU) št. 1303/2013)</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 Skupni znesek prispevkov iz programa, ki so bili odobreni v sporazumu o financiranju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29.411.764,72</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14.1. od tega prispevki iz skladov ESI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25.000.000,00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14.1.1. od tega ESRR (v EUR) (neobvezno)</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14.1.2. od tega Kohezijski sklad (v EUR) (neobvezno)</w:t>
            </w:r>
          </w:p>
        </w:tc>
        <w:tc>
          <w:tcPr>
            <w:tcW w:w="0" w:type="auto"/>
            <w:shd w:val="clear" w:color="auto" w:fill="auto"/>
          </w:tcPr>
          <w:p w:rsidR="008C5CFA" w:rsidRPr="0006523B" w:rsidRDefault="000217DD" w:rsidP="00300A01">
            <w:pPr>
              <w:spacing w:before="0" w:after="0"/>
              <w:jc w:val="right"/>
              <w:rPr>
                <w:lang w:val="sl-SI"/>
              </w:rPr>
            </w:pPr>
            <w:r w:rsidRPr="0006523B">
              <w:rPr>
                <w:lang w:val="sl-SI"/>
              </w:rPr>
              <w:t>25.000.000,00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lastRenderedPageBreak/>
              <w:t>14.1.3. od tega ESS (v EUR) (neobvezno)</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14.1.4. od tega EKSRP (v EUR) (neobvezno)</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14.1.5. od tega ESPR (v EUR) (neobvezno)</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 Skupni znesek prispevkov iz programa, ki so bili plačani finančnemu instrumentu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12.500.000,00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15.1. od tega znesek prispevkov iz skladov ESI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12.500.000,00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15.1.1. od tega ESRR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6.250.000,00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15.1.2. od tega Kohezijski sklad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15.1.3. od tega ESS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6.250.000,00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15.1.4. od tega EKSRP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15.1.5. od tega ESPR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15.2 od tega skupni znesek nacionalnega sofinanciranja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15.2.1. od tega skupni znesek nacionalnega javnega financiranja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15.2.2. od tega skupni znesek nacionalnega zasebnega financiranja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16. Skupni znesek prispevkov iz programa, ki so bili plačani finančnemu instrumentu v okviru pobude za zaposlovanje mladih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17. Skupni znesek stroškov upravljanja in pristojbin, plačnih s prispevki iz programa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12.500,00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17.1. od tega osnovno nadomestilo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12.500,00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17.2. od tega nadomestilo, ki temelji na uspešnosti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18. Kapitalizirani stroški upravljanja ali pristojbine v skladu s členom 42(2) Uredbe (EU) št. 1303/2013 (zadeva samo končno poročilo) (v EUR)</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19. Kapitalizirane subvencionirane obrestne mere ali subvencionirane provizije za jamstvo v skladu s členom 42(1)(c) Uredbe (EU) št. 1303/2013 (zadeva samo končno poročilo) (v EUR)</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20. Znesek prispevkov iz programa za nadaljnje naložbe v končne prejemnike v skladu s členom 42(3) Uredbe (EU) št. 1303/2013 (zadeva samo končno poročilo) (v EUR)</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21. Prispevki finančnemu instrumentu v obliki zemljišč in/ali nepremičnin v skladu s členom 37(10) Uredbe (EU) št. 1303/2013 (zadeva samo končno poročilo) (v EUR)</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V. Skupni znesek podpore, plačane končnim prejemnikom ali v korist končnih prejemnikov ali odobrene s strani finančnega instrumenta v pogodbah o jamstvu za naložbe v končne prejemnike, po programih in prednostnih nalogah ali ukrepih skladov ESI (člen 46(2)(e) Uredbe (EU) št. 1303/2013)</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VI. Uspešnost finančnega instrumenta, vključno z napredkom pri njegovem oblikovanju in pri izbiri organov, ki ga izvajajo (vključno z organom, ki izvaja sklad skladov) (člen 46(2)(f) Uredbe (EU) št. 1303/2013)</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32. Informacija o tem, ali je bil finančni instrument ob koncu leta poročanja še operativen</w:t>
            </w:r>
          </w:p>
        </w:tc>
        <w:tc>
          <w:tcPr>
            <w:tcW w:w="0" w:type="auto"/>
            <w:shd w:val="clear" w:color="auto" w:fill="auto"/>
          </w:tcPr>
          <w:p w:rsidR="008C5CFA" w:rsidRPr="0006523B" w:rsidRDefault="000217DD" w:rsidP="00300A01">
            <w:pPr>
              <w:spacing w:before="0" w:after="0"/>
              <w:jc w:val="right"/>
              <w:rPr>
                <w:lang w:val="sl-SI"/>
              </w:rPr>
            </w:pPr>
            <w:r w:rsidRPr="0006523B">
              <w:rPr>
                <w:lang w:val="sl-SI"/>
              </w:rPr>
              <w:t>Da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32.1. Če finančni instrument ob koncu leta poročanja ni bil več operativen, datum njegovega prenehanja</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33. Skupno število nepoplačanih izplačanih posojil ali skupno število zagotovljenih jamstev, ki so bila uveljavljena zaradi neplačila posojila</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 xml:space="preserve">34. Skupni znesek nepoplačanih izplačanih posojil (v EUR) ali skupni znesek, odobren za zagotovljena jamstva, ki so bila uveljavljena zaradi </w:t>
            </w:r>
            <w:r w:rsidRPr="0006523B">
              <w:rPr>
                <w:lang w:val="sl-SI"/>
              </w:rPr>
              <w:lastRenderedPageBreak/>
              <w:t>neplačila posojila (v EUR)</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lastRenderedPageBreak/>
              <w:t>VII. Obresti in drugi prihodki, ustvarjeni s podporo skladov ESI finančnemu instrumentu, programska sredstva, vrnjena finančnemu instrumentu iz naložb iz členov 43 in 44, ter vrednost kapitalskih naložb glede na prejšnja leta (člen 46(2)(g) in (i) Uredbe (EU) št. 1303/2013)</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35. Obresti in drugi prihodki, ustvarjeni s plačili iz skladov ESI finančnemu instrumentu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-1.736,00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36. Zneski, ki se vrnejo finančnemu instrumentu in se lahko pripišejo podpori iz skladov ESI ob koncu leta poročanja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36.1. od tega poplačila kapitala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36.2. od tega dobički, drugi dohodki in donosi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37. Znesek ponovno uporabljenih sredstev, ki so bila povrnjena finančnemu instrumentu in se lahko pripišejo skladom ESI</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37.1. od tega zneski, ki so bili plačani za preferenčno izplačilo zasebnih vlagateljev , ki delujejo po načelu vlagatelja v tržnem gospodarstvu in zagotovijo drugi del virov za podporo finančnemu instrumentu iz skladov ESI ali sovlagajo na ravni končnega prejemnika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37.2. od tega zneski, ki so bili plačani za povračilo nastalih stroškov upravljanja in plačilo provizij za upravljanje finančnega instrumenta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40. Vrednost naložb in udeležb v lastniškem kapitalu (v EUR)</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VIII. Napredek pri doseganju pričakovanega učinka finančnega vzvoda naložb finančnega instrumenta ter vrednost naložb in udeležb (člen 46(2)(h) Uredbe (EU) št. 1303/2013)</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38. Skupni znesek drugih prispevkov, ki niso prispevki skladov ESI in jih je zbral finančni instrument (v EUR)</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38.1. Skupni znesek drugih prispevkov, ki niso prispevki skladov ESI in so odobreni v sporazumu o financiranju z organom, ki izvaja finančni instrument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12.063.668,00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38.2. Skupni znesek drugih prispevkov, ki niso prispevki skladov ESI in so plačani finančnemu instrumentu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38.2.1. od tega javni prispevki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38.2.2. od tega zasebni prispevki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38.3. Skupni znesek drugih prispevkov, ki niso prispevki skladov ESI in so zbrani na ravni končnih prejemnikov (v EUR)</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38.3.1. od tega javni prispevki (v EUR)</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38.3.2. od tega zasebni prispevki (v EUR)</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39. Pričakovani in doseženi učinek vzvoda (glede na sporazum o financiranju)</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39.1. Pričakovani učinek vzvoda za posojilo/jamstvo/naložbo lastniškega kapitala ali navideznega lastniškega kapitala/drug finančni produkt (glede na sporazum o financiranju), po produktih</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39.2. Doseženi učinek vzvoda ob koncu leta poročanja za posojilo/jamstvo/naložbo lastniškega kapitala ali navideznega lastniškega kapitala/drug finančni produkt, po produktih</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39.3. Naložbe, mobilizirane s finančnimi instrumenti skladov ESI za naložbe v obliki posojila/jamstva/lastniškega kapitala ali navideznega lastniškega kapitala, po produktu (neobvezno)</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IX. Prispevek finančnega instrumenta k doseganju kazalnikov zadevne prednostne naloge ali ukrepa (člen 46(2)(j) Uredbe (EU) št. 1303/2013)</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b/>
                <w:i/>
                <w:lang w:val="sl-SI"/>
              </w:rPr>
              <w:lastRenderedPageBreak/>
              <w:t>41. Kazalnik učinka (številčna oznaka in ime), h kateremu finančni instrument prispeva</w:t>
            </w:r>
          </w:p>
        </w:tc>
        <w:tc>
          <w:tcPr>
            <w:tcW w:w="0" w:type="auto"/>
            <w:shd w:val="clear" w:color="auto" w:fill="auto"/>
          </w:tcPr>
          <w:p w:rsidR="008C5CFA" w:rsidRPr="0006523B" w:rsidRDefault="000217DD" w:rsidP="00300A01">
            <w:pPr>
              <w:spacing w:before="0" w:after="0"/>
              <w:jc w:val="right"/>
              <w:rPr>
                <w:lang w:val="sl-SI"/>
              </w:rPr>
            </w:pPr>
            <w:r w:rsidRPr="0006523B">
              <w:rPr>
                <w:b/>
                <w:i/>
                <w:lang w:val="sl-SI"/>
              </w:rPr>
              <w:t>4.41 - Skupna tlorisna površina energetsko prenovljenih stavb javnega sektorja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41.1. Ciljna vrednost kazalnika učinka</w:t>
            </w:r>
          </w:p>
        </w:tc>
        <w:tc>
          <w:tcPr>
            <w:tcW w:w="0" w:type="auto"/>
            <w:shd w:val="clear" w:color="auto" w:fill="auto"/>
          </w:tcPr>
          <w:p w:rsidR="008C5CFA" w:rsidRPr="0006523B" w:rsidRDefault="000217DD" w:rsidP="00300A01">
            <w:pPr>
              <w:spacing w:before="0" w:after="0"/>
              <w:jc w:val="right"/>
              <w:rPr>
                <w:lang w:val="sl-SI"/>
              </w:rPr>
            </w:pPr>
            <w:r w:rsidRPr="0006523B">
              <w:rPr>
                <w:lang w:val="sl-SI"/>
              </w:rPr>
              <w:t>272.727,00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41.2. Vrednost, ki jo je finančni instrument dosegel glede na ciljno vrednost kazalnika učinka</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b/>
                <w:i/>
                <w:lang w:val="sl-SI"/>
              </w:rPr>
              <w:t>41. Kazalnik učinka (številčna oznaka in ime), h kateremu finančni instrument prispeva</w:t>
            </w:r>
          </w:p>
        </w:tc>
        <w:tc>
          <w:tcPr>
            <w:tcW w:w="0" w:type="auto"/>
            <w:shd w:val="clear" w:color="auto" w:fill="auto"/>
          </w:tcPr>
          <w:p w:rsidR="008C5CFA" w:rsidRPr="0006523B" w:rsidRDefault="000217DD" w:rsidP="00300A01">
            <w:pPr>
              <w:spacing w:before="0" w:after="0"/>
              <w:jc w:val="right"/>
              <w:rPr>
                <w:lang w:val="sl-SI"/>
              </w:rPr>
            </w:pPr>
            <w:r w:rsidRPr="0006523B">
              <w:rPr>
                <w:b/>
                <w:i/>
                <w:lang w:val="sl-SI"/>
              </w:rPr>
              <w:t>CO32 - Energetska učinkovitost: Zmanjšanje letne porabe primarne energije v javnih stavbah</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41.1. Ciljna vrednost kazalnika učinka</w:t>
            </w:r>
          </w:p>
        </w:tc>
        <w:tc>
          <w:tcPr>
            <w:tcW w:w="0" w:type="auto"/>
            <w:shd w:val="clear" w:color="auto" w:fill="auto"/>
          </w:tcPr>
          <w:p w:rsidR="008C5CFA" w:rsidRPr="0006523B" w:rsidRDefault="000217DD" w:rsidP="00300A01">
            <w:pPr>
              <w:spacing w:before="0" w:after="0"/>
              <w:jc w:val="right"/>
              <w:rPr>
                <w:lang w:val="sl-SI"/>
              </w:rPr>
            </w:pPr>
            <w:r w:rsidRPr="0006523B">
              <w:rPr>
                <w:lang w:val="sl-SI"/>
              </w:rPr>
              <w:t>3.500.000,00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41.2. Vrednost, ki jo je finančni instrument dosegel glede na ciljno vrednost kazalnika učinka</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b/>
                <w:i/>
                <w:lang w:val="sl-SI"/>
              </w:rPr>
              <w:t>41. Kazalnik učinka (številčna oznaka in ime), h kateremu finančni instrument prispeva</w:t>
            </w:r>
          </w:p>
        </w:tc>
        <w:tc>
          <w:tcPr>
            <w:tcW w:w="0" w:type="auto"/>
            <w:shd w:val="clear" w:color="auto" w:fill="auto"/>
          </w:tcPr>
          <w:p w:rsidR="008C5CFA" w:rsidRPr="0006523B" w:rsidRDefault="000217DD" w:rsidP="00300A01">
            <w:pPr>
              <w:spacing w:before="0" w:after="0"/>
              <w:jc w:val="right"/>
              <w:rPr>
                <w:lang w:val="sl-SI"/>
              </w:rPr>
            </w:pPr>
            <w:r w:rsidRPr="0006523B">
              <w:rPr>
                <w:b/>
                <w:i/>
                <w:lang w:val="sl-SI"/>
              </w:rPr>
              <w:t xml:space="preserve">CO34 - Zmanjšanje emisij toplogrednih plinov: Ocenjeno letno zmanjšanje emisij toplogrednih plinov </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41.1. Ciljna vrednost kazalnika učinka</w:t>
            </w:r>
          </w:p>
        </w:tc>
        <w:tc>
          <w:tcPr>
            <w:tcW w:w="0" w:type="auto"/>
            <w:shd w:val="clear" w:color="auto" w:fill="auto"/>
          </w:tcPr>
          <w:p w:rsidR="008C5CFA" w:rsidRPr="0006523B" w:rsidRDefault="000217DD" w:rsidP="00300A01">
            <w:pPr>
              <w:spacing w:before="0" w:after="0"/>
              <w:jc w:val="right"/>
              <w:rPr>
                <w:lang w:val="sl-SI"/>
              </w:rPr>
            </w:pPr>
            <w:r w:rsidRPr="0006523B">
              <w:rPr>
                <w:lang w:val="sl-SI"/>
              </w:rPr>
              <w:t>4.870,00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41.2. Vrednost, ki jo je finančni instrument dosegel glede na ciljno vrednost kazalnika učinka</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bl>
    <w:p w:rsidR="00A67045" w:rsidRPr="0006523B" w:rsidRDefault="00A67045">
      <w:pPr>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4"/>
        <w:gridCol w:w="3434"/>
      </w:tblGrid>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II. Opis finančnega instrumenta in ureditev za izvajanje (člen 46(2)(b) Uredbe (EU) št. 1303/2013)</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5. Ime finančnega instrumenta</w:t>
            </w:r>
          </w:p>
        </w:tc>
        <w:tc>
          <w:tcPr>
            <w:tcW w:w="0" w:type="auto"/>
            <w:shd w:val="clear" w:color="auto" w:fill="auto"/>
          </w:tcPr>
          <w:p w:rsidR="008C5CFA" w:rsidRPr="0006523B" w:rsidRDefault="000217DD" w:rsidP="00300A01">
            <w:pPr>
              <w:spacing w:before="0" w:after="0"/>
              <w:jc w:val="left"/>
              <w:rPr>
                <w:lang w:val="sl-SI"/>
              </w:rPr>
            </w:pPr>
            <w:r w:rsidRPr="0006523B">
              <w:rPr>
                <w:lang w:val="sl-SI"/>
              </w:rPr>
              <w:t>Posebni sklad - MSP</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6. Uradni naslov/sedež finančnega instrumenta (ime države in kraj)</w:t>
            </w:r>
          </w:p>
        </w:tc>
        <w:tc>
          <w:tcPr>
            <w:tcW w:w="0" w:type="auto"/>
            <w:shd w:val="clear" w:color="auto" w:fill="auto"/>
          </w:tcPr>
          <w:p w:rsidR="008C5CFA" w:rsidRPr="0006523B" w:rsidRDefault="000217DD" w:rsidP="00300A01">
            <w:pPr>
              <w:spacing w:before="0" w:after="0"/>
              <w:jc w:val="left"/>
              <w:rPr>
                <w:lang w:val="sl-SI"/>
              </w:rPr>
            </w:pPr>
            <w:r w:rsidRPr="0006523B">
              <w:rPr>
                <w:lang w:val="sl-SI"/>
              </w:rPr>
              <w:t>Slovenija, Ljubljana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8. Vrsta finančnega instrumenta</w:t>
            </w:r>
          </w:p>
        </w:tc>
        <w:tc>
          <w:tcPr>
            <w:tcW w:w="0" w:type="auto"/>
            <w:shd w:val="clear" w:color="auto" w:fill="auto"/>
          </w:tcPr>
          <w:p w:rsidR="008C5CFA" w:rsidRPr="0006523B" w:rsidRDefault="000217DD" w:rsidP="00300A01">
            <w:pPr>
              <w:spacing w:before="0" w:after="0"/>
              <w:jc w:val="left"/>
              <w:rPr>
                <w:lang w:val="sl-SI"/>
              </w:rPr>
            </w:pPr>
            <w:r w:rsidRPr="0006523B">
              <w:rPr>
                <w:lang w:val="sl-SI"/>
              </w:rPr>
              <w:t>Sklad skladov: posebni sklad</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8.2. Povezani sklad skladov</w:t>
            </w:r>
          </w:p>
        </w:tc>
        <w:tc>
          <w:tcPr>
            <w:tcW w:w="0" w:type="auto"/>
            <w:shd w:val="clear" w:color="auto" w:fill="auto"/>
          </w:tcPr>
          <w:p w:rsidR="008C5CFA" w:rsidRPr="0006523B" w:rsidRDefault="000217DD" w:rsidP="00300A01">
            <w:pPr>
              <w:spacing w:before="0" w:after="0"/>
              <w:jc w:val="left"/>
              <w:rPr>
                <w:lang w:val="sl-SI"/>
              </w:rPr>
            </w:pPr>
            <w:r w:rsidRPr="0006523B">
              <w:rPr>
                <w:lang w:val="sl-SI"/>
              </w:rPr>
              <w:t>Finančni instrumenti 2014 - 2020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8.1. Prilagojeni finančni instrumenti ali finančni instrumenti, ki izpolnjujejo standardna določila in pogoje, tj. „standardni instrumenti“</w:t>
            </w:r>
          </w:p>
        </w:tc>
        <w:tc>
          <w:tcPr>
            <w:tcW w:w="0" w:type="auto"/>
            <w:shd w:val="clear" w:color="auto" w:fill="auto"/>
          </w:tcPr>
          <w:p w:rsidR="008C5CFA" w:rsidRPr="0006523B" w:rsidRDefault="000217DD" w:rsidP="00300A01">
            <w:pPr>
              <w:spacing w:before="0" w:after="0"/>
              <w:jc w:val="right"/>
              <w:rPr>
                <w:lang w:val="sl-SI"/>
              </w:rPr>
            </w:pPr>
            <w:r w:rsidRPr="0006523B">
              <w:rPr>
                <w:lang w:val="sl-SI"/>
              </w:rPr>
              <w:t>Prilagojen</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9. Vrste produktov, ki jih zagotavlja finančni instrument: posojila, mikroposojila, jamstva, naložbe lastniškega kapitala ali navideznega lastniškega kapitala, drugi finančni produkti ali druga podpora v kombinaciji s finančnim instrumentom v skladu s členom 37(7) Uredbe (EU) št. 1303/2013</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9.0.1. Posojila (≥ 25 000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Da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9.0.2. Mikroposojila (&lt; 25 000 EUR in zagotovljena mikropodjetjem) v skladu s SEC/2011/1134 final</w:t>
            </w:r>
          </w:p>
        </w:tc>
        <w:tc>
          <w:tcPr>
            <w:tcW w:w="0" w:type="auto"/>
            <w:shd w:val="clear" w:color="auto" w:fill="auto"/>
          </w:tcPr>
          <w:p w:rsidR="008C5CFA" w:rsidRPr="0006523B" w:rsidRDefault="000217DD" w:rsidP="00300A01">
            <w:pPr>
              <w:spacing w:before="0" w:after="0"/>
              <w:jc w:val="right"/>
              <w:rPr>
                <w:lang w:val="sl-SI"/>
              </w:rPr>
            </w:pPr>
            <w:r w:rsidRPr="0006523B">
              <w:rPr>
                <w:lang w:val="sl-SI"/>
              </w:rPr>
              <w:t>Da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9.0.3. Jamstva</w:t>
            </w:r>
          </w:p>
        </w:tc>
        <w:tc>
          <w:tcPr>
            <w:tcW w:w="0" w:type="auto"/>
            <w:shd w:val="clear" w:color="auto" w:fill="auto"/>
          </w:tcPr>
          <w:p w:rsidR="008C5CFA" w:rsidRPr="0006523B" w:rsidRDefault="000217DD" w:rsidP="00300A01">
            <w:pPr>
              <w:spacing w:before="0" w:after="0"/>
              <w:jc w:val="right"/>
              <w:rPr>
                <w:lang w:val="sl-SI"/>
              </w:rPr>
            </w:pPr>
            <w:r w:rsidRPr="0006523B">
              <w:rPr>
                <w:lang w:val="sl-SI"/>
              </w:rPr>
              <w:t>Da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9.0.4. Lastniški kapital</w:t>
            </w:r>
          </w:p>
        </w:tc>
        <w:tc>
          <w:tcPr>
            <w:tcW w:w="0" w:type="auto"/>
            <w:shd w:val="clear" w:color="auto" w:fill="auto"/>
          </w:tcPr>
          <w:p w:rsidR="008C5CFA" w:rsidRPr="0006523B" w:rsidRDefault="000217DD" w:rsidP="00300A01">
            <w:pPr>
              <w:spacing w:before="0" w:after="0"/>
              <w:jc w:val="right"/>
              <w:rPr>
                <w:lang w:val="sl-SI"/>
              </w:rPr>
            </w:pPr>
            <w:r w:rsidRPr="0006523B">
              <w:rPr>
                <w:lang w:val="sl-SI"/>
              </w:rPr>
              <w:t>Da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9.0.5. Navidezni lastniški kapital</w:t>
            </w:r>
          </w:p>
        </w:tc>
        <w:tc>
          <w:tcPr>
            <w:tcW w:w="0" w:type="auto"/>
            <w:shd w:val="clear" w:color="auto" w:fill="auto"/>
          </w:tcPr>
          <w:p w:rsidR="008C5CFA" w:rsidRPr="0006523B" w:rsidRDefault="000217DD" w:rsidP="00300A01">
            <w:pPr>
              <w:spacing w:before="0" w:after="0"/>
              <w:jc w:val="right"/>
              <w:rPr>
                <w:lang w:val="sl-SI"/>
              </w:rPr>
            </w:pPr>
            <w:r w:rsidRPr="0006523B">
              <w:rPr>
                <w:lang w:val="sl-SI"/>
              </w:rPr>
              <w:t>Ne</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9.0.6. Drugi finančni produkti</w:t>
            </w:r>
          </w:p>
        </w:tc>
        <w:tc>
          <w:tcPr>
            <w:tcW w:w="0" w:type="auto"/>
            <w:shd w:val="clear" w:color="auto" w:fill="auto"/>
          </w:tcPr>
          <w:p w:rsidR="008C5CFA" w:rsidRPr="0006523B" w:rsidRDefault="000217DD" w:rsidP="00300A01">
            <w:pPr>
              <w:spacing w:before="0" w:after="0"/>
              <w:jc w:val="right"/>
              <w:rPr>
                <w:lang w:val="sl-SI"/>
              </w:rPr>
            </w:pPr>
            <w:r w:rsidRPr="0006523B">
              <w:rPr>
                <w:lang w:val="sl-SI"/>
              </w:rPr>
              <w:t>Ne</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9.0.7. Druga podpora v kombinaciji s finančnim instrumentom</w:t>
            </w:r>
          </w:p>
        </w:tc>
        <w:tc>
          <w:tcPr>
            <w:tcW w:w="0" w:type="auto"/>
            <w:shd w:val="clear" w:color="auto" w:fill="auto"/>
          </w:tcPr>
          <w:p w:rsidR="008C5CFA" w:rsidRPr="0006523B" w:rsidRDefault="000217DD" w:rsidP="00300A01">
            <w:pPr>
              <w:spacing w:before="0" w:after="0"/>
              <w:jc w:val="right"/>
              <w:rPr>
                <w:lang w:val="sl-SI"/>
              </w:rPr>
            </w:pPr>
            <w:r w:rsidRPr="0006523B">
              <w:rPr>
                <w:lang w:val="sl-SI"/>
              </w:rPr>
              <w:t>Ne</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9.1. Opis drugega finančnega produkta</w:t>
            </w:r>
          </w:p>
        </w:tc>
        <w:tc>
          <w:tcPr>
            <w:tcW w:w="0" w:type="auto"/>
            <w:shd w:val="clear" w:color="auto" w:fill="auto"/>
          </w:tcPr>
          <w:p w:rsidR="008C5CFA" w:rsidRPr="0006523B" w:rsidRDefault="008C5CFA" w:rsidP="00300A01">
            <w:pPr>
              <w:spacing w:before="0" w:after="0"/>
              <w:jc w:val="lef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9.2. Druga podpora, ki se kombinira v okviru finančnega instrumenta: nepovratna sredstva, subvencionirana obrestna mera in subvencionirana provizija za jamstvo v skladu s členom 37(7) Uredbe (EU) št. 1303/2013</w:t>
            </w:r>
          </w:p>
        </w:tc>
        <w:tc>
          <w:tcPr>
            <w:tcW w:w="0" w:type="auto"/>
            <w:shd w:val="clear" w:color="auto" w:fill="auto"/>
          </w:tcPr>
          <w:p w:rsidR="008C5CFA" w:rsidRPr="0006523B" w:rsidRDefault="008C5CFA" w:rsidP="00300A01">
            <w:pPr>
              <w:spacing w:before="0" w:after="0"/>
              <w:jc w:val="lef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 xml:space="preserve">10. Pravni status finančnega instrumenta v skladu s členom 38(6) </w:t>
            </w:r>
            <w:r w:rsidRPr="0006523B">
              <w:rPr>
                <w:lang w:val="sl-SI"/>
              </w:rPr>
              <w:lastRenderedPageBreak/>
              <w:t>Uredbe (EU) št. 1303/2013 (samo za finančne instrumente iz člena 38(4)(b)): fiduciarni račun, odprt v imenu organa, ki so mu bile zaupane naloge izvajanja, in v imenu organa upravljanja, ali poseben sveženj financiranja v okviru finančne institucije</w:t>
            </w:r>
          </w:p>
        </w:tc>
        <w:tc>
          <w:tcPr>
            <w:tcW w:w="0" w:type="auto"/>
            <w:shd w:val="clear" w:color="auto" w:fill="auto"/>
          </w:tcPr>
          <w:p w:rsidR="008C5CFA" w:rsidRPr="0006523B" w:rsidRDefault="000217DD" w:rsidP="00300A01">
            <w:pPr>
              <w:spacing w:before="0" w:after="0"/>
              <w:jc w:val="left"/>
              <w:rPr>
                <w:lang w:val="sl-SI"/>
              </w:rPr>
            </w:pPr>
            <w:r w:rsidRPr="0006523B">
              <w:rPr>
                <w:lang w:val="sl-SI"/>
              </w:rPr>
              <w:lastRenderedPageBreak/>
              <w:t>Poseben sveženj financiranja</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lastRenderedPageBreak/>
              <w:t>III. Navedba organa, ki izvaja finančni instrument v skladu s členom 38(1)(a) in členom 38(4)(a), (b) in (c) Uredbe (EU) št. 1303/2013, in finančnih posrednikov iz člena 38(5) Uredbe (EU) št. 1303/2013 (člen 46(2)(c) Uredbe (EU) št. 1303/2013)</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11. Organ, ki izvaja finančni instrument</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11.1. Vrsta organa, ki so mu bile zaupane naloge izvajanja v skladu s členom 38(4) Uredbe (EU) št. 1303/2013 (a) obstoječ ali na novo ustanovljen pravni subjekt, odgovoren za izvajanje finančnih instrumentov; (b) organ, ki so mu zaupane naloge izvajanja, ali (c) organ upravljanja, ki neposredno opravlja naloge izvajanja (izključno za posojila ali jamstva)</w:t>
            </w:r>
          </w:p>
        </w:tc>
        <w:tc>
          <w:tcPr>
            <w:tcW w:w="0" w:type="auto"/>
            <w:shd w:val="clear" w:color="auto" w:fill="auto"/>
          </w:tcPr>
          <w:p w:rsidR="008C5CFA" w:rsidRPr="0006523B" w:rsidRDefault="000217DD" w:rsidP="00300A01">
            <w:pPr>
              <w:spacing w:before="0" w:after="0"/>
              <w:jc w:val="left"/>
              <w:rPr>
                <w:lang w:val="sl-SI"/>
              </w:rPr>
            </w:pPr>
            <w:r w:rsidRPr="0006523B">
              <w:rPr>
                <w:lang w:val="sl-SI"/>
              </w:rPr>
              <w:t>Finančne institucije za uresničevanje javnega interesa pod nadzorom javnega organa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11.1.1. Ime organa, ki izvaja finančni instrument</w:t>
            </w:r>
          </w:p>
        </w:tc>
        <w:tc>
          <w:tcPr>
            <w:tcW w:w="0" w:type="auto"/>
            <w:shd w:val="clear" w:color="auto" w:fill="auto"/>
          </w:tcPr>
          <w:p w:rsidR="008C5CFA" w:rsidRPr="0006523B" w:rsidRDefault="000217DD" w:rsidP="00300A01">
            <w:pPr>
              <w:spacing w:before="0" w:after="0"/>
              <w:jc w:val="left"/>
              <w:rPr>
                <w:lang w:val="sl-SI"/>
              </w:rPr>
            </w:pPr>
            <w:r w:rsidRPr="0006523B">
              <w:rPr>
                <w:lang w:val="sl-SI"/>
              </w:rPr>
              <w:t>SID - Slovenska izvozna in razvojna banka, d.d., Ljubljana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11.1.2. Uradni naslov/sedež (država in kraj) organa, ki izvaja finančni instrument</w:t>
            </w:r>
          </w:p>
        </w:tc>
        <w:tc>
          <w:tcPr>
            <w:tcW w:w="0" w:type="auto"/>
            <w:shd w:val="clear" w:color="auto" w:fill="auto"/>
          </w:tcPr>
          <w:p w:rsidR="008C5CFA" w:rsidRPr="0006523B" w:rsidRDefault="000217DD" w:rsidP="00300A01">
            <w:pPr>
              <w:spacing w:before="0" w:after="0"/>
              <w:jc w:val="left"/>
              <w:rPr>
                <w:lang w:val="sl-SI"/>
              </w:rPr>
            </w:pPr>
            <w:r w:rsidRPr="0006523B">
              <w:rPr>
                <w:lang w:val="sl-SI"/>
              </w:rPr>
              <w:t>Ulica Josipine Turnograjske 6, 1000 Ljubljana, Slovenija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12. Postopek izbire organa, ki izvaja finančni instrument: oddaja javnega naročila; drug postopek</w:t>
            </w:r>
          </w:p>
        </w:tc>
        <w:tc>
          <w:tcPr>
            <w:tcW w:w="0" w:type="auto"/>
            <w:shd w:val="clear" w:color="auto" w:fill="auto"/>
          </w:tcPr>
          <w:p w:rsidR="008C5CFA" w:rsidRPr="0006523B" w:rsidRDefault="000217DD" w:rsidP="00300A01">
            <w:pPr>
              <w:spacing w:before="0" w:after="0"/>
              <w:jc w:val="left"/>
              <w:rPr>
                <w:lang w:val="sl-SI"/>
              </w:rPr>
            </w:pPr>
            <w:r w:rsidRPr="0006523B">
              <w:rPr>
                <w:lang w:val="sl-SI"/>
              </w:rPr>
              <w:t>Notranja oddaja naročila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12.1. Opis drugega postopka izbire organa, ki izvaja finančni instrument</w:t>
            </w:r>
          </w:p>
        </w:tc>
        <w:tc>
          <w:tcPr>
            <w:tcW w:w="0" w:type="auto"/>
            <w:shd w:val="clear" w:color="auto" w:fill="auto"/>
          </w:tcPr>
          <w:p w:rsidR="008C5CFA" w:rsidRPr="0006523B" w:rsidRDefault="008C5CFA" w:rsidP="00300A01">
            <w:pPr>
              <w:spacing w:before="0" w:after="0"/>
              <w:jc w:val="lef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13. Datum podpisa sporazuma o financiranju z organom, ki izvaja finančni instrument</w:t>
            </w:r>
          </w:p>
        </w:tc>
        <w:tc>
          <w:tcPr>
            <w:tcW w:w="0" w:type="auto"/>
            <w:shd w:val="clear" w:color="auto" w:fill="auto"/>
          </w:tcPr>
          <w:p w:rsidR="008C5CFA" w:rsidRPr="0006523B" w:rsidRDefault="000217DD" w:rsidP="00300A01">
            <w:pPr>
              <w:spacing w:before="0" w:after="0"/>
              <w:jc w:val="right"/>
              <w:rPr>
                <w:lang w:val="sl-SI"/>
              </w:rPr>
            </w:pPr>
            <w:r w:rsidRPr="0006523B">
              <w:rPr>
                <w:lang w:val="sl-SI"/>
              </w:rPr>
              <w:t>24.11.2017</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IV. Skupni znesek prispevkov iz programa po prednostnih nalogah ali ukrepih, plačanih finančnemu instrumentu, in nastalih stroškov upravljanja ali plačanih provizij za upravljanje (člen 46(2)(d) in (e) Uredbe (EU) št. 1303/2013)</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 Skupni znesek prispevkov iz programa, ki so bili odobreni v sporazumu o financiranju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187.571.428,60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14.1. od tega prispevki iz skladov ESI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135.000.000,00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14.1.1. od tega ESRR (v EUR) (neobvezno)</w:t>
            </w:r>
          </w:p>
        </w:tc>
        <w:tc>
          <w:tcPr>
            <w:tcW w:w="0" w:type="auto"/>
            <w:shd w:val="clear" w:color="auto" w:fill="auto"/>
          </w:tcPr>
          <w:p w:rsidR="008C5CFA" w:rsidRPr="0006523B" w:rsidRDefault="000217DD" w:rsidP="00300A01">
            <w:pPr>
              <w:spacing w:before="0" w:after="0"/>
              <w:jc w:val="right"/>
              <w:rPr>
                <w:lang w:val="sl-SI"/>
              </w:rPr>
            </w:pPr>
            <w:r w:rsidRPr="0006523B">
              <w:rPr>
                <w:lang w:val="sl-SI"/>
              </w:rPr>
              <w:t>135.000.000,00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14.1.2. od tega Kohezijski sklad (v EUR) (neobvezno)</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14.1.3. od tega ESS (v EUR) (neobvezno)</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14.1.4. od tega EKSRP (v EUR) (neobvezno)</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14.1.5. od tega ESPR (v EUR) (neobvezno)</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 Skupni znesek prispevkov iz programa, ki so bili plačani finančnemu instrumentu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33.750.000,00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15.1. od tega znesek prispevkov iz skladov ESI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33.750.000,00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15.1.1. od tega ESRR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33.750.000,00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15.1.2. od tega Kohezijski sklad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15.1.3. od tega ESS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15.1.4. od tega EKSRP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15.1.5. od tega ESPR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15.2 od tega skupni znesek nacionalnega sofinanciranja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15.2.1. od tega skupni znesek nacionalnega javnega financiranja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 xml:space="preserve">15.2.2. od tega skupni znesek nacionalnega zasebnega financiranja (v </w:t>
            </w:r>
            <w:r w:rsidRPr="0006523B">
              <w:rPr>
                <w:lang w:val="sl-SI"/>
              </w:rPr>
              <w:lastRenderedPageBreak/>
              <w:t>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lastRenderedPageBreak/>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lastRenderedPageBreak/>
              <w:t>16. Skupni znesek prispevkov iz programa, ki so bili plačani finančnemu instrumentu v okviru pobude za zaposlovanje mladih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17. Skupni znesek stroškov upravljanja in pristojbin, plačnih s prispevki iz programa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67.500,00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17.1. od tega osnovno nadomestilo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67.500,00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17.2. od tega nadomestilo, ki temelji na uspešnosti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18. Kapitalizirani stroški upravljanja ali pristojbine v skladu s členom 42(2) Uredbe (EU) št. 1303/2013 (zadeva samo končno poročilo) (v EUR)</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19. Kapitalizirane subvencionirane obrestne mere ali subvencionirane provizije za jamstvo v skladu s členom 42(1)(c) Uredbe (EU) št. 1303/2013 (zadeva samo končno poročilo) (v EUR)</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20. Znesek prispevkov iz programa za nadaljnje naložbe v končne prejemnike v skladu s členom 42(3) Uredbe (EU) št. 1303/2013 (zadeva samo končno poročilo) (v EUR)</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21. Prispevki finančnemu instrumentu v obliki zemljišč in/ali nepremičnin v skladu s členom 37(10) Uredbe (EU) št. 1303/2013 (zadeva samo končno poročilo) (v EUR)</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V. Skupni znesek podpore, plačane končnim prejemnikom ali v korist končnih prejemnikov ali odobrene s strani finančnega instrumenta v pogodbah o jamstvu za naložbe v končne prejemnike, po programih in prednostnih nalogah ali ukrepih skladov ESI (člen 46(2)(e) Uredbe (EU) št. 1303/2013)</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VI. Uspešnost finančnega instrumenta, vključno z napredkom pri njegovem oblikovanju in pri izbiri organov, ki ga izvajajo (vključno z organom, ki izvaja sklad skladov) (člen 46(2)(f) Uredbe (EU) št. 1303/2013)</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32. Informacija o tem, ali je bil finančni instrument ob koncu leta poročanja še operativen</w:t>
            </w:r>
          </w:p>
        </w:tc>
        <w:tc>
          <w:tcPr>
            <w:tcW w:w="0" w:type="auto"/>
            <w:shd w:val="clear" w:color="auto" w:fill="auto"/>
          </w:tcPr>
          <w:p w:rsidR="008C5CFA" w:rsidRPr="0006523B" w:rsidRDefault="000217DD" w:rsidP="00300A01">
            <w:pPr>
              <w:spacing w:before="0" w:after="0"/>
              <w:jc w:val="right"/>
              <w:rPr>
                <w:lang w:val="sl-SI"/>
              </w:rPr>
            </w:pPr>
            <w:r w:rsidRPr="0006523B">
              <w:rPr>
                <w:lang w:val="sl-SI"/>
              </w:rPr>
              <w:t>Da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32.1. Če finančni instrument ob koncu leta poročanja ni bil več operativen, datum njegovega prenehanja</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33. Skupno število nepoplačanih izplačanih posojil ali skupno število zagotovljenih jamstev, ki so bila uveljavljena zaradi neplačila posojila</w:t>
            </w:r>
          </w:p>
        </w:tc>
        <w:tc>
          <w:tcPr>
            <w:tcW w:w="0" w:type="auto"/>
            <w:shd w:val="clear" w:color="auto" w:fill="auto"/>
          </w:tcPr>
          <w:p w:rsidR="008C5CFA" w:rsidRPr="0006523B" w:rsidRDefault="000217DD" w:rsidP="00300A01">
            <w:pPr>
              <w:spacing w:before="0" w:after="0"/>
              <w:jc w:val="right"/>
              <w:rPr>
                <w:lang w:val="sl-SI"/>
              </w:rPr>
            </w:pPr>
            <w:r w:rsidRPr="0006523B">
              <w:rPr>
                <w:lang w:val="sl-SI"/>
              </w:rPr>
              <w:t>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34. Skupni znesek nepoplačanih izplačanih posojil (v EUR) ali skupni znesek, odobren za zagotovljena jamstva, ki so bila uveljavljena zaradi neplačila posojila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VII. Obresti in drugi prihodki, ustvarjeni s podporo skladov ESI finančnemu instrumentu, programska sredstva, vrnjena finančnemu instrumentu iz naložb iz členov 43 in 44, ter vrednost kapitalskih naložb glede na prejšnja leta (člen 46(2)(g) in (i) Uredbe (EU) št. 1303/2013)</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35. Obresti in drugi prihodki, ustvarjeni s plačili iz skladov ESI finančnemu instrumentu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-139.131,22</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36. Zneski, ki se vrnejo finančnemu instrumentu in se lahko pripišejo podpori iz skladov ESI ob koncu leta poročanja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36.1. od tega poplačila kapitala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36.2. od tega dobički, drugi dohodki in donosi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37. Znesek ponovno uporabljenih sredstev, ki so bila povrnjena finančnemu instrumentu in se lahko pripišejo skladom ESI</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lastRenderedPageBreak/>
              <w:t>37.1. od tega zneski, ki so bili plačani za preferenčno izplačilo zasebnih vlagateljev , ki delujejo po načelu vlagatelja v tržnem gospodarstvu in zagotovijo drugi del virov za podporo finančnemu instrumentu iz skladov ESI ali sovlagajo na ravni končnega prejemnika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37.2. od tega zneski, ki so bili plačani za povračilo nastalih stroškov upravljanja in plačilo provizij za upravljanje finančnega instrumenta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40. Vrednost naložb in udeležb v lastniškem kapitalu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VIII. Napredek pri doseganju pričakovanega učinka finančnega vzvoda naložb finančnega instrumenta ter vrednost naložb in udeležb (člen 46(2)(h) Uredbe (EU) št. 1303/2013)</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38. Skupni znesek drugih prispevkov, ki niso prispevki skladov ESI in jih je zbral finančni instrument (v EUR)</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38.1. Skupni znesek drugih prispevkov, ki niso prispevki skladov ESI in so odobreni v sporazumu o financiranju z organom, ki izvaja finančni instrument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63.212.867,00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38.2. Skupni znesek drugih prispevkov, ki niso prispevki skladov ESI in so plačani finančnemu instrumentu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38.2.1. od tega javni prispevki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38.2.2. od tega zasebni prispevki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38.3. Skupni znesek drugih prispevkov, ki niso prispevki skladov ESI in so zbrani na ravni končnih prejemnikov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38.3.1. od tega javni prispevki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38.3.2. od tega zasebni prispevki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39. Pričakovani in doseženi učinek vzvoda (glede na sporazum o financiranju)</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39.1. Pričakovani učinek vzvoda za posojilo/jamstvo/naložbo lastniškega kapitala ali navideznega lastniškega kapitala/drug finančni produkt (glede na sporazum o financiranju), po produktih</w:t>
            </w:r>
          </w:p>
        </w:tc>
        <w:tc>
          <w:tcPr>
            <w:tcW w:w="0" w:type="auto"/>
            <w:shd w:val="clear" w:color="auto" w:fill="auto"/>
          </w:tcPr>
          <w:p w:rsidR="008C5CFA" w:rsidRPr="0006523B" w:rsidRDefault="000217DD" w:rsidP="00300A01">
            <w:pPr>
              <w:spacing w:before="0" w:after="0"/>
              <w:jc w:val="right"/>
              <w:rPr>
                <w:lang w:val="sl-SI"/>
              </w:rPr>
            </w:pPr>
            <w:r w:rsidRPr="0006523B">
              <w:rPr>
                <w:lang w:val="sl-SI"/>
              </w:rPr>
              <w:t>1,50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39.2. Doseženi učinek vzvoda ob koncu leta poročanja za posojilo/jamstvo/naložbo lastniškega kapitala ali navideznega lastniškega kapitala/drug finančni produkt, po produktih</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39.3. Naložbe, mobilizirane s finančnimi instrumenti skladov ESI za naložbe v obliki posojila/jamstva/lastniškega kapitala ali navideznega lastniškega kapitala, po produktu (neobvezno)</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IX. Prispevek finančnega instrumenta k doseganju kazalnikov zadevne prednostne naloge ali ukrepa (člen 46(2)(j) Uredbe (EU) št. 1303/2013)</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b/>
                <w:i/>
                <w:lang w:val="sl-SI"/>
              </w:rPr>
              <w:t>41. Kazalnik učinka (številčna oznaka in ime), h kateremu finančni instrument prispeva</w:t>
            </w:r>
          </w:p>
        </w:tc>
        <w:tc>
          <w:tcPr>
            <w:tcW w:w="0" w:type="auto"/>
            <w:shd w:val="clear" w:color="auto" w:fill="auto"/>
          </w:tcPr>
          <w:p w:rsidR="008C5CFA" w:rsidRPr="0006523B" w:rsidRDefault="000217DD" w:rsidP="00300A01">
            <w:pPr>
              <w:spacing w:before="0" w:after="0"/>
              <w:jc w:val="right"/>
              <w:rPr>
                <w:lang w:val="sl-SI"/>
              </w:rPr>
            </w:pPr>
            <w:r w:rsidRPr="0006523B">
              <w:rPr>
                <w:b/>
                <w:i/>
                <w:lang w:val="sl-SI"/>
              </w:rPr>
              <w:t>CO08 - Produktivne naložbe: Povečanje zaposlenosti v podprtih podjetjih</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41.1. Ciljna vrednost kazalnika učinka</w:t>
            </w:r>
          </w:p>
        </w:tc>
        <w:tc>
          <w:tcPr>
            <w:tcW w:w="0" w:type="auto"/>
            <w:shd w:val="clear" w:color="auto" w:fill="auto"/>
          </w:tcPr>
          <w:p w:rsidR="008C5CFA" w:rsidRPr="0006523B" w:rsidRDefault="000217DD" w:rsidP="00300A01">
            <w:pPr>
              <w:spacing w:before="0" w:after="0"/>
              <w:jc w:val="right"/>
              <w:rPr>
                <w:lang w:val="sl-SI"/>
              </w:rPr>
            </w:pPr>
            <w:r w:rsidRPr="0006523B">
              <w:rPr>
                <w:lang w:val="sl-SI"/>
              </w:rPr>
              <w:t>209,00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41.2. Vrednost, ki jo je finančni instrument dosegel glede na ciljno vrednost kazalnika učinka</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b/>
                <w:i/>
                <w:lang w:val="sl-SI"/>
              </w:rPr>
              <w:t>41. Kazalnik učinka (številčna oznaka in ime), h kateremu finančni instrument prispeva</w:t>
            </w:r>
          </w:p>
        </w:tc>
        <w:tc>
          <w:tcPr>
            <w:tcW w:w="0" w:type="auto"/>
            <w:shd w:val="clear" w:color="auto" w:fill="auto"/>
          </w:tcPr>
          <w:p w:rsidR="008C5CFA" w:rsidRPr="0006523B" w:rsidRDefault="000217DD" w:rsidP="00300A01">
            <w:pPr>
              <w:spacing w:before="0" w:after="0"/>
              <w:jc w:val="right"/>
              <w:rPr>
                <w:lang w:val="sl-SI"/>
              </w:rPr>
            </w:pPr>
            <w:r w:rsidRPr="0006523B">
              <w:rPr>
                <w:b/>
                <w:i/>
                <w:lang w:val="sl-SI"/>
              </w:rPr>
              <w:t>3.7 - Število podjetij, ki so uvedla ukrepe za učinkovito ravnanje z viri (vključuje ukrepe za povečanje energetske in snovne učinkovitosti)</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lastRenderedPageBreak/>
              <w:t>41.1. Ciljna vrednost kazalnika učinka</w:t>
            </w:r>
          </w:p>
        </w:tc>
        <w:tc>
          <w:tcPr>
            <w:tcW w:w="0" w:type="auto"/>
            <w:shd w:val="clear" w:color="auto" w:fill="auto"/>
          </w:tcPr>
          <w:p w:rsidR="008C5CFA" w:rsidRPr="0006523B" w:rsidRDefault="000217DD" w:rsidP="00300A01">
            <w:pPr>
              <w:spacing w:before="0" w:after="0"/>
              <w:jc w:val="right"/>
              <w:rPr>
                <w:lang w:val="sl-SI"/>
              </w:rPr>
            </w:pPr>
            <w:r w:rsidRPr="0006523B">
              <w:rPr>
                <w:lang w:val="sl-SI"/>
              </w:rPr>
              <w:t>520,00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41.2. Vrednost, ki jo je finančni instrument dosegel glede na ciljno vrednost kazalnika učinka</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b/>
                <w:i/>
                <w:lang w:val="sl-SI"/>
              </w:rPr>
              <w:t>41. Kazalnik učinka (številčna oznaka in ime), h kateremu finančni instrument prispeva</w:t>
            </w:r>
          </w:p>
        </w:tc>
        <w:tc>
          <w:tcPr>
            <w:tcW w:w="0" w:type="auto"/>
            <w:shd w:val="clear" w:color="auto" w:fill="auto"/>
          </w:tcPr>
          <w:p w:rsidR="008C5CFA" w:rsidRPr="0006523B" w:rsidRDefault="000217DD" w:rsidP="00300A01">
            <w:pPr>
              <w:spacing w:before="0" w:after="0"/>
              <w:jc w:val="right"/>
              <w:rPr>
                <w:lang w:val="sl-SI"/>
              </w:rPr>
            </w:pPr>
            <w:r w:rsidRPr="0006523B">
              <w:rPr>
                <w:b/>
                <w:i/>
                <w:lang w:val="sl-SI"/>
              </w:rPr>
              <w:t>CO03 - Produktivne naložbe: Število podjetij, ki prejmejo finančno podporo, ki niso nepovratna sredstva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41.1. Ciljna vrednost kazalnika učinka</w:t>
            </w:r>
          </w:p>
        </w:tc>
        <w:tc>
          <w:tcPr>
            <w:tcW w:w="0" w:type="auto"/>
            <w:shd w:val="clear" w:color="auto" w:fill="auto"/>
          </w:tcPr>
          <w:p w:rsidR="008C5CFA" w:rsidRPr="0006523B" w:rsidRDefault="000217DD" w:rsidP="00300A01">
            <w:pPr>
              <w:spacing w:before="0" w:after="0"/>
              <w:jc w:val="right"/>
              <w:rPr>
                <w:lang w:val="sl-SI"/>
              </w:rPr>
            </w:pPr>
            <w:r w:rsidRPr="0006523B">
              <w:rPr>
                <w:lang w:val="sl-SI"/>
              </w:rPr>
              <w:t>3.786,00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41.2. Vrednost, ki jo je finančni instrument dosegel glede na ciljno vrednost kazalnika učinka</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b/>
                <w:i/>
                <w:lang w:val="sl-SI"/>
              </w:rPr>
              <w:t>41. Kazalnik učinka (številčna oznaka in ime), h kateremu finančni instrument prispeva</w:t>
            </w:r>
          </w:p>
        </w:tc>
        <w:tc>
          <w:tcPr>
            <w:tcW w:w="0" w:type="auto"/>
            <w:shd w:val="clear" w:color="auto" w:fill="auto"/>
          </w:tcPr>
          <w:p w:rsidR="008C5CFA" w:rsidRPr="0006523B" w:rsidRDefault="000217DD" w:rsidP="00300A01">
            <w:pPr>
              <w:spacing w:before="0" w:after="0"/>
              <w:jc w:val="right"/>
              <w:rPr>
                <w:lang w:val="sl-SI"/>
              </w:rPr>
            </w:pPr>
            <w:r w:rsidRPr="0006523B">
              <w:rPr>
                <w:b/>
                <w:i/>
                <w:lang w:val="sl-SI"/>
              </w:rPr>
              <w:t>CO01 - Produktivne naložbe: Število podjetij, ki prejmejo podporo</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41.1. Ciljna vrednost kazalnika učinka</w:t>
            </w:r>
          </w:p>
        </w:tc>
        <w:tc>
          <w:tcPr>
            <w:tcW w:w="0" w:type="auto"/>
            <w:shd w:val="clear" w:color="auto" w:fill="auto"/>
          </w:tcPr>
          <w:p w:rsidR="008C5CFA" w:rsidRPr="0006523B" w:rsidRDefault="000217DD" w:rsidP="00300A01">
            <w:pPr>
              <w:spacing w:before="0" w:after="0"/>
              <w:jc w:val="right"/>
              <w:rPr>
                <w:lang w:val="sl-SI"/>
              </w:rPr>
            </w:pPr>
            <w:r w:rsidRPr="0006523B">
              <w:rPr>
                <w:lang w:val="sl-SI"/>
              </w:rPr>
              <w:t>3.786,00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41.2. Vrednost, ki jo je finančni instrument dosegel glede na ciljno vrednost kazalnika učinka</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bl>
    <w:p w:rsidR="00A67045" w:rsidRPr="0006523B" w:rsidRDefault="00A67045">
      <w:pPr>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95"/>
        <w:gridCol w:w="3083"/>
      </w:tblGrid>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II. Opis finančnega instrumenta in ureditev za izvajanje (člen 46(2)(b) Uredbe (EU) št. 1303/2013)</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5. Ime finančnega instrumenta</w:t>
            </w:r>
          </w:p>
        </w:tc>
        <w:tc>
          <w:tcPr>
            <w:tcW w:w="0" w:type="auto"/>
            <w:shd w:val="clear" w:color="auto" w:fill="auto"/>
          </w:tcPr>
          <w:p w:rsidR="008C5CFA" w:rsidRPr="0006523B" w:rsidRDefault="000217DD" w:rsidP="00300A01">
            <w:pPr>
              <w:spacing w:before="0" w:after="0"/>
              <w:jc w:val="left"/>
              <w:rPr>
                <w:lang w:val="sl-SI"/>
              </w:rPr>
            </w:pPr>
            <w:r w:rsidRPr="0006523B">
              <w:rPr>
                <w:lang w:val="sl-SI"/>
              </w:rPr>
              <w:t>Posebni sklad - RRI</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6. Uradni naslov/sedež finančnega instrumenta (ime države in kraj)</w:t>
            </w:r>
          </w:p>
        </w:tc>
        <w:tc>
          <w:tcPr>
            <w:tcW w:w="0" w:type="auto"/>
            <w:shd w:val="clear" w:color="auto" w:fill="auto"/>
          </w:tcPr>
          <w:p w:rsidR="008C5CFA" w:rsidRPr="0006523B" w:rsidRDefault="000217DD" w:rsidP="00300A01">
            <w:pPr>
              <w:spacing w:before="0" w:after="0"/>
              <w:jc w:val="left"/>
              <w:rPr>
                <w:lang w:val="sl-SI"/>
              </w:rPr>
            </w:pPr>
            <w:r w:rsidRPr="0006523B">
              <w:rPr>
                <w:lang w:val="sl-SI"/>
              </w:rPr>
              <w:t>Slovenija, Ljubljana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8. Vrsta finančnega instrumenta</w:t>
            </w:r>
          </w:p>
        </w:tc>
        <w:tc>
          <w:tcPr>
            <w:tcW w:w="0" w:type="auto"/>
            <w:shd w:val="clear" w:color="auto" w:fill="auto"/>
          </w:tcPr>
          <w:p w:rsidR="008C5CFA" w:rsidRPr="0006523B" w:rsidRDefault="000217DD" w:rsidP="00300A01">
            <w:pPr>
              <w:spacing w:before="0" w:after="0"/>
              <w:jc w:val="left"/>
              <w:rPr>
                <w:lang w:val="sl-SI"/>
              </w:rPr>
            </w:pPr>
            <w:r w:rsidRPr="0006523B">
              <w:rPr>
                <w:lang w:val="sl-SI"/>
              </w:rPr>
              <w:t>Sklad skladov: posebni sklad</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8.2. Povezani sklad skladov</w:t>
            </w:r>
          </w:p>
        </w:tc>
        <w:tc>
          <w:tcPr>
            <w:tcW w:w="0" w:type="auto"/>
            <w:shd w:val="clear" w:color="auto" w:fill="auto"/>
          </w:tcPr>
          <w:p w:rsidR="008C5CFA" w:rsidRPr="0006523B" w:rsidRDefault="000217DD" w:rsidP="00300A01">
            <w:pPr>
              <w:spacing w:before="0" w:after="0"/>
              <w:jc w:val="left"/>
              <w:rPr>
                <w:lang w:val="sl-SI"/>
              </w:rPr>
            </w:pPr>
            <w:r w:rsidRPr="0006523B">
              <w:rPr>
                <w:lang w:val="sl-SI"/>
              </w:rPr>
              <w:t>Finančni instrumenti 2014 - 2020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8.1. Prilagojeni finančni instrumenti ali finančni instrumenti, ki izpolnjujejo standardna določila in pogoje, tj. „standardni instrumenti“</w:t>
            </w:r>
          </w:p>
        </w:tc>
        <w:tc>
          <w:tcPr>
            <w:tcW w:w="0" w:type="auto"/>
            <w:shd w:val="clear" w:color="auto" w:fill="auto"/>
          </w:tcPr>
          <w:p w:rsidR="008C5CFA" w:rsidRPr="0006523B" w:rsidRDefault="000217DD" w:rsidP="00300A01">
            <w:pPr>
              <w:spacing w:before="0" w:after="0"/>
              <w:jc w:val="right"/>
              <w:rPr>
                <w:lang w:val="sl-SI"/>
              </w:rPr>
            </w:pPr>
            <w:r w:rsidRPr="0006523B">
              <w:rPr>
                <w:lang w:val="sl-SI"/>
              </w:rPr>
              <w:t>Prilagojen</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9. Vrste produktov, ki jih zagotavlja finančni instrument: posojila, mikroposojila, jamstva, naložbe lastniškega kapitala ali navideznega lastniškega kapitala, drugi finančni produkti ali druga podpora v kombinaciji s finančnim instrumentom v skladu s členom 37(7) Uredbe (EU) št. 1303/2013</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9.0.1. Posojila (≥ 25 000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Da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9.0.2. Mikroposojila (&lt; 25 000 EUR in zagotovljena mikropodjetjem) v skladu s SEC/2011/1134 final</w:t>
            </w:r>
          </w:p>
        </w:tc>
        <w:tc>
          <w:tcPr>
            <w:tcW w:w="0" w:type="auto"/>
            <w:shd w:val="clear" w:color="auto" w:fill="auto"/>
          </w:tcPr>
          <w:p w:rsidR="008C5CFA" w:rsidRPr="0006523B" w:rsidRDefault="000217DD" w:rsidP="00300A01">
            <w:pPr>
              <w:spacing w:before="0" w:after="0"/>
              <w:jc w:val="right"/>
              <w:rPr>
                <w:lang w:val="sl-SI"/>
              </w:rPr>
            </w:pPr>
            <w:r w:rsidRPr="0006523B">
              <w:rPr>
                <w:lang w:val="sl-SI"/>
              </w:rPr>
              <w:t>Ne</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9.0.3. Jamstva</w:t>
            </w:r>
          </w:p>
        </w:tc>
        <w:tc>
          <w:tcPr>
            <w:tcW w:w="0" w:type="auto"/>
            <w:shd w:val="clear" w:color="auto" w:fill="auto"/>
          </w:tcPr>
          <w:p w:rsidR="008C5CFA" w:rsidRPr="0006523B" w:rsidRDefault="000217DD" w:rsidP="00300A01">
            <w:pPr>
              <w:spacing w:before="0" w:after="0"/>
              <w:jc w:val="right"/>
              <w:rPr>
                <w:lang w:val="sl-SI"/>
              </w:rPr>
            </w:pPr>
            <w:r w:rsidRPr="0006523B">
              <w:rPr>
                <w:lang w:val="sl-SI"/>
              </w:rPr>
              <w:t>Da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9.0.4. Lastniški kapital</w:t>
            </w:r>
          </w:p>
        </w:tc>
        <w:tc>
          <w:tcPr>
            <w:tcW w:w="0" w:type="auto"/>
            <w:shd w:val="clear" w:color="auto" w:fill="auto"/>
          </w:tcPr>
          <w:p w:rsidR="008C5CFA" w:rsidRPr="0006523B" w:rsidRDefault="000217DD" w:rsidP="00300A01">
            <w:pPr>
              <w:spacing w:before="0" w:after="0"/>
              <w:jc w:val="right"/>
              <w:rPr>
                <w:lang w:val="sl-SI"/>
              </w:rPr>
            </w:pPr>
            <w:r w:rsidRPr="0006523B">
              <w:rPr>
                <w:lang w:val="sl-SI"/>
              </w:rPr>
              <w:t>Ne</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9.0.5. Navidezni lastniški kapital</w:t>
            </w:r>
          </w:p>
        </w:tc>
        <w:tc>
          <w:tcPr>
            <w:tcW w:w="0" w:type="auto"/>
            <w:shd w:val="clear" w:color="auto" w:fill="auto"/>
          </w:tcPr>
          <w:p w:rsidR="008C5CFA" w:rsidRPr="0006523B" w:rsidRDefault="000217DD" w:rsidP="00300A01">
            <w:pPr>
              <w:spacing w:before="0" w:after="0"/>
              <w:jc w:val="right"/>
              <w:rPr>
                <w:lang w:val="sl-SI"/>
              </w:rPr>
            </w:pPr>
            <w:r w:rsidRPr="0006523B">
              <w:rPr>
                <w:lang w:val="sl-SI"/>
              </w:rPr>
              <w:t>Ne</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9.0.6. Drugi finančni produkti</w:t>
            </w:r>
          </w:p>
        </w:tc>
        <w:tc>
          <w:tcPr>
            <w:tcW w:w="0" w:type="auto"/>
            <w:shd w:val="clear" w:color="auto" w:fill="auto"/>
          </w:tcPr>
          <w:p w:rsidR="008C5CFA" w:rsidRPr="0006523B" w:rsidRDefault="000217DD" w:rsidP="00300A01">
            <w:pPr>
              <w:spacing w:before="0" w:after="0"/>
              <w:jc w:val="right"/>
              <w:rPr>
                <w:lang w:val="sl-SI"/>
              </w:rPr>
            </w:pPr>
            <w:r w:rsidRPr="0006523B">
              <w:rPr>
                <w:lang w:val="sl-SI"/>
              </w:rPr>
              <w:t>Ne</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9.0.7. Druga podpora v kombinaciji s finančnim instrumentom</w:t>
            </w:r>
          </w:p>
        </w:tc>
        <w:tc>
          <w:tcPr>
            <w:tcW w:w="0" w:type="auto"/>
            <w:shd w:val="clear" w:color="auto" w:fill="auto"/>
          </w:tcPr>
          <w:p w:rsidR="008C5CFA" w:rsidRPr="0006523B" w:rsidRDefault="000217DD" w:rsidP="00300A01">
            <w:pPr>
              <w:spacing w:before="0" w:after="0"/>
              <w:jc w:val="right"/>
              <w:rPr>
                <w:lang w:val="sl-SI"/>
              </w:rPr>
            </w:pPr>
            <w:r w:rsidRPr="0006523B">
              <w:rPr>
                <w:lang w:val="sl-SI"/>
              </w:rPr>
              <w:t>Ne</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9.1. Opis drugega finančnega produkta</w:t>
            </w:r>
          </w:p>
        </w:tc>
        <w:tc>
          <w:tcPr>
            <w:tcW w:w="0" w:type="auto"/>
            <w:shd w:val="clear" w:color="auto" w:fill="auto"/>
          </w:tcPr>
          <w:p w:rsidR="008C5CFA" w:rsidRPr="0006523B" w:rsidRDefault="008C5CFA" w:rsidP="00300A01">
            <w:pPr>
              <w:spacing w:before="0" w:after="0"/>
              <w:jc w:val="lef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9.2. Druga podpora, ki se kombinira v okviru finančnega instrumenta: nepovratna sredstva, subvencionirana obrestna mera in subvencionirana provizija za jamstvo v skladu s členom 37(7) Uredbe (EU) št. 1303/2013</w:t>
            </w:r>
          </w:p>
        </w:tc>
        <w:tc>
          <w:tcPr>
            <w:tcW w:w="0" w:type="auto"/>
            <w:shd w:val="clear" w:color="auto" w:fill="auto"/>
          </w:tcPr>
          <w:p w:rsidR="008C5CFA" w:rsidRPr="0006523B" w:rsidRDefault="008C5CFA" w:rsidP="00300A01">
            <w:pPr>
              <w:spacing w:before="0" w:after="0"/>
              <w:jc w:val="lef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10. Pravni status finančnega instrumenta v skladu s členom 38(6) Uredbe (EU) št. 1303/2013 (samo za finančne instrumente iz člena 38(4)(b)): fiduciarni račun, odprt v imenu organa, ki so mu bile zaupane naloge izvajanja, in v imenu organa upravljanja, ali poseben sveženj financiranja v okviru finančne institucije</w:t>
            </w:r>
          </w:p>
        </w:tc>
        <w:tc>
          <w:tcPr>
            <w:tcW w:w="0" w:type="auto"/>
            <w:shd w:val="clear" w:color="auto" w:fill="auto"/>
          </w:tcPr>
          <w:p w:rsidR="008C5CFA" w:rsidRPr="0006523B" w:rsidRDefault="000217DD" w:rsidP="00300A01">
            <w:pPr>
              <w:spacing w:before="0" w:after="0"/>
              <w:jc w:val="left"/>
              <w:rPr>
                <w:lang w:val="sl-SI"/>
              </w:rPr>
            </w:pPr>
            <w:r w:rsidRPr="0006523B">
              <w:rPr>
                <w:lang w:val="sl-SI"/>
              </w:rPr>
              <w:t>Poseben sveženj financiranja</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 xml:space="preserve">III. Navedba organa, ki izvaja finančni instrument v skladu s členom 38(1)(a) in členom 38(4)(a), (b) </w:t>
            </w:r>
            <w:r w:rsidRPr="0006523B">
              <w:rPr>
                <w:b/>
                <w:lang w:val="sl-SI"/>
              </w:rPr>
              <w:lastRenderedPageBreak/>
              <w:t>in (c) Uredbe (EU) št. 1303/2013, in finančnih posrednikov iz člena 38(5) Uredbe (EU) št. 1303/2013 (člen 46(2)(c) Uredbe (EU) št. 1303/2013)</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lastRenderedPageBreak/>
              <w:t>11. Organ, ki izvaja finančni instrument</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11.1. Vrsta organa, ki so mu bile zaupane naloge izvajanja v skladu s členom 38(4) Uredbe (EU) št. 1303/2013 (a) obstoječ ali na novo ustanovljen pravni subjekt, odgovoren za izvajanje finančnih instrumentov; (b) organ, ki so mu zaupane naloge izvajanja, ali (c) organ upravljanja, ki neposredno opravlja naloge izvajanja (izključno za posojila ali jamstva)</w:t>
            </w:r>
          </w:p>
        </w:tc>
        <w:tc>
          <w:tcPr>
            <w:tcW w:w="0" w:type="auto"/>
            <w:shd w:val="clear" w:color="auto" w:fill="auto"/>
          </w:tcPr>
          <w:p w:rsidR="008C5CFA" w:rsidRPr="0006523B" w:rsidRDefault="000217DD" w:rsidP="00300A01">
            <w:pPr>
              <w:spacing w:before="0" w:after="0"/>
              <w:jc w:val="left"/>
              <w:rPr>
                <w:lang w:val="sl-SI"/>
              </w:rPr>
            </w:pPr>
            <w:r w:rsidRPr="0006523B">
              <w:rPr>
                <w:lang w:val="sl-SI"/>
              </w:rPr>
              <w:t>Finančne institucije za uresničevanje javnega interesa pod nadzorom javnega organa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11.1.1. Ime organa, ki izvaja finančni instrument</w:t>
            </w:r>
          </w:p>
        </w:tc>
        <w:tc>
          <w:tcPr>
            <w:tcW w:w="0" w:type="auto"/>
            <w:shd w:val="clear" w:color="auto" w:fill="auto"/>
          </w:tcPr>
          <w:p w:rsidR="008C5CFA" w:rsidRPr="0006523B" w:rsidRDefault="000217DD" w:rsidP="00300A01">
            <w:pPr>
              <w:spacing w:before="0" w:after="0"/>
              <w:jc w:val="left"/>
              <w:rPr>
                <w:lang w:val="sl-SI"/>
              </w:rPr>
            </w:pPr>
            <w:r w:rsidRPr="0006523B">
              <w:rPr>
                <w:lang w:val="sl-SI"/>
              </w:rPr>
              <w:t>SID - Slovenska izvozna in razvojna banka, d.d., Ljubljana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11.1.2. Uradni naslov/sedež (država in kraj) organa, ki izvaja finančni instrument</w:t>
            </w:r>
          </w:p>
        </w:tc>
        <w:tc>
          <w:tcPr>
            <w:tcW w:w="0" w:type="auto"/>
            <w:shd w:val="clear" w:color="auto" w:fill="auto"/>
          </w:tcPr>
          <w:p w:rsidR="008C5CFA" w:rsidRPr="0006523B" w:rsidRDefault="000217DD" w:rsidP="00300A01">
            <w:pPr>
              <w:spacing w:before="0" w:after="0"/>
              <w:jc w:val="left"/>
              <w:rPr>
                <w:lang w:val="sl-SI"/>
              </w:rPr>
            </w:pPr>
            <w:r w:rsidRPr="0006523B">
              <w:rPr>
                <w:lang w:val="sl-SI"/>
              </w:rPr>
              <w:t>Ulica Josipine Turnograjske 6, 1000 Ljubljana, Slovenija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12. Postopek izbire organa, ki izvaja finančni instrument: oddaja javnega naročila; drug postopek</w:t>
            </w:r>
          </w:p>
        </w:tc>
        <w:tc>
          <w:tcPr>
            <w:tcW w:w="0" w:type="auto"/>
            <w:shd w:val="clear" w:color="auto" w:fill="auto"/>
          </w:tcPr>
          <w:p w:rsidR="008C5CFA" w:rsidRPr="0006523B" w:rsidRDefault="000217DD" w:rsidP="00300A01">
            <w:pPr>
              <w:spacing w:before="0" w:after="0"/>
              <w:jc w:val="left"/>
              <w:rPr>
                <w:lang w:val="sl-SI"/>
              </w:rPr>
            </w:pPr>
            <w:r w:rsidRPr="0006523B">
              <w:rPr>
                <w:lang w:val="sl-SI"/>
              </w:rPr>
              <w:t>Notranja oddaja naročila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12.1. Opis drugega postopka izbire organa, ki izvaja finančni instrument</w:t>
            </w:r>
          </w:p>
        </w:tc>
        <w:tc>
          <w:tcPr>
            <w:tcW w:w="0" w:type="auto"/>
            <w:shd w:val="clear" w:color="auto" w:fill="auto"/>
          </w:tcPr>
          <w:p w:rsidR="008C5CFA" w:rsidRPr="0006523B" w:rsidRDefault="008C5CFA" w:rsidP="00300A01">
            <w:pPr>
              <w:spacing w:before="0" w:after="0"/>
              <w:jc w:val="lef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13. Datum podpisa sporazuma o financiranju z organom, ki izvaja finančni instrument</w:t>
            </w:r>
          </w:p>
        </w:tc>
        <w:tc>
          <w:tcPr>
            <w:tcW w:w="0" w:type="auto"/>
            <w:shd w:val="clear" w:color="auto" w:fill="auto"/>
          </w:tcPr>
          <w:p w:rsidR="008C5CFA" w:rsidRPr="0006523B" w:rsidRDefault="000217DD" w:rsidP="00300A01">
            <w:pPr>
              <w:spacing w:before="0" w:after="0"/>
              <w:jc w:val="right"/>
              <w:rPr>
                <w:lang w:val="sl-SI"/>
              </w:rPr>
            </w:pPr>
            <w:r w:rsidRPr="0006523B">
              <w:rPr>
                <w:lang w:val="sl-SI"/>
              </w:rPr>
              <w:t>24.11.2017</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IV. Skupni znesek prispevkov iz programa po prednostnih nalogah ali ukrepih, plačanih finančnemu instrumentu, in nastalih stroškov upravljanja ali plačanih provizij za upravljanje (člen 46(2)(d) in (e) Uredbe (EU) št. 1303/2013)</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 Skupni znesek prispevkov iz programa, ki so bili odobreni v sporazumu o financiranju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110.000.000,00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14.1. od tega prispevki iz skladov ESI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88.000.000,00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14.1.1. od tega ESRR (v EUR) (neobvezno)</w:t>
            </w:r>
          </w:p>
        </w:tc>
        <w:tc>
          <w:tcPr>
            <w:tcW w:w="0" w:type="auto"/>
            <w:shd w:val="clear" w:color="auto" w:fill="auto"/>
          </w:tcPr>
          <w:p w:rsidR="008C5CFA" w:rsidRPr="0006523B" w:rsidRDefault="000217DD" w:rsidP="00300A01">
            <w:pPr>
              <w:spacing w:before="0" w:after="0"/>
              <w:jc w:val="right"/>
              <w:rPr>
                <w:lang w:val="sl-SI"/>
              </w:rPr>
            </w:pPr>
            <w:r w:rsidRPr="0006523B">
              <w:rPr>
                <w:lang w:val="sl-SI"/>
              </w:rPr>
              <w:t>88.000.000,00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14.1.2. od tega Kohezijski sklad (v EUR) (neobvezno)</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14.1.3. od tega ESS (v EUR) (neobvezno)</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14.1.4. od tega EKSRP (v EUR) (neobvezno)</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14.1.5. od tega ESPR (v EUR) (neobvezno)</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 Skupni znesek prispevkov iz programa, ki so bili plačani finančnemu instrumentu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22.000.000,00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15.1. od tega znesek prispevkov iz skladov ESI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22.000.000,00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15.1.1. od tega ESRR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22.000.000,00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15.1.2. od tega Kohezijski sklad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15.1.3. od tega ESS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15.1.4. od tega EKSRP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15.1.5. od tega ESPR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15.2 od tega skupni znesek nacionalnega sofinanciranja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15.2.1. od tega skupni znesek nacionalnega javnega financiranja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15.2.2. od tega skupni znesek nacionalnega zasebnega financiranja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16. Skupni znesek prispevkov iz programa, ki so bili plačani finančnemu instrumentu v okviru pobude za zaposlovanje mladih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17. Skupni znesek stroškov upravljanja in pristojbin, plačnih s prispevki iz programa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44.000,00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17.1. od tega osnovno nadomestilo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44.000,00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lastRenderedPageBreak/>
              <w:t>17.2. od tega nadomestilo, ki temelji na uspešnosti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18. Kapitalizirani stroški upravljanja ali pristojbine v skladu s členom 42(2) Uredbe (EU) št. 1303/2013 (zadeva samo končno poročilo) (v EUR)</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19. Kapitalizirane subvencionirane obrestne mere ali subvencionirane provizije za jamstvo v skladu s členom 42(1)(c) Uredbe (EU) št. 1303/2013 (zadeva samo končno poročilo) (v EUR)</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20. Znesek prispevkov iz programa za nadaljnje naložbe v končne prejemnike v skladu s členom 42(3) Uredbe (EU) št. 1303/2013 (zadeva samo končno poročilo) (v EUR)</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21. Prispevki finančnemu instrumentu v obliki zemljišč in/ali nepremičnin v skladu s členom 37(10) Uredbe (EU) št. 1303/2013 (zadeva samo končno poročilo) (v EUR)</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V. Skupni znesek podpore, plačane končnim prejemnikom ali v korist končnih prejemnikov ali odobrene s strani finančnega instrumenta v pogodbah o jamstvu za naložbe v končne prejemnike, po programih in prednostnih nalogah ali ukrepih skladov ESI (člen 46(2)(e) Uredbe (EU) št. 1303/2013)</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VI. Uspešnost finančnega instrumenta, vključno z napredkom pri njegovem oblikovanju in pri izbiri organov, ki ga izvajajo (vključno z organom, ki izvaja sklad skladov) (člen 46(2)(f) Uredbe (EU) št. 1303/2013)</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32. Informacija o tem, ali je bil finančni instrument ob koncu leta poročanja še operativen</w:t>
            </w:r>
          </w:p>
        </w:tc>
        <w:tc>
          <w:tcPr>
            <w:tcW w:w="0" w:type="auto"/>
            <w:shd w:val="clear" w:color="auto" w:fill="auto"/>
          </w:tcPr>
          <w:p w:rsidR="008C5CFA" w:rsidRPr="0006523B" w:rsidRDefault="000217DD" w:rsidP="00300A01">
            <w:pPr>
              <w:spacing w:before="0" w:after="0"/>
              <w:jc w:val="right"/>
              <w:rPr>
                <w:lang w:val="sl-SI"/>
              </w:rPr>
            </w:pPr>
            <w:r w:rsidRPr="0006523B">
              <w:rPr>
                <w:lang w:val="sl-SI"/>
              </w:rPr>
              <w:t>Da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32.1. Če finančni instrument ob koncu leta poročanja ni bil več operativen, datum njegovega prenehanja</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33. Skupno število nepoplačanih izplačanih posojil ali skupno število zagotovljenih jamstev, ki so bila uveljavljena zaradi neplačila posojila</w:t>
            </w:r>
          </w:p>
        </w:tc>
        <w:tc>
          <w:tcPr>
            <w:tcW w:w="0" w:type="auto"/>
            <w:shd w:val="clear" w:color="auto" w:fill="auto"/>
          </w:tcPr>
          <w:p w:rsidR="008C5CFA" w:rsidRPr="0006523B" w:rsidRDefault="000217DD" w:rsidP="00300A01">
            <w:pPr>
              <w:spacing w:before="0" w:after="0"/>
              <w:jc w:val="right"/>
              <w:rPr>
                <w:lang w:val="sl-SI"/>
              </w:rPr>
            </w:pPr>
            <w:r w:rsidRPr="0006523B">
              <w:rPr>
                <w:lang w:val="sl-SI"/>
              </w:rPr>
              <w:t>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34. Skupni znesek nepoplačanih izplačanih posojil (v EUR) ali skupni znesek, odobren za zagotovljena jamstva, ki so bila uveljavljena zaradi neplačila posojila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VII. Obresti in drugi prihodki, ustvarjeni s podporo skladov ESI finančnemu instrumentu, programska sredstva, vrnjena finančnemu instrumentu iz naložb iz členov 43 in 44, ter vrednost kapitalskih naložb glede na prejšnja leta (člen 46(2)(g) in (i) Uredbe (EU) št. 1303/2013)</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35. Obresti in drugi prihodki, ustvarjeni s plačili iz skladov ESI finančnemu instrumentu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-85.594,99</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36. Zneski, ki se vrnejo finančnemu instrumentu in se lahko pripišejo podpori iz skladov ESI ob koncu leta poročanja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36.1. od tega poplačila kapitala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36.2. od tega dobički, drugi dohodki in donosi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37. Znesek ponovno uporabljenih sredstev, ki so bila povrnjena finančnemu instrumentu in se lahko pripišejo skladom ESI</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37.1. od tega zneski, ki so bili plačani za preferenčno izplačilo zasebnih vlagateljev , ki delujejo po načelu vlagatelja v tržnem gospodarstvu in zagotovijo drugi del virov za podporo finančnemu instrumentu iz skladov ESI ali sovlagajo na ravni končnega prejemnika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37.2. od tega zneski, ki so bili plačani za povračilo nastalih stroškov upravljanja in plačilo provizij za upravljanje finančnega instrumenta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40. Vrednost naložb in udeležb v lastniškem kapitalu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lastRenderedPageBreak/>
              <w:t>VIII. Napredek pri doseganju pričakovanega učinka finančnega vzvoda naložb finančnega instrumenta ter vrednost naložb in udeležb (člen 46(2)(h) Uredbe (EU) št. 1303/2013)</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38. Skupni znesek drugih prispevkov, ki niso prispevki skladov ESI in jih je zbral finančni instrument (v EUR)</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38.1. Skupni znesek drugih prispevkov, ki niso prispevki skladov ESI in so odobreni v sporazumu o financiranju z organom, ki izvaja finančni instrument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42.464.109,00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38.2. Skupni znesek drugih prispevkov, ki niso prispevki skladov ESI in so plačani finančnemu instrumentu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38.2.1. od tega javni prispevki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38.2.2. od tega zasebni prispevki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38.3. Skupni znesek drugih prispevkov, ki niso prispevki skladov ESI in so zbrani na ravni končnih prejemnikov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38.3.1. od tega javni prispevki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38.3.2. od tega zasebni prispevki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39. Pričakovani in doseženi učinek vzvoda (glede na sporazum o financiranju)</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39.1. Pričakovani učinek vzvoda za posojilo/jamstvo/naložbo lastniškega kapitala ali navideznega lastniškega kapitala/drug finančni produkt (glede na sporazum o financiranju), po produktih</w:t>
            </w:r>
          </w:p>
        </w:tc>
        <w:tc>
          <w:tcPr>
            <w:tcW w:w="0" w:type="auto"/>
            <w:shd w:val="clear" w:color="auto" w:fill="auto"/>
          </w:tcPr>
          <w:p w:rsidR="008C5CFA" w:rsidRPr="0006523B" w:rsidRDefault="000217DD" w:rsidP="00300A01">
            <w:pPr>
              <w:spacing w:before="0" w:after="0"/>
              <w:jc w:val="right"/>
              <w:rPr>
                <w:lang w:val="sl-SI"/>
              </w:rPr>
            </w:pPr>
            <w:r w:rsidRPr="0006523B">
              <w:rPr>
                <w:lang w:val="sl-SI"/>
              </w:rPr>
              <w:t>1,50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39.2. Doseženi učinek vzvoda ob koncu leta poročanja za posojilo/jamstvo/naložbo lastniškega kapitala ali navideznega lastniškega kapitala/drug finančni produkt, po produktih</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39.3. Naložbe, mobilizirane s finančnimi instrumenti skladov ESI za naložbe v obliki posojila/jamstva/lastniškega kapitala ali navideznega lastniškega kapitala, po produktu (neobvezno)</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IX. Prispevek finančnega instrumenta k doseganju kazalnikov zadevne prednostne naloge ali ukrepa (člen 46(2)(j) Uredbe (EU) št. 1303/2013)</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b/>
                <w:i/>
                <w:lang w:val="sl-SI"/>
              </w:rPr>
              <w:t>41. Kazalnik učinka (številčna oznaka in ime), h kateremu finančni instrument prispeva</w:t>
            </w:r>
          </w:p>
        </w:tc>
        <w:tc>
          <w:tcPr>
            <w:tcW w:w="0" w:type="auto"/>
            <w:shd w:val="clear" w:color="auto" w:fill="auto"/>
          </w:tcPr>
          <w:p w:rsidR="008C5CFA" w:rsidRPr="0006523B" w:rsidRDefault="000217DD" w:rsidP="00300A01">
            <w:pPr>
              <w:spacing w:before="0" w:after="0"/>
              <w:jc w:val="right"/>
              <w:rPr>
                <w:lang w:val="sl-SI"/>
              </w:rPr>
            </w:pPr>
            <w:r w:rsidRPr="0006523B">
              <w:rPr>
                <w:b/>
                <w:i/>
                <w:lang w:val="sl-SI"/>
              </w:rPr>
              <w:t>CO01 - Produktivne naložbe: Število podjetij, ki prejmejo podporo</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41.1. Ciljna vrednost kazalnika učinka</w:t>
            </w:r>
          </w:p>
        </w:tc>
        <w:tc>
          <w:tcPr>
            <w:tcW w:w="0" w:type="auto"/>
            <w:shd w:val="clear" w:color="auto" w:fill="auto"/>
          </w:tcPr>
          <w:p w:rsidR="008C5CFA" w:rsidRPr="0006523B" w:rsidRDefault="000217DD" w:rsidP="00300A01">
            <w:pPr>
              <w:spacing w:before="0" w:after="0"/>
              <w:jc w:val="right"/>
              <w:rPr>
                <w:lang w:val="sl-SI"/>
              </w:rPr>
            </w:pPr>
            <w:r w:rsidRPr="0006523B">
              <w:rPr>
                <w:lang w:val="sl-SI"/>
              </w:rPr>
              <w:t>549,00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41.2. Vrednost, ki jo je finančni instrument dosegel glede na ciljno vrednost kazalnika učinka</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b/>
                <w:i/>
                <w:lang w:val="sl-SI"/>
              </w:rPr>
              <w:t>41. Kazalnik učinka (številčna oznaka in ime), h kateremu finančni instrument prispeva</w:t>
            </w:r>
          </w:p>
        </w:tc>
        <w:tc>
          <w:tcPr>
            <w:tcW w:w="0" w:type="auto"/>
            <w:shd w:val="clear" w:color="auto" w:fill="auto"/>
          </w:tcPr>
          <w:p w:rsidR="008C5CFA" w:rsidRPr="0006523B" w:rsidRDefault="000217DD" w:rsidP="00300A01">
            <w:pPr>
              <w:spacing w:before="0" w:after="0"/>
              <w:jc w:val="right"/>
              <w:rPr>
                <w:lang w:val="sl-SI"/>
              </w:rPr>
            </w:pPr>
            <w:r w:rsidRPr="0006523B">
              <w:rPr>
                <w:b/>
                <w:i/>
                <w:lang w:val="sl-SI"/>
              </w:rPr>
              <w:t>CO03 - Produktivne naložbe: Število podjetij, ki prejmejo finančno podporo, ki niso nepovratna sredstva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41.1. Ciljna vrednost kazalnika učinka</w:t>
            </w:r>
          </w:p>
        </w:tc>
        <w:tc>
          <w:tcPr>
            <w:tcW w:w="0" w:type="auto"/>
            <w:shd w:val="clear" w:color="auto" w:fill="auto"/>
          </w:tcPr>
          <w:p w:rsidR="008C5CFA" w:rsidRPr="0006523B" w:rsidRDefault="000217DD" w:rsidP="00300A01">
            <w:pPr>
              <w:spacing w:before="0" w:after="0"/>
              <w:jc w:val="right"/>
              <w:rPr>
                <w:lang w:val="sl-SI"/>
              </w:rPr>
            </w:pPr>
            <w:r w:rsidRPr="0006523B">
              <w:rPr>
                <w:lang w:val="sl-SI"/>
              </w:rPr>
              <w:t>549,00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41.2. Vrednost, ki jo je finančni instrument dosegel glede na ciljno vrednost kazalnika učinka</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bl>
    <w:p w:rsidR="00A67045" w:rsidRPr="0006523B" w:rsidRDefault="00A67045">
      <w:pPr>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8"/>
        <w:gridCol w:w="2860"/>
      </w:tblGrid>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II. Opis finančnega instrumenta in ureditev za izvajanje (člen 46(2)(b) Uredbe (EU) št. 1303/2013)</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5. Ime finančnega instrumenta</w:t>
            </w:r>
          </w:p>
        </w:tc>
        <w:tc>
          <w:tcPr>
            <w:tcW w:w="0" w:type="auto"/>
            <w:shd w:val="clear" w:color="auto" w:fill="auto"/>
          </w:tcPr>
          <w:p w:rsidR="008C5CFA" w:rsidRPr="0006523B" w:rsidRDefault="000217DD" w:rsidP="00300A01">
            <w:pPr>
              <w:spacing w:before="0" w:after="0"/>
              <w:jc w:val="left"/>
              <w:rPr>
                <w:lang w:val="sl-SI"/>
              </w:rPr>
            </w:pPr>
            <w:r w:rsidRPr="0006523B">
              <w:rPr>
                <w:lang w:val="sl-SI"/>
              </w:rPr>
              <w:t>Posebni sklad - UR</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6. Uradni naslov/sedež finančnega instrumenta (ime države in kraj)</w:t>
            </w:r>
          </w:p>
        </w:tc>
        <w:tc>
          <w:tcPr>
            <w:tcW w:w="0" w:type="auto"/>
            <w:shd w:val="clear" w:color="auto" w:fill="auto"/>
          </w:tcPr>
          <w:p w:rsidR="008C5CFA" w:rsidRPr="0006523B" w:rsidRDefault="000217DD" w:rsidP="00300A01">
            <w:pPr>
              <w:spacing w:before="0" w:after="0"/>
              <w:jc w:val="left"/>
              <w:rPr>
                <w:lang w:val="sl-SI"/>
              </w:rPr>
            </w:pPr>
            <w:r w:rsidRPr="0006523B">
              <w:rPr>
                <w:lang w:val="sl-SI"/>
              </w:rPr>
              <w:t>Slovenija, Ljubljana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8. Vrsta finančnega instrumenta</w:t>
            </w:r>
          </w:p>
        </w:tc>
        <w:tc>
          <w:tcPr>
            <w:tcW w:w="0" w:type="auto"/>
            <w:shd w:val="clear" w:color="auto" w:fill="auto"/>
          </w:tcPr>
          <w:p w:rsidR="008C5CFA" w:rsidRPr="0006523B" w:rsidRDefault="000217DD" w:rsidP="00300A01">
            <w:pPr>
              <w:spacing w:before="0" w:after="0"/>
              <w:jc w:val="left"/>
              <w:rPr>
                <w:lang w:val="sl-SI"/>
              </w:rPr>
            </w:pPr>
            <w:r w:rsidRPr="0006523B">
              <w:rPr>
                <w:lang w:val="sl-SI"/>
              </w:rPr>
              <w:t>Sklad skladov: posebni sklad</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lastRenderedPageBreak/>
              <w:t>8.2. Povezani sklad skladov</w:t>
            </w:r>
          </w:p>
        </w:tc>
        <w:tc>
          <w:tcPr>
            <w:tcW w:w="0" w:type="auto"/>
            <w:shd w:val="clear" w:color="auto" w:fill="auto"/>
          </w:tcPr>
          <w:p w:rsidR="008C5CFA" w:rsidRPr="0006523B" w:rsidRDefault="000217DD" w:rsidP="00300A01">
            <w:pPr>
              <w:spacing w:before="0" w:after="0"/>
              <w:jc w:val="left"/>
              <w:rPr>
                <w:lang w:val="sl-SI"/>
              </w:rPr>
            </w:pPr>
            <w:r w:rsidRPr="0006523B">
              <w:rPr>
                <w:lang w:val="sl-SI"/>
              </w:rPr>
              <w:t>Finančni instrumenti 2014 - 2020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8.1. Prilagojeni finančni instrumenti ali finančni instrumenti, ki izpolnjujejo standardna določila in pogoje, tj. „standardni instrumenti“</w:t>
            </w:r>
          </w:p>
        </w:tc>
        <w:tc>
          <w:tcPr>
            <w:tcW w:w="0" w:type="auto"/>
            <w:shd w:val="clear" w:color="auto" w:fill="auto"/>
          </w:tcPr>
          <w:p w:rsidR="008C5CFA" w:rsidRPr="0006523B" w:rsidRDefault="000217DD" w:rsidP="00300A01">
            <w:pPr>
              <w:spacing w:before="0" w:after="0"/>
              <w:jc w:val="right"/>
              <w:rPr>
                <w:lang w:val="sl-SI"/>
              </w:rPr>
            </w:pPr>
            <w:r w:rsidRPr="0006523B">
              <w:rPr>
                <w:lang w:val="sl-SI"/>
              </w:rPr>
              <w:t>Prilagojen</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9. Vrste produktov, ki jih zagotavlja finančni instrument: posojila, mikroposojila, jamstva, naložbe lastniškega kapitala ali navideznega lastniškega kapitala, drugi finančni produkti ali druga podpora v kombinaciji s finančnim instrumentom v skladu s členom 37(7) Uredbe (EU) št. 1303/2013</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9.0.1. Posojila (≥ 25 000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Da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9.0.2. Mikroposojila (&lt; 25 000 EUR in zagotovljena mikropodjetjem) v skladu s SEC/2011/1134 final</w:t>
            </w:r>
          </w:p>
        </w:tc>
        <w:tc>
          <w:tcPr>
            <w:tcW w:w="0" w:type="auto"/>
            <w:shd w:val="clear" w:color="auto" w:fill="auto"/>
          </w:tcPr>
          <w:p w:rsidR="008C5CFA" w:rsidRPr="0006523B" w:rsidRDefault="000217DD" w:rsidP="00300A01">
            <w:pPr>
              <w:spacing w:before="0" w:after="0"/>
              <w:jc w:val="right"/>
              <w:rPr>
                <w:lang w:val="sl-SI"/>
              </w:rPr>
            </w:pPr>
            <w:r w:rsidRPr="0006523B">
              <w:rPr>
                <w:lang w:val="sl-SI"/>
              </w:rPr>
              <w:t>Ne</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9.0.3. Jamstva</w:t>
            </w:r>
          </w:p>
        </w:tc>
        <w:tc>
          <w:tcPr>
            <w:tcW w:w="0" w:type="auto"/>
            <w:shd w:val="clear" w:color="auto" w:fill="auto"/>
          </w:tcPr>
          <w:p w:rsidR="008C5CFA" w:rsidRPr="0006523B" w:rsidRDefault="000217DD" w:rsidP="00300A01">
            <w:pPr>
              <w:spacing w:before="0" w:after="0"/>
              <w:jc w:val="right"/>
              <w:rPr>
                <w:lang w:val="sl-SI"/>
              </w:rPr>
            </w:pPr>
            <w:r w:rsidRPr="0006523B">
              <w:rPr>
                <w:lang w:val="sl-SI"/>
              </w:rPr>
              <w:t>Ne</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9.0.4. Lastniški kapital</w:t>
            </w:r>
          </w:p>
        </w:tc>
        <w:tc>
          <w:tcPr>
            <w:tcW w:w="0" w:type="auto"/>
            <w:shd w:val="clear" w:color="auto" w:fill="auto"/>
          </w:tcPr>
          <w:p w:rsidR="008C5CFA" w:rsidRPr="0006523B" w:rsidRDefault="000217DD" w:rsidP="00300A01">
            <w:pPr>
              <w:spacing w:before="0" w:after="0"/>
              <w:jc w:val="right"/>
              <w:rPr>
                <w:lang w:val="sl-SI"/>
              </w:rPr>
            </w:pPr>
            <w:r w:rsidRPr="0006523B">
              <w:rPr>
                <w:lang w:val="sl-SI"/>
              </w:rPr>
              <w:t>Ne</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9.0.5. Navidezni lastniški kapital</w:t>
            </w:r>
          </w:p>
        </w:tc>
        <w:tc>
          <w:tcPr>
            <w:tcW w:w="0" w:type="auto"/>
            <w:shd w:val="clear" w:color="auto" w:fill="auto"/>
          </w:tcPr>
          <w:p w:rsidR="008C5CFA" w:rsidRPr="0006523B" w:rsidRDefault="000217DD" w:rsidP="00300A01">
            <w:pPr>
              <w:spacing w:before="0" w:after="0"/>
              <w:jc w:val="right"/>
              <w:rPr>
                <w:lang w:val="sl-SI"/>
              </w:rPr>
            </w:pPr>
            <w:r w:rsidRPr="0006523B">
              <w:rPr>
                <w:lang w:val="sl-SI"/>
              </w:rPr>
              <w:t>Ne</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9.0.6. Drugi finančni produkti</w:t>
            </w:r>
          </w:p>
        </w:tc>
        <w:tc>
          <w:tcPr>
            <w:tcW w:w="0" w:type="auto"/>
            <w:shd w:val="clear" w:color="auto" w:fill="auto"/>
          </w:tcPr>
          <w:p w:rsidR="008C5CFA" w:rsidRPr="0006523B" w:rsidRDefault="000217DD" w:rsidP="00300A01">
            <w:pPr>
              <w:spacing w:before="0" w:after="0"/>
              <w:jc w:val="right"/>
              <w:rPr>
                <w:lang w:val="sl-SI"/>
              </w:rPr>
            </w:pPr>
            <w:r w:rsidRPr="0006523B">
              <w:rPr>
                <w:lang w:val="sl-SI"/>
              </w:rPr>
              <w:t>Ne</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9.0.7. Druga podpora v kombinaciji s finančnim instrumentom</w:t>
            </w:r>
          </w:p>
        </w:tc>
        <w:tc>
          <w:tcPr>
            <w:tcW w:w="0" w:type="auto"/>
            <w:shd w:val="clear" w:color="auto" w:fill="auto"/>
          </w:tcPr>
          <w:p w:rsidR="008C5CFA" w:rsidRPr="0006523B" w:rsidRDefault="000217DD" w:rsidP="00300A01">
            <w:pPr>
              <w:spacing w:before="0" w:after="0"/>
              <w:jc w:val="right"/>
              <w:rPr>
                <w:lang w:val="sl-SI"/>
              </w:rPr>
            </w:pPr>
            <w:r w:rsidRPr="0006523B">
              <w:rPr>
                <w:lang w:val="sl-SI"/>
              </w:rPr>
              <w:t>Ne</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9.1. Opis drugega finančnega produkta</w:t>
            </w:r>
          </w:p>
        </w:tc>
        <w:tc>
          <w:tcPr>
            <w:tcW w:w="0" w:type="auto"/>
            <w:shd w:val="clear" w:color="auto" w:fill="auto"/>
          </w:tcPr>
          <w:p w:rsidR="008C5CFA" w:rsidRPr="0006523B" w:rsidRDefault="008C5CFA" w:rsidP="00300A01">
            <w:pPr>
              <w:spacing w:before="0" w:after="0"/>
              <w:jc w:val="lef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9.2. Druga podpora, ki se kombinira v okviru finančnega instrumenta: nepovratna sredstva, subvencionirana obrestna mera in subvencionirana provizija za jamstvo v skladu s členom 37(7) Uredbe (EU) št. 1303/2013</w:t>
            </w:r>
          </w:p>
        </w:tc>
        <w:tc>
          <w:tcPr>
            <w:tcW w:w="0" w:type="auto"/>
            <w:shd w:val="clear" w:color="auto" w:fill="auto"/>
          </w:tcPr>
          <w:p w:rsidR="008C5CFA" w:rsidRPr="0006523B" w:rsidRDefault="008C5CFA" w:rsidP="00300A01">
            <w:pPr>
              <w:spacing w:before="0" w:after="0"/>
              <w:jc w:val="lef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10. Pravni status finančnega instrumenta v skladu s členom 38(6) Uredbe (EU) št. 1303/2013 (samo za finančne instrumente iz člena 38(4)(b)): fiduciarni račun, odprt v imenu organa, ki so mu bile zaupane naloge izvajanja, in v imenu organa upravljanja, ali poseben sveženj financiranja v okviru finančne institucije</w:t>
            </w:r>
          </w:p>
        </w:tc>
        <w:tc>
          <w:tcPr>
            <w:tcW w:w="0" w:type="auto"/>
            <w:shd w:val="clear" w:color="auto" w:fill="auto"/>
          </w:tcPr>
          <w:p w:rsidR="008C5CFA" w:rsidRPr="0006523B" w:rsidRDefault="000217DD" w:rsidP="00300A01">
            <w:pPr>
              <w:spacing w:before="0" w:after="0"/>
              <w:jc w:val="left"/>
              <w:rPr>
                <w:lang w:val="sl-SI"/>
              </w:rPr>
            </w:pPr>
            <w:r w:rsidRPr="0006523B">
              <w:rPr>
                <w:lang w:val="sl-SI"/>
              </w:rPr>
              <w:t>Poseben sveženj financiranja</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III. Navedba organa, ki izvaja finančni instrument v skladu s členom 38(1)(a) in členom 38(4)(a), (b) in (c) Uredbe (EU) št. 1303/2013, in finančnih posrednikov iz člena 38(5) Uredbe (EU) št. 1303/2013 (člen 46(2)(c) Uredbe (EU) št. 1303/2013)</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11. Organ, ki izvaja finančni instrument</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11.1. Vrsta organa, ki so mu bile zaupane naloge izvajanja v skladu s členom 38(4) Uredbe (EU) št. 1303/2013 (a) obstoječ ali na novo ustanovljen pravni subjekt, odgovoren za izvajanje finančnih instrumentov; (b) organ, ki so mu zaupane naloge izvajanja, ali (c) organ upravljanja, ki neposredno opravlja naloge izvajanja (izključno za posojila ali jamstva)</w:t>
            </w:r>
          </w:p>
        </w:tc>
        <w:tc>
          <w:tcPr>
            <w:tcW w:w="0" w:type="auto"/>
            <w:shd w:val="clear" w:color="auto" w:fill="auto"/>
          </w:tcPr>
          <w:p w:rsidR="008C5CFA" w:rsidRPr="0006523B" w:rsidRDefault="000217DD" w:rsidP="00300A01">
            <w:pPr>
              <w:spacing w:before="0" w:after="0"/>
              <w:jc w:val="left"/>
              <w:rPr>
                <w:lang w:val="sl-SI"/>
              </w:rPr>
            </w:pPr>
            <w:r w:rsidRPr="0006523B">
              <w:rPr>
                <w:lang w:val="sl-SI"/>
              </w:rPr>
              <w:t>Finančne institucije za uresničevanje javnega interesa pod nadzorom javnega organa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11.1.1. Ime organa, ki izvaja finančni instrument</w:t>
            </w:r>
          </w:p>
        </w:tc>
        <w:tc>
          <w:tcPr>
            <w:tcW w:w="0" w:type="auto"/>
            <w:shd w:val="clear" w:color="auto" w:fill="auto"/>
          </w:tcPr>
          <w:p w:rsidR="008C5CFA" w:rsidRPr="0006523B" w:rsidRDefault="000217DD" w:rsidP="00300A01">
            <w:pPr>
              <w:spacing w:before="0" w:after="0"/>
              <w:jc w:val="left"/>
              <w:rPr>
                <w:lang w:val="sl-SI"/>
              </w:rPr>
            </w:pPr>
            <w:r w:rsidRPr="0006523B">
              <w:rPr>
                <w:lang w:val="sl-SI"/>
              </w:rPr>
              <w:t>SID - Slovenska izvozna in razvojna banka, d.d., Ljubljana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11.1.2. Uradni naslov/sedež (država in kraj) organa, ki izvaja finančni instrument</w:t>
            </w:r>
          </w:p>
        </w:tc>
        <w:tc>
          <w:tcPr>
            <w:tcW w:w="0" w:type="auto"/>
            <w:shd w:val="clear" w:color="auto" w:fill="auto"/>
          </w:tcPr>
          <w:p w:rsidR="008C5CFA" w:rsidRPr="0006523B" w:rsidRDefault="000217DD" w:rsidP="00300A01">
            <w:pPr>
              <w:spacing w:before="0" w:after="0"/>
              <w:jc w:val="left"/>
              <w:rPr>
                <w:lang w:val="sl-SI"/>
              </w:rPr>
            </w:pPr>
            <w:r w:rsidRPr="0006523B">
              <w:rPr>
                <w:lang w:val="sl-SI"/>
              </w:rPr>
              <w:t>Ulica Josipine Turnograjske 6, 1000 Ljubljana, Slovenija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12. Postopek izbire organa, ki izvaja finančni instrument: oddaja javnega naročila; drug postopek</w:t>
            </w:r>
          </w:p>
        </w:tc>
        <w:tc>
          <w:tcPr>
            <w:tcW w:w="0" w:type="auto"/>
            <w:shd w:val="clear" w:color="auto" w:fill="auto"/>
          </w:tcPr>
          <w:p w:rsidR="008C5CFA" w:rsidRPr="0006523B" w:rsidRDefault="000217DD" w:rsidP="00300A01">
            <w:pPr>
              <w:spacing w:before="0" w:after="0"/>
              <w:jc w:val="left"/>
              <w:rPr>
                <w:lang w:val="sl-SI"/>
              </w:rPr>
            </w:pPr>
            <w:r w:rsidRPr="0006523B">
              <w:rPr>
                <w:lang w:val="sl-SI"/>
              </w:rPr>
              <w:t>Notranja oddaja naročila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12.1. Opis drugega postopka izbire organa, ki izvaja finančni instrument</w:t>
            </w:r>
          </w:p>
        </w:tc>
        <w:tc>
          <w:tcPr>
            <w:tcW w:w="0" w:type="auto"/>
            <w:shd w:val="clear" w:color="auto" w:fill="auto"/>
          </w:tcPr>
          <w:p w:rsidR="008C5CFA" w:rsidRPr="0006523B" w:rsidRDefault="008C5CFA" w:rsidP="00300A01">
            <w:pPr>
              <w:spacing w:before="0" w:after="0"/>
              <w:jc w:val="lef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13. Datum podpisa sporazuma o financiranju z organom, ki izvaja finančni instrument</w:t>
            </w:r>
          </w:p>
        </w:tc>
        <w:tc>
          <w:tcPr>
            <w:tcW w:w="0" w:type="auto"/>
            <w:shd w:val="clear" w:color="auto" w:fill="auto"/>
          </w:tcPr>
          <w:p w:rsidR="008C5CFA" w:rsidRPr="0006523B" w:rsidRDefault="000217DD" w:rsidP="00300A01">
            <w:pPr>
              <w:spacing w:before="0" w:after="0"/>
              <w:jc w:val="right"/>
              <w:rPr>
                <w:lang w:val="sl-SI"/>
              </w:rPr>
            </w:pPr>
            <w:r w:rsidRPr="0006523B">
              <w:rPr>
                <w:lang w:val="sl-SI"/>
              </w:rPr>
              <w:t>24.11.2017</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IV. Skupni znesek prispevkov iz programa po prednostnih nalogah ali ukrepih, plačanih finančnemu instrumentu, in nastalih stroškov upravljanja ali plačanih provizij za upravljanje (člen 46(2)(d) in (e) Uredbe (EU) št. 1303/2013)</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lastRenderedPageBreak/>
              <w:t>14. Skupni znesek prispevkov iz programa, ki so bili odobreni v sporazumu o financiranju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6.250.000,00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14.1. od tega prispevki iz skladov ESI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5.000.000,00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14.1.1. od tega ESRR (v EUR) (neobvezno)</w:t>
            </w:r>
          </w:p>
        </w:tc>
        <w:tc>
          <w:tcPr>
            <w:tcW w:w="0" w:type="auto"/>
            <w:shd w:val="clear" w:color="auto" w:fill="auto"/>
          </w:tcPr>
          <w:p w:rsidR="008C5CFA" w:rsidRPr="0006523B" w:rsidRDefault="000217DD" w:rsidP="00300A01">
            <w:pPr>
              <w:spacing w:before="0" w:after="0"/>
              <w:jc w:val="right"/>
              <w:rPr>
                <w:lang w:val="sl-SI"/>
              </w:rPr>
            </w:pPr>
            <w:r w:rsidRPr="0006523B">
              <w:rPr>
                <w:lang w:val="sl-SI"/>
              </w:rPr>
              <w:t>5.000.000,00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14.1.2. od tega Kohezijski sklad (v EUR) (neobvezno)</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14.1.3. od tega ESS (v EUR) (neobvezno)</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14.1.4. od tega EKSRP (v EUR) (neobvezno)</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14.1.5. od tega ESPR (v EUR) (neobvezno)</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 Skupni znesek prispevkov iz programa, ki so bili plačani finančnemu instrumentu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1.250.000,00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15.1. od tega znesek prispevkov iz skladov ESI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1.250.000,00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15.1.1. od tega ESRR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1.250.000,00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15.1.2. od tega Kohezijski sklad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15.1.3. od tega ESS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15.1.4. od tega EKSRP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15.1.5. od tega ESPR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15.2 od tega skupni znesek nacionalnega sofinanciranja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15.2.1. od tega skupni znesek nacionalnega javnega financiranja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15.2.2. od tega skupni znesek nacionalnega zasebnega financiranja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16. Skupni znesek prispevkov iz programa, ki so bili plačani finančnemu instrumentu v okviru pobude za zaposlovanje mladih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17. Skupni znesek stroškov upravljanja in pristojbin, plačnih s prispevki iz programa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2.500,00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17.1. od tega osnovno nadomestilo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2.500,00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17.2. od tega nadomestilo, ki temelji na uspešnosti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18. Kapitalizirani stroški upravljanja ali pristojbine v skladu s členom 42(2) Uredbe (EU) št. 1303/2013 (zadeva samo končno poročilo) (v EUR)</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19. Kapitalizirane subvencionirane obrestne mere ali subvencionirane provizije za jamstvo v skladu s členom 42(1)(c) Uredbe (EU) št. 1303/2013 (zadeva samo končno poročilo) (v EUR)</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20. Znesek prispevkov iz programa za nadaljnje naložbe v končne prejemnike v skladu s členom 42(3) Uredbe (EU) št. 1303/2013 (zadeva samo končno poročilo) (v EUR)</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21. Prispevki finančnemu instrumentu v obliki zemljišč in/ali nepremičnin v skladu s členom 37(10) Uredbe (EU) št. 1303/2013 (zadeva samo končno poročilo) (v EUR)</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V. Skupni znesek podpore, plačane končnim prejemnikom ali v korist končnih prejemnikov ali odobrene s strani finančnega instrumenta v pogodbah o jamstvu za naložbe v končne prejemnike, po programih in prednostnih nalogah ali ukrepih skladov ESI (člen 46(2)(e) Uredbe (EU) št. 1303/2013)</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VI. Uspešnost finančnega instrumenta, vključno z napredkom pri njegovem oblikovanju in pri izbiri organov, ki ga izvajajo (vključno z organom, ki izvaja sklad skladov) (člen 46(2)(f) Uredbe (EU) št. 1303/2013)</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32. Informacija o tem, ali je bil finančni instrument ob koncu leta poročanja še operativen</w:t>
            </w:r>
          </w:p>
        </w:tc>
        <w:tc>
          <w:tcPr>
            <w:tcW w:w="0" w:type="auto"/>
            <w:shd w:val="clear" w:color="auto" w:fill="auto"/>
          </w:tcPr>
          <w:p w:rsidR="008C5CFA" w:rsidRPr="0006523B" w:rsidRDefault="000217DD" w:rsidP="00300A01">
            <w:pPr>
              <w:spacing w:before="0" w:after="0"/>
              <w:jc w:val="right"/>
              <w:rPr>
                <w:lang w:val="sl-SI"/>
              </w:rPr>
            </w:pPr>
            <w:r w:rsidRPr="0006523B">
              <w:rPr>
                <w:lang w:val="sl-SI"/>
              </w:rPr>
              <w:t>Da</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32.1. Če finančni instrument ob koncu leta poročanja ni bil več operativen, datum njegovega prenehanja</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lastRenderedPageBreak/>
              <w:t>33. Skupno število nepoplačanih izplačanih posojil ali skupno število zagotovljenih jamstev, ki so bila uveljavljena zaradi neplačila posojila</w:t>
            </w:r>
          </w:p>
        </w:tc>
        <w:tc>
          <w:tcPr>
            <w:tcW w:w="0" w:type="auto"/>
            <w:shd w:val="clear" w:color="auto" w:fill="auto"/>
          </w:tcPr>
          <w:p w:rsidR="008C5CFA" w:rsidRPr="0006523B" w:rsidRDefault="000217DD" w:rsidP="00300A01">
            <w:pPr>
              <w:spacing w:before="0" w:after="0"/>
              <w:jc w:val="right"/>
              <w:rPr>
                <w:lang w:val="sl-SI"/>
              </w:rPr>
            </w:pPr>
            <w:r w:rsidRPr="0006523B">
              <w:rPr>
                <w:lang w:val="sl-SI"/>
              </w:rPr>
              <w:t>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34. Skupni znesek nepoplačanih izplačanih posojil (v EUR) ali skupni znesek, odobren za zagotovljena jamstva, ki so bila uveljavljena zaradi neplačila posojila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VII. Obresti in drugi prihodki, ustvarjeni s podporo skladov ESI finančnemu instrumentu, programska sredstva, vrnjena finančnemu instrumentu iz naložb iz členov 43 in 44, ter vrednost kapitalskih naložb glede na prejšnja leta (člen 46(2)(g) in (i) Uredbe (EU) št. 1303/2013)</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35. Obresti in drugi prihodki, ustvarjeni s plačili iz skladov ESI finančnemu instrumentu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-347,20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36. Zneski, ki se vrnejo finančnemu instrumentu in se lahko pripišejo podpori iz skladov ESI ob koncu leta poročanja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36.1. od tega poplačila kapitala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36.2. od tega dobički, drugi dohodki in donosi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37. Znesek ponovno uporabljenih sredstev, ki so bila povrnjena finančnemu instrumentu in se lahko pripišejo skladom ESI</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37.1. od tega zneski, ki so bili plačani za preferenčno izplačilo zasebnih vlagateljev , ki delujejo po načelu vlagatelja v tržnem gospodarstvu in zagotovijo drugi del virov za podporo finančnemu instrumentu iz skladov ESI ali sovlagajo na ravni končnega prejemnika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37.2. od tega zneski, ki so bili plačani za povračilo nastalih stroškov upravljanja in plačilo provizij za upravljanje finančnega instrumenta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40. Vrednost naložb in udeležb v lastniškem kapitalu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VIII. Napredek pri doseganju pričakovanega učinka finančnega vzvoda naložb finančnega instrumenta ter vrednost naložb in udeležb (člen 46(2)(h) Uredbe (EU) št. 1303/2013)</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38. Skupni znesek drugih prispevkov, ki niso prispevki skladov ESI in jih je zbral finančni instrument (v EUR)</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38.1. Skupni znesek drugih prispevkov, ki niso prispevki skladov ESI in so odobreni v sporazumu o financiranju z organom, ki izvaja finančni instrument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2.412.733,00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38.2. Skupni znesek drugih prispevkov, ki niso prispevki skladov ESI in so plačani finančnemu instrumentu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38.2.1. od tega javni prispevki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38.2.2. od tega zasebni prispevki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38.3. Skupni znesek drugih prispevkov, ki niso prispevki skladov ESI in so zbrani na ravni končnih prejemnikov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38.3.1. od tega javni prispevki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38.3.2. od tega zasebni prispevki (v EUR)</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t>39. Pričakovani in doseženi učinek vzvoda (glede na sporazum o financiranju)</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39.1. Pričakovani učinek vzvoda za posojilo/jamstvo/naložbo lastniškega kapitala ali navideznega lastniškega kapitala/drug finančni produkt (glede na sporazum o financiranju), po produktih</w:t>
            </w:r>
          </w:p>
        </w:tc>
        <w:tc>
          <w:tcPr>
            <w:tcW w:w="0" w:type="auto"/>
            <w:shd w:val="clear" w:color="auto" w:fill="auto"/>
          </w:tcPr>
          <w:p w:rsidR="008C5CFA" w:rsidRPr="0006523B" w:rsidRDefault="000217DD" w:rsidP="00300A01">
            <w:pPr>
              <w:spacing w:before="0" w:after="0"/>
              <w:jc w:val="right"/>
              <w:rPr>
                <w:lang w:val="sl-SI"/>
              </w:rPr>
            </w:pPr>
            <w:r w:rsidRPr="0006523B">
              <w:rPr>
                <w:lang w:val="sl-SI"/>
              </w:rPr>
              <w:t>1,50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39.2. Doseženi učinek vzvoda ob koncu leta poročanja za posojilo/jamstvo/naložbo lastniškega kapitala ali navideznega lastniškega kapitala/drug finančni produkt, po produktih</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 xml:space="preserve">39.3. Naložbe, mobilizirane s finančnimi instrumenti skladov ESI za naložbe </w:t>
            </w:r>
            <w:r w:rsidRPr="0006523B">
              <w:rPr>
                <w:lang w:val="sl-SI"/>
              </w:rPr>
              <w:lastRenderedPageBreak/>
              <w:t>v obliki posojila/jamstva/lastniškega kapitala ali navideznega lastniškega kapitala, po produktu (neobvezno)</w:t>
            </w:r>
          </w:p>
        </w:tc>
        <w:tc>
          <w:tcPr>
            <w:tcW w:w="0" w:type="auto"/>
            <w:shd w:val="clear" w:color="auto" w:fill="auto"/>
          </w:tcPr>
          <w:p w:rsidR="008C5CFA" w:rsidRPr="0006523B" w:rsidRDefault="008C5CFA" w:rsidP="00300A01">
            <w:pPr>
              <w:spacing w:before="0" w:after="0"/>
              <w:jc w:val="right"/>
              <w:rPr>
                <w:lang w:val="sl-SI"/>
              </w:rPr>
            </w:pPr>
          </w:p>
        </w:tc>
      </w:tr>
      <w:tr w:rsidR="00A67045" w:rsidRPr="0006523B" w:rsidTr="0047688D">
        <w:tc>
          <w:tcPr>
            <w:tcW w:w="0" w:type="auto"/>
            <w:gridSpan w:val="2"/>
            <w:shd w:val="clear" w:color="auto" w:fill="auto"/>
          </w:tcPr>
          <w:p w:rsidR="008C5CFA" w:rsidRPr="0006523B" w:rsidRDefault="000217DD" w:rsidP="00300A01">
            <w:pPr>
              <w:spacing w:before="0" w:after="0"/>
              <w:rPr>
                <w:lang w:val="sl-SI"/>
              </w:rPr>
            </w:pPr>
            <w:r w:rsidRPr="0006523B">
              <w:rPr>
                <w:b/>
                <w:lang w:val="sl-SI"/>
              </w:rPr>
              <w:lastRenderedPageBreak/>
              <w:t>IX. Prispevek finančnega instrumenta k doseganju kazalnikov zadevne prednostne naloge ali ukrepa (člen 46(2)(j) Uredbe (EU) št. 1303/2013)</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b/>
                <w:i/>
                <w:lang w:val="sl-SI"/>
              </w:rPr>
              <w:t>41. Kazalnik učinka (številčna oznaka in ime), h kateremu finančni instrument prispeva</w:t>
            </w:r>
          </w:p>
        </w:tc>
        <w:tc>
          <w:tcPr>
            <w:tcW w:w="0" w:type="auto"/>
            <w:shd w:val="clear" w:color="auto" w:fill="auto"/>
          </w:tcPr>
          <w:p w:rsidR="008C5CFA" w:rsidRPr="0006523B" w:rsidRDefault="000217DD" w:rsidP="00300A01">
            <w:pPr>
              <w:spacing w:before="0" w:after="0"/>
              <w:jc w:val="right"/>
              <w:rPr>
                <w:lang w:val="sl-SI"/>
              </w:rPr>
            </w:pPr>
            <w:r w:rsidRPr="0006523B">
              <w:rPr>
                <w:b/>
                <w:i/>
                <w:lang w:val="sl-SI"/>
              </w:rPr>
              <w:t>CO39 - Urbani razvoj: Javne ali poslovne stavbe, zgrajene ali prenovljene na urbanih območjih</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41.1. Ciljna vrednost kazalnika učinka</w:t>
            </w:r>
          </w:p>
        </w:tc>
        <w:tc>
          <w:tcPr>
            <w:tcW w:w="0" w:type="auto"/>
            <w:shd w:val="clear" w:color="auto" w:fill="auto"/>
          </w:tcPr>
          <w:p w:rsidR="008C5CFA" w:rsidRPr="0006523B" w:rsidRDefault="000217DD" w:rsidP="00300A01">
            <w:pPr>
              <w:spacing w:before="0" w:after="0"/>
              <w:jc w:val="right"/>
              <w:rPr>
                <w:lang w:val="sl-SI"/>
              </w:rPr>
            </w:pPr>
            <w:r w:rsidRPr="0006523B">
              <w:rPr>
                <w:lang w:val="sl-SI"/>
              </w:rPr>
              <w:t>2.500,00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41.2. Vrednost, ki jo je finančni instrument dosegel glede na ciljno vrednost kazalnika učinka</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b/>
                <w:i/>
                <w:lang w:val="sl-SI"/>
              </w:rPr>
              <w:t>41. Kazalnik učinka (številčna oznaka in ime), h kateremu finančni instrument prispeva</w:t>
            </w:r>
          </w:p>
        </w:tc>
        <w:tc>
          <w:tcPr>
            <w:tcW w:w="0" w:type="auto"/>
            <w:shd w:val="clear" w:color="auto" w:fill="auto"/>
          </w:tcPr>
          <w:p w:rsidR="008C5CFA" w:rsidRPr="0006523B" w:rsidRDefault="000217DD" w:rsidP="00300A01">
            <w:pPr>
              <w:spacing w:before="0" w:after="0"/>
              <w:jc w:val="right"/>
              <w:rPr>
                <w:lang w:val="sl-SI"/>
              </w:rPr>
            </w:pPr>
            <w:r w:rsidRPr="0006523B">
              <w:rPr>
                <w:b/>
                <w:i/>
                <w:lang w:val="sl-SI"/>
              </w:rPr>
              <w:t>CO40 - Urbani razvoj: Sanirane stanovanjske površine na urbanih območjih</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41.1. Ciljna vrednost kazalnika učinka</w:t>
            </w:r>
          </w:p>
        </w:tc>
        <w:tc>
          <w:tcPr>
            <w:tcW w:w="0" w:type="auto"/>
            <w:shd w:val="clear" w:color="auto" w:fill="auto"/>
          </w:tcPr>
          <w:p w:rsidR="008C5CFA" w:rsidRPr="0006523B" w:rsidRDefault="000217DD" w:rsidP="00300A01">
            <w:pPr>
              <w:spacing w:before="0" w:after="0"/>
              <w:jc w:val="right"/>
              <w:rPr>
                <w:lang w:val="sl-SI"/>
              </w:rPr>
            </w:pPr>
            <w:r w:rsidRPr="0006523B">
              <w:rPr>
                <w:lang w:val="sl-SI"/>
              </w:rPr>
              <w:t>45,00</w:t>
            </w:r>
          </w:p>
        </w:tc>
      </w:tr>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lang w:val="sl-SI"/>
              </w:rPr>
              <w:t>41.2. Vrednost, ki jo je finančni instrument dosegel glede na ciljno vrednost kazalnika učinka</w:t>
            </w:r>
          </w:p>
        </w:tc>
        <w:tc>
          <w:tcPr>
            <w:tcW w:w="0" w:type="auto"/>
            <w:shd w:val="clear" w:color="auto" w:fill="auto"/>
          </w:tcPr>
          <w:p w:rsidR="008C5CFA" w:rsidRPr="0006523B" w:rsidRDefault="000217DD" w:rsidP="00300A01">
            <w:pPr>
              <w:spacing w:before="0" w:after="0"/>
              <w:jc w:val="right"/>
              <w:rPr>
                <w:lang w:val="sl-SI"/>
              </w:rPr>
            </w:pPr>
            <w:r w:rsidRPr="0006523B">
              <w:rPr>
                <w:lang w:val="sl-SI"/>
              </w:rPr>
              <w:t>0,00</w:t>
            </w:r>
          </w:p>
        </w:tc>
      </w:tr>
    </w:tbl>
    <w:p w:rsidR="008C5CFA" w:rsidRPr="0006523B" w:rsidRDefault="000217DD" w:rsidP="00300A01">
      <w:pPr>
        <w:spacing w:before="0" w:after="0"/>
        <w:rPr>
          <w:lang w:val="sl-SI"/>
        </w:rPr>
      </w:pPr>
      <w:r w:rsidRPr="0006523B">
        <w:rPr>
          <w:lang w:val="sl-SI"/>
        </w:rPr>
        <w:t xml:space="preserve"> </w:t>
      </w:r>
    </w:p>
    <w:p w:rsidR="008C5CFA" w:rsidRPr="0006523B" w:rsidRDefault="008C5CFA" w:rsidP="00300A01">
      <w:pPr>
        <w:pStyle w:val="Text1"/>
        <w:spacing w:before="0" w:after="0"/>
        <w:ind w:left="0"/>
        <w:rPr>
          <w:lang w:val="sl-SI"/>
        </w:rPr>
        <w:sectPr w:rsidR="008C5CFA" w:rsidRPr="0006523B" w:rsidSect="0047688D">
          <w:headerReference w:type="default" r:id="rId16"/>
          <w:footerReference w:type="default" r:id="rId17"/>
          <w:headerReference w:type="first" r:id="rId18"/>
          <w:footerReference w:type="first" r:id="rId19"/>
          <w:pgSz w:w="11906" w:h="16838"/>
          <w:pgMar w:top="567" w:right="510" w:bottom="284" w:left="1134" w:header="709" w:footer="709" w:gutter="0"/>
          <w:cols w:space="708"/>
          <w:docGrid w:linePitch="360"/>
        </w:sectPr>
      </w:pPr>
    </w:p>
    <w:p w:rsidR="008C5CFA" w:rsidRPr="0006523B" w:rsidRDefault="000217DD" w:rsidP="00300A01">
      <w:pPr>
        <w:pStyle w:val="Naslov1"/>
        <w:numPr>
          <w:ilvl w:val="0"/>
          <w:numId w:val="33"/>
        </w:numPr>
        <w:tabs>
          <w:tab w:val="clear" w:pos="992"/>
          <w:tab w:val="num" w:pos="0"/>
        </w:tabs>
        <w:spacing w:before="0" w:after="0"/>
        <w:ind w:left="0" w:firstLine="0"/>
        <w:jc w:val="left"/>
        <w:rPr>
          <w:lang w:val="sl-SI"/>
        </w:rPr>
      </w:pPr>
      <w:bookmarkStart w:id="285" w:name="_Toc256000353"/>
      <w:bookmarkStart w:id="286" w:name="_Toc256000245"/>
      <w:bookmarkStart w:id="287" w:name="_Toc256000131"/>
      <w:bookmarkStart w:id="288" w:name="_Toc256000018"/>
      <w:r w:rsidRPr="0006523B">
        <w:rPr>
          <w:noProof/>
          <w:lang w:val="sl-SI"/>
        </w:rPr>
        <w:lastRenderedPageBreak/>
        <w:t>Neobvezno za poročilo, ki se predloži leta 2016, in se ne uporablja za druga osnovna poročila: UKREPI, SPREJETI ZA IZPOLNITEV PREDHODNIH POGOJENOSTI</w:t>
      </w:r>
      <w:bookmarkEnd w:id="285"/>
      <w:bookmarkEnd w:id="286"/>
      <w:bookmarkEnd w:id="287"/>
      <w:bookmarkEnd w:id="288"/>
    </w:p>
    <w:p w:rsidR="008C5CFA" w:rsidRPr="0006523B" w:rsidRDefault="008C5CFA" w:rsidP="00300A01">
      <w:pPr>
        <w:pStyle w:val="Text1"/>
        <w:spacing w:before="0" w:after="0"/>
        <w:ind w:left="0"/>
        <w:rPr>
          <w:lang w:val="sl-SI"/>
        </w:rPr>
      </w:pPr>
    </w:p>
    <w:p w:rsidR="008C5CFA" w:rsidRPr="0006523B" w:rsidRDefault="000217DD" w:rsidP="00300A01">
      <w:pPr>
        <w:spacing w:before="0" w:after="0"/>
        <w:rPr>
          <w:lang w:val="sl-SI"/>
        </w:rPr>
      </w:pPr>
      <w:r w:rsidRPr="0006523B">
        <w:rPr>
          <w:noProof/>
          <w:lang w:val="sl-SI"/>
        </w:rPr>
        <w:t>Preglednica 14</w:t>
      </w:r>
      <w:r w:rsidRPr="0006523B">
        <w:rPr>
          <w:lang w:val="sl-SI"/>
        </w:rPr>
        <w:t xml:space="preserve">: </w:t>
      </w:r>
      <w:r w:rsidRPr="0006523B">
        <w:rPr>
          <w:noProof/>
          <w:lang w:val="sl-SI"/>
        </w:rPr>
        <w:t>Sprejeti ukrepi za izpolnjevanje veljavnih splošnih predhodnih pogojenosti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8"/>
        <w:gridCol w:w="1595"/>
        <w:gridCol w:w="1230"/>
        <w:gridCol w:w="530"/>
        <w:gridCol w:w="1276"/>
        <w:gridCol w:w="2040"/>
        <w:gridCol w:w="1413"/>
        <w:gridCol w:w="4135"/>
        <w:gridCol w:w="913"/>
      </w:tblGrid>
      <w:tr w:rsidR="00A67045" w:rsidRPr="0006523B" w:rsidTr="0047688D">
        <w:trPr>
          <w:tblHeader/>
        </w:trPr>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Splošna predhodna pogojenost</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Neizpolnjena merila</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Sprejeti ukrepi</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Rok</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Pristojni organi</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Ukrep je zaključen do roka</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Izpolnjena merila</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Predvideni datum za dokončno izvedbo preostalih ukrepov</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Komentar</w:t>
            </w:r>
          </w:p>
        </w:tc>
      </w:tr>
    </w:tbl>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lang w:val="sl-SI"/>
        </w:rPr>
        <w:br w:type="page"/>
      </w:r>
      <w:r w:rsidRPr="0006523B">
        <w:rPr>
          <w:noProof/>
          <w:lang w:val="sl-SI"/>
        </w:rPr>
        <w:lastRenderedPageBreak/>
        <w:t>Preglednica 15</w:t>
      </w:r>
      <w:r w:rsidRPr="0006523B">
        <w:rPr>
          <w:lang w:val="sl-SI"/>
        </w:rPr>
        <w:t xml:space="preserve">: </w:t>
      </w:r>
      <w:r w:rsidRPr="0006523B">
        <w:rPr>
          <w:noProof/>
          <w:lang w:val="sl-SI"/>
        </w:rPr>
        <w:t>Izvedeni ukrepi za izpolnjevanje veljavnih tematskih predhodnih pogojenosti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8"/>
        <w:gridCol w:w="1595"/>
        <w:gridCol w:w="1230"/>
        <w:gridCol w:w="530"/>
        <w:gridCol w:w="1276"/>
        <w:gridCol w:w="2040"/>
        <w:gridCol w:w="1413"/>
        <w:gridCol w:w="4135"/>
        <w:gridCol w:w="913"/>
      </w:tblGrid>
      <w:tr w:rsidR="00A67045" w:rsidRPr="0006523B" w:rsidTr="0047688D">
        <w:trPr>
          <w:tblHeader/>
        </w:trPr>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Splošna predhodna pogojenost</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Neizpolnjena merila</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Sprejeti ukrepi</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Rok</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Pristojni organi</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Ukrep je zaključen do roka</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Izpolnjena merila</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Predvideni datum za dokončno izvedbo preostalih ukrepov</w:t>
            </w:r>
          </w:p>
        </w:tc>
        <w:tc>
          <w:tcPr>
            <w:tcW w:w="0" w:type="auto"/>
            <w:shd w:val="clear" w:color="auto" w:fill="auto"/>
          </w:tcPr>
          <w:p w:rsidR="008C5CFA" w:rsidRPr="0006523B" w:rsidRDefault="000217DD" w:rsidP="00300A01">
            <w:pPr>
              <w:spacing w:before="0" w:after="0"/>
              <w:rPr>
                <w:sz w:val="14"/>
                <w:szCs w:val="14"/>
                <w:lang w:val="sl-SI"/>
              </w:rPr>
            </w:pPr>
            <w:r w:rsidRPr="0006523B">
              <w:rPr>
                <w:noProof/>
                <w:sz w:val="14"/>
                <w:szCs w:val="14"/>
                <w:lang w:val="sl-SI"/>
              </w:rPr>
              <w:t>Komentar</w:t>
            </w:r>
          </w:p>
        </w:tc>
      </w:tr>
    </w:tbl>
    <w:p w:rsidR="008C5CFA" w:rsidRPr="0006523B" w:rsidRDefault="008C5CFA" w:rsidP="00300A01">
      <w:pPr>
        <w:pStyle w:val="Text1"/>
        <w:spacing w:before="0" w:after="0"/>
        <w:ind w:left="0"/>
        <w:rPr>
          <w:lang w:val="sl-SI"/>
        </w:rPr>
      </w:pPr>
    </w:p>
    <w:p w:rsidR="008C5CFA" w:rsidRPr="0006523B" w:rsidRDefault="000217DD" w:rsidP="00300A01">
      <w:pPr>
        <w:pStyle w:val="Naslov1"/>
        <w:numPr>
          <w:ilvl w:val="0"/>
          <w:numId w:val="33"/>
        </w:numPr>
        <w:tabs>
          <w:tab w:val="clear" w:pos="992"/>
          <w:tab w:val="num" w:pos="0"/>
        </w:tabs>
        <w:spacing w:before="0" w:after="0"/>
        <w:ind w:hanging="992"/>
        <w:jc w:val="left"/>
        <w:rPr>
          <w:lang w:val="sl-SI"/>
        </w:rPr>
      </w:pPr>
      <w:r w:rsidRPr="0006523B">
        <w:rPr>
          <w:lang w:val="sl-SI"/>
        </w:rPr>
        <w:br w:type="page"/>
      </w:r>
      <w:bookmarkStart w:id="289" w:name="_Toc256000354"/>
      <w:bookmarkStart w:id="290" w:name="_Toc256000246"/>
      <w:bookmarkStart w:id="291" w:name="_Toc256000132"/>
      <w:bookmarkStart w:id="292" w:name="_Toc256000019"/>
      <w:r w:rsidRPr="0006523B">
        <w:rPr>
          <w:noProof/>
          <w:lang w:val="sl-SI"/>
        </w:rPr>
        <w:lastRenderedPageBreak/>
        <w:t>NAPREDEK PRI PRIPRAVI IN IZVAJANJU VELIKIH PROJEKTOV IN SKUPNIH AKCIJSKIH NAČRTOV (člena 101(h) in 111(3) Uredbe (EU) št. 1303/2013)</w:t>
      </w:r>
      <w:bookmarkEnd w:id="289"/>
      <w:bookmarkEnd w:id="290"/>
      <w:bookmarkEnd w:id="291"/>
      <w:bookmarkEnd w:id="292"/>
    </w:p>
    <w:p w:rsidR="008C5CFA" w:rsidRPr="0006523B" w:rsidRDefault="008C5CFA" w:rsidP="00300A01">
      <w:pPr>
        <w:spacing w:before="0" w:after="0"/>
        <w:rPr>
          <w:lang w:val="sl-SI"/>
        </w:rPr>
      </w:pPr>
    </w:p>
    <w:p w:rsidR="008C5CFA" w:rsidRPr="0006523B" w:rsidRDefault="000217DD" w:rsidP="00300A01">
      <w:pPr>
        <w:pStyle w:val="Naslov2"/>
        <w:numPr>
          <w:ilvl w:val="1"/>
          <w:numId w:val="15"/>
        </w:numPr>
        <w:tabs>
          <w:tab w:val="clear" w:pos="850"/>
          <w:tab w:val="num" w:pos="567"/>
        </w:tabs>
        <w:spacing w:before="0" w:after="0"/>
        <w:jc w:val="left"/>
        <w:rPr>
          <w:lang w:val="sl-SI"/>
        </w:rPr>
      </w:pPr>
      <w:bookmarkStart w:id="293" w:name="_Toc256000355"/>
      <w:bookmarkStart w:id="294" w:name="_Toc256000247"/>
      <w:bookmarkStart w:id="295" w:name="_Toc256000133"/>
      <w:bookmarkStart w:id="296" w:name="_Toc256000020"/>
      <w:r w:rsidRPr="0006523B">
        <w:rPr>
          <w:noProof/>
          <w:lang w:val="sl-SI"/>
        </w:rPr>
        <w:t>Veliki projekti</w:t>
      </w:r>
      <w:bookmarkEnd w:id="293"/>
      <w:bookmarkEnd w:id="294"/>
      <w:bookmarkEnd w:id="295"/>
      <w:bookmarkEnd w:id="296"/>
    </w:p>
    <w:p w:rsidR="008C5CFA" w:rsidRPr="0006523B" w:rsidRDefault="008C5CFA" w:rsidP="00300A01">
      <w:pPr>
        <w:pStyle w:val="Text1"/>
        <w:spacing w:before="0" w:after="0"/>
        <w:ind w:left="0"/>
        <w:rPr>
          <w:lang w:val="sl-SI"/>
        </w:rPr>
      </w:pPr>
    </w:p>
    <w:p w:rsidR="008C5CFA" w:rsidRPr="0006523B" w:rsidRDefault="000217DD" w:rsidP="00300A01">
      <w:pPr>
        <w:pStyle w:val="Text1"/>
        <w:spacing w:before="0" w:after="0"/>
        <w:ind w:left="0"/>
        <w:rPr>
          <w:lang w:val="sl-SI"/>
        </w:rPr>
      </w:pPr>
      <w:r w:rsidRPr="0006523B">
        <w:rPr>
          <w:noProof/>
          <w:lang w:val="sl-SI"/>
        </w:rPr>
        <w:t>Preglednica 12: Veliki projekti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28" w:type="dxa"/>
        </w:tblCellMar>
        <w:tblLook w:val="04A0" w:firstRow="1" w:lastRow="0" w:firstColumn="1" w:lastColumn="0" w:noHBand="0" w:noVBand="1"/>
      </w:tblPr>
      <w:tblGrid>
        <w:gridCol w:w="1403"/>
        <w:gridCol w:w="879"/>
        <w:gridCol w:w="1060"/>
        <w:gridCol w:w="700"/>
        <w:gridCol w:w="780"/>
        <w:gridCol w:w="1065"/>
        <w:gridCol w:w="1051"/>
        <w:gridCol w:w="796"/>
        <w:gridCol w:w="658"/>
        <w:gridCol w:w="795"/>
        <w:gridCol w:w="1604"/>
        <w:gridCol w:w="1082"/>
        <w:gridCol w:w="682"/>
        <w:gridCol w:w="799"/>
        <w:gridCol w:w="1913"/>
      </w:tblGrid>
      <w:tr w:rsidR="00A67045" w:rsidRPr="0006523B" w:rsidTr="0047688D">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Projekt</w:t>
            </w:r>
          </w:p>
        </w:tc>
        <w:tc>
          <w:tcPr>
            <w:tcW w:w="0" w:type="auto"/>
            <w:shd w:val="clear" w:color="auto" w:fill="auto"/>
          </w:tcPr>
          <w:p w:rsidR="008C5CFA" w:rsidRPr="0006523B" w:rsidRDefault="000217DD" w:rsidP="00300A01">
            <w:pPr>
              <w:pStyle w:val="Text1"/>
              <w:spacing w:before="0" w:after="0"/>
              <w:ind w:left="0"/>
              <w:jc w:val="center"/>
              <w:rPr>
                <w:sz w:val="10"/>
                <w:szCs w:val="10"/>
                <w:lang w:val="sl-SI"/>
              </w:rPr>
            </w:pPr>
            <w:r w:rsidRPr="0006523B">
              <w:rPr>
                <w:noProof/>
                <w:sz w:val="10"/>
                <w:szCs w:val="10"/>
                <w:lang w:val="sl-SI"/>
              </w:rPr>
              <w:t>CCI</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Status velikega projekta</w:t>
            </w:r>
          </w:p>
        </w:tc>
        <w:tc>
          <w:tcPr>
            <w:tcW w:w="0" w:type="auto"/>
            <w:shd w:val="clear" w:color="auto" w:fill="auto"/>
          </w:tcPr>
          <w:p w:rsidR="008C5CFA" w:rsidRPr="0006523B" w:rsidRDefault="000217DD" w:rsidP="00300A01">
            <w:pPr>
              <w:pStyle w:val="Text1"/>
              <w:spacing w:before="0" w:after="0"/>
              <w:ind w:left="0"/>
              <w:jc w:val="center"/>
              <w:rPr>
                <w:sz w:val="10"/>
                <w:szCs w:val="10"/>
                <w:lang w:val="sl-SI"/>
              </w:rPr>
            </w:pPr>
            <w:r w:rsidRPr="0006523B">
              <w:rPr>
                <w:noProof/>
                <w:sz w:val="10"/>
                <w:szCs w:val="10"/>
                <w:lang w:val="sl-SI"/>
              </w:rPr>
              <w:t>Skupne naložbe</w:t>
            </w:r>
          </w:p>
        </w:tc>
        <w:tc>
          <w:tcPr>
            <w:tcW w:w="0" w:type="auto"/>
            <w:shd w:val="clear" w:color="auto" w:fill="auto"/>
          </w:tcPr>
          <w:p w:rsidR="008C5CFA" w:rsidRPr="0006523B" w:rsidRDefault="000217DD" w:rsidP="00300A01">
            <w:pPr>
              <w:pStyle w:val="Text1"/>
              <w:spacing w:before="0" w:after="0"/>
              <w:ind w:left="0"/>
              <w:jc w:val="center"/>
              <w:rPr>
                <w:sz w:val="10"/>
                <w:szCs w:val="10"/>
                <w:lang w:val="sl-SI"/>
              </w:rPr>
            </w:pPr>
            <w:r w:rsidRPr="0006523B">
              <w:rPr>
                <w:noProof/>
                <w:sz w:val="10"/>
                <w:szCs w:val="10"/>
                <w:lang w:val="sl-SI"/>
              </w:rPr>
              <w:t>Skupni upravičeni stroški</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Načrtovani datum obvestila/predložitve</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Datum tihe privolitve/odobritve Komisije</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Načrtovani začetek izvajanja (leto, četrtletje)</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Načrtovani datum zaključka</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Prednostna os/prednostne naložbe</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Trenutno stanje doseženih ciljev – finančni napredek (% izdatkov, potrjenih za Komisijo v primerjavi s skupnimi upravičenimi stroški)</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Trenutno stanje doseženih ciljev – fizični napredek – Glavna faza izvajanja projekta</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Glavni učinki</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Datum podpisa prve pogodbe o izvajanju del</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Pripombe</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2. tir železniške proge Divača-Koper: Gradnja tunela T8, viadukta V1 Gabrovica in viadukta V2 Vinjan</w:t>
            </w:r>
          </w:p>
        </w:tc>
        <w:tc>
          <w:tcPr>
            <w:tcW w:w="0" w:type="auto"/>
            <w:shd w:val="clear" w:color="auto" w:fill="auto"/>
          </w:tcPr>
          <w:p w:rsidR="008C5CFA" w:rsidRPr="0006523B" w:rsidRDefault="008C5CFA" w:rsidP="00300A01">
            <w:pPr>
              <w:pStyle w:val="Text1"/>
              <w:spacing w:before="0" w:after="0"/>
              <w:ind w:left="0"/>
              <w:rPr>
                <w:sz w:val="10"/>
                <w:szCs w:val="10"/>
                <w:lang w:val="sl-SI"/>
              </w:rPr>
            </w:pP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načrtovan za obvestilo/predložitev EK</w:t>
            </w:r>
          </w:p>
        </w:tc>
        <w:tc>
          <w:tcPr>
            <w:tcW w:w="0" w:type="auto"/>
            <w:shd w:val="clear" w:color="auto" w:fill="auto"/>
          </w:tcPr>
          <w:p w:rsidR="008C5CFA" w:rsidRPr="0006523B" w:rsidRDefault="000217DD" w:rsidP="00300A01">
            <w:pPr>
              <w:pStyle w:val="Text1"/>
              <w:spacing w:before="0" w:after="0"/>
              <w:ind w:left="0"/>
              <w:jc w:val="right"/>
              <w:rPr>
                <w:sz w:val="10"/>
                <w:szCs w:val="10"/>
                <w:lang w:val="sl-SI"/>
              </w:rPr>
            </w:pPr>
            <w:r w:rsidRPr="0006523B">
              <w:rPr>
                <w:noProof/>
                <w:sz w:val="10"/>
                <w:szCs w:val="10"/>
                <w:lang w:val="sl-SI"/>
              </w:rPr>
              <w:t>151.172.655,00</w:t>
            </w:r>
          </w:p>
        </w:tc>
        <w:tc>
          <w:tcPr>
            <w:tcW w:w="0" w:type="auto"/>
            <w:shd w:val="clear" w:color="auto" w:fill="auto"/>
          </w:tcPr>
          <w:p w:rsidR="008C5CFA" w:rsidRPr="0006523B" w:rsidRDefault="000217DD" w:rsidP="00300A01">
            <w:pPr>
              <w:pStyle w:val="Text1"/>
              <w:spacing w:before="0" w:after="0"/>
              <w:ind w:left="0"/>
              <w:jc w:val="right"/>
              <w:rPr>
                <w:sz w:val="10"/>
                <w:szCs w:val="10"/>
                <w:lang w:val="sl-SI"/>
              </w:rPr>
            </w:pPr>
            <w:r w:rsidRPr="0006523B">
              <w:rPr>
                <w:noProof/>
                <w:sz w:val="10"/>
                <w:szCs w:val="10"/>
                <w:lang w:val="sl-SI"/>
              </w:rPr>
              <w:t>151.172.655,00</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2018, 3. četrt.</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30.11.2018</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2019, 1. četrt.</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2023, Q3</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07</w:t>
            </w:r>
            <w:r w:rsidRPr="0006523B">
              <w:rPr>
                <w:sz w:val="10"/>
                <w:szCs w:val="10"/>
                <w:lang w:val="sl-SI"/>
              </w:rPr>
              <w:t xml:space="preserve"> - </w:t>
            </w:r>
            <w:r w:rsidRPr="0006523B">
              <w:rPr>
                <w:noProof/>
                <w:sz w:val="10"/>
                <w:szCs w:val="10"/>
                <w:lang w:val="sl-SI"/>
              </w:rPr>
              <w:t>7iii</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zasnova</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Gradnja se še ni pričela. Učinkov še ni.</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30.11.2018</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Javna naročila še niso objavljena. Naveden je datum predvidene objave javnega naročila.</w:t>
            </w:r>
          </w:p>
          <w:p w:rsidR="008C5CFA" w:rsidRPr="0006523B" w:rsidRDefault="008C5CFA" w:rsidP="00300A01">
            <w:pPr>
              <w:pStyle w:val="Text1"/>
              <w:spacing w:before="0" w:after="0"/>
              <w:ind w:left="0"/>
              <w:rPr>
                <w:sz w:val="10"/>
                <w:szCs w:val="10"/>
                <w:lang w:val="sl-SI"/>
              </w:rPr>
            </w:pPr>
          </w:p>
          <w:p w:rsidR="008C5CFA" w:rsidRPr="0006523B" w:rsidRDefault="000217DD" w:rsidP="00300A01">
            <w:pPr>
              <w:pStyle w:val="Text1"/>
              <w:spacing w:before="0" w:after="0"/>
              <w:ind w:left="0"/>
              <w:rPr>
                <w:sz w:val="10"/>
                <w:szCs w:val="10"/>
                <w:lang w:val="sl-SI"/>
              </w:rPr>
            </w:pPr>
            <w:r w:rsidRPr="0006523B">
              <w:rPr>
                <w:noProof/>
                <w:sz w:val="10"/>
                <w:szCs w:val="10"/>
                <w:lang w:val="sl-SI"/>
              </w:rPr>
              <w:t>Načrtovani datum obvestila/predložitve 2018, 2. četrt.</w:t>
            </w:r>
          </w:p>
          <w:p w:rsidR="008C5CFA" w:rsidRPr="0006523B" w:rsidRDefault="008C5CFA" w:rsidP="00300A01">
            <w:pPr>
              <w:pStyle w:val="Text1"/>
              <w:spacing w:before="0" w:after="0"/>
              <w:ind w:left="0"/>
              <w:rPr>
                <w:sz w:val="10"/>
                <w:szCs w:val="10"/>
                <w:lang w:val="sl-SI"/>
              </w:rPr>
            </w:pPr>
          </w:p>
          <w:p w:rsidR="008C5CFA" w:rsidRPr="0006523B" w:rsidRDefault="000217DD" w:rsidP="00300A01">
            <w:pPr>
              <w:pStyle w:val="Text1"/>
              <w:spacing w:before="0" w:after="0"/>
              <w:ind w:left="0"/>
              <w:rPr>
                <w:sz w:val="10"/>
                <w:szCs w:val="10"/>
                <w:lang w:val="sl-SI"/>
              </w:rPr>
            </w:pPr>
            <w:r w:rsidRPr="0006523B">
              <w:rPr>
                <w:noProof/>
                <w:sz w:val="10"/>
                <w:szCs w:val="10"/>
                <w:lang w:val="sl-SI"/>
              </w:rPr>
              <w:t>Načrtovani začetek izvajanja (leto, četrtletje) 2019, 2. četrt.</w:t>
            </w:r>
          </w:p>
          <w:p w:rsidR="008C5CFA" w:rsidRPr="0006523B" w:rsidRDefault="008C5CFA" w:rsidP="00300A01">
            <w:pPr>
              <w:pStyle w:val="Text1"/>
              <w:spacing w:before="0" w:after="0"/>
              <w:ind w:left="0"/>
              <w:rPr>
                <w:sz w:val="10"/>
                <w:szCs w:val="10"/>
                <w:lang w:val="sl-SI"/>
              </w:rPr>
            </w:pPr>
          </w:p>
          <w:p w:rsidR="008C5CFA" w:rsidRPr="0006523B" w:rsidRDefault="000217DD" w:rsidP="00300A01">
            <w:pPr>
              <w:pStyle w:val="Text1"/>
              <w:spacing w:before="0" w:after="0"/>
              <w:ind w:left="0"/>
              <w:rPr>
                <w:sz w:val="10"/>
                <w:szCs w:val="10"/>
                <w:lang w:val="sl-SI"/>
              </w:rPr>
            </w:pPr>
            <w:r w:rsidRPr="0006523B">
              <w:rPr>
                <w:noProof/>
                <w:sz w:val="10"/>
                <w:szCs w:val="10"/>
                <w:lang w:val="sl-SI"/>
              </w:rPr>
              <w:t>Načrtovani datum zaključka 2023, 4. četrt.</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3. Razvojna os (južni del), prva in druga faza 1. Etape hitre ceste od razcepa Novo mesto do Novega mesta</w:t>
            </w:r>
          </w:p>
        </w:tc>
        <w:tc>
          <w:tcPr>
            <w:tcW w:w="0" w:type="auto"/>
            <w:shd w:val="clear" w:color="auto" w:fill="auto"/>
          </w:tcPr>
          <w:p w:rsidR="008C5CFA" w:rsidRPr="0006523B" w:rsidRDefault="008C5CFA" w:rsidP="00300A01">
            <w:pPr>
              <w:pStyle w:val="Text1"/>
              <w:spacing w:before="0" w:after="0"/>
              <w:ind w:left="0"/>
              <w:rPr>
                <w:sz w:val="10"/>
                <w:szCs w:val="10"/>
                <w:lang w:val="sl-SI"/>
              </w:rPr>
            </w:pP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načrtovan za obvestilo/predložitev EK</w:t>
            </w:r>
          </w:p>
        </w:tc>
        <w:tc>
          <w:tcPr>
            <w:tcW w:w="0" w:type="auto"/>
            <w:shd w:val="clear" w:color="auto" w:fill="auto"/>
          </w:tcPr>
          <w:p w:rsidR="008C5CFA" w:rsidRPr="0006523B" w:rsidRDefault="000217DD" w:rsidP="00300A01">
            <w:pPr>
              <w:pStyle w:val="Text1"/>
              <w:spacing w:before="0" w:after="0"/>
              <w:ind w:left="0"/>
              <w:jc w:val="right"/>
              <w:rPr>
                <w:sz w:val="10"/>
                <w:szCs w:val="10"/>
                <w:lang w:val="sl-SI"/>
              </w:rPr>
            </w:pPr>
            <w:r w:rsidRPr="0006523B">
              <w:rPr>
                <w:noProof/>
                <w:sz w:val="10"/>
                <w:szCs w:val="10"/>
                <w:lang w:val="sl-SI"/>
              </w:rPr>
              <w:t>82.826.940,00</w:t>
            </w:r>
          </w:p>
        </w:tc>
        <w:tc>
          <w:tcPr>
            <w:tcW w:w="0" w:type="auto"/>
            <w:shd w:val="clear" w:color="auto" w:fill="auto"/>
          </w:tcPr>
          <w:p w:rsidR="008C5CFA" w:rsidRPr="0006523B" w:rsidRDefault="000217DD" w:rsidP="00300A01">
            <w:pPr>
              <w:pStyle w:val="Text1"/>
              <w:spacing w:before="0" w:after="0"/>
              <w:ind w:left="0"/>
              <w:jc w:val="right"/>
              <w:rPr>
                <w:sz w:val="10"/>
                <w:szCs w:val="10"/>
                <w:lang w:val="sl-SI"/>
              </w:rPr>
            </w:pPr>
            <w:r w:rsidRPr="0006523B">
              <w:rPr>
                <w:noProof/>
                <w:sz w:val="10"/>
                <w:szCs w:val="10"/>
                <w:lang w:val="sl-SI"/>
              </w:rPr>
              <w:t>51.684.010,00</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2019, 3. četrt.</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1.12.2019</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2020, 3. četrt.</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2022, Q4</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07</w:t>
            </w:r>
            <w:r w:rsidRPr="0006523B">
              <w:rPr>
                <w:sz w:val="10"/>
                <w:szCs w:val="10"/>
                <w:lang w:val="sl-SI"/>
              </w:rPr>
              <w:t xml:space="preserve"> - </w:t>
            </w:r>
            <w:r w:rsidRPr="0006523B">
              <w:rPr>
                <w:noProof/>
                <w:sz w:val="10"/>
                <w:szCs w:val="10"/>
                <w:lang w:val="sl-SI"/>
              </w:rPr>
              <w:t>7b</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zasnova</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Gradnja se še ni začela. Učinkov še ni.</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1.4.2019</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Naveden je datum predvidene objave javnega naročila za izvedbo.</w:t>
            </w:r>
          </w:p>
          <w:p w:rsidR="008C5CFA" w:rsidRPr="0006523B" w:rsidRDefault="008C5CFA" w:rsidP="00300A01">
            <w:pPr>
              <w:pStyle w:val="Text1"/>
              <w:spacing w:before="0" w:after="0"/>
              <w:ind w:left="0"/>
              <w:rPr>
                <w:sz w:val="10"/>
                <w:szCs w:val="10"/>
                <w:lang w:val="sl-SI"/>
              </w:rPr>
            </w:pPr>
          </w:p>
          <w:p w:rsidR="008C5CFA" w:rsidRPr="0006523B" w:rsidRDefault="000217DD" w:rsidP="00300A01">
            <w:pPr>
              <w:pStyle w:val="Text1"/>
              <w:spacing w:before="0" w:after="0"/>
              <w:ind w:left="0"/>
              <w:rPr>
                <w:sz w:val="10"/>
                <w:szCs w:val="10"/>
                <w:lang w:val="sl-SI"/>
              </w:rPr>
            </w:pPr>
            <w:r w:rsidRPr="0006523B">
              <w:rPr>
                <w:noProof/>
                <w:sz w:val="10"/>
                <w:szCs w:val="10"/>
                <w:lang w:val="sl-SI"/>
              </w:rPr>
              <w:t>Načrtovani datum obvestila/predložitve 2019, 2. četrt.</w:t>
            </w:r>
          </w:p>
          <w:p w:rsidR="008C5CFA" w:rsidRPr="0006523B" w:rsidRDefault="008C5CFA" w:rsidP="00300A01">
            <w:pPr>
              <w:pStyle w:val="Text1"/>
              <w:spacing w:before="0" w:after="0"/>
              <w:ind w:left="0"/>
              <w:rPr>
                <w:sz w:val="10"/>
                <w:szCs w:val="10"/>
                <w:lang w:val="sl-SI"/>
              </w:rPr>
            </w:pPr>
          </w:p>
          <w:p w:rsidR="008C5CFA" w:rsidRPr="0006523B" w:rsidRDefault="000217DD" w:rsidP="00300A01">
            <w:pPr>
              <w:pStyle w:val="Text1"/>
              <w:spacing w:before="0" w:after="0"/>
              <w:ind w:left="0"/>
              <w:rPr>
                <w:sz w:val="10"/>
                <w:szCs w:val="10"/>
                <w:lang w:val="sl-SI"/>
              </w:rPr>
            </w:pPr>
            <w:r w:rsidRPr="0006523B">
              <w:rPr>
                <w:noProof/>
                <w:sz w:val="10"/>
                <w:szCs w:val="10"/>
                <w:lang w:val="sl-SI"/>
              </w:rPr>
              <w:t>Načrtovani začetek izvajanja (leto, četrtletje) 2020, 1. četrt.</w:t>
            </w:r>
          </w:p>
          <w:p w:rsidR="008C5CFA" w:rsidRPr="0006523B" w:rsidRDefault="008C5CFA" w:rsidP="00300A01">
            <w:pPr>
              <w:pStyle w:val="Text1"/>
              <w:spacing w:before="0" w:after="0"/>
              <w:ind w:left="0"/>
              <w:rPr>
                <w:sz w:val="10"/>
                <w:szCs w:val="10"/>
                <w:lang w:val="sl-SI"/>
              </w:rPr>
            </w:pPr>
          </w:p>
          <w:p w:rsidR="008C5CFA" w:rsidRPr="0006523B" w:rsidRDefault="000217DD" w:rsidP="00300A01">
            <w:pPr>
              <w:pStyle w:val="Text1"/>
              <w:spacing w:before="0" w:after="0"/>
              <w:ind w:left="0"/>
              <w:rPr>
                <w:sz w:val="10"/>
                <w:szCs w:val="10"/>
                <w:lang w:val="sl-SI"/>
              </w:rPr>
            </w:pPr>
            <w:r w:rsidRPr="0006523B">
              <w:rPr>
                <w:noProof/>
                <w:sz w:val="10"/>
                <w:szCs w:val="10"/>
                <w:lang w:val="sl-SI"/>
              </w:rPr>
              <w:t>Načrtovani datum zaključka 2022, 4. četrt.</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AC odsek na TEN-T omrežju A4: Draženci - MMP Gruškovje</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2015SI16CFMP001</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odobren</w:t>
            </w:r>
          </w:p>
        </w:tc>
        <w:tc>
          <w:tcPr>
            <w:tcW w:w="0" w:type="auto"/>
            <w:shd w:val="clear" w:color="auto" w:fill="auto"/>
          </w:tcPr>
          <w:p w:rsidR="008C5CFA" w:rsidRPr="0006523B" w:rsidRDefault="000217DD" w:rsidP="00300A01">
            <w:pPr>
              <w:pStyle w:val="Text1"/>
              <w:spacing w:before="0" w:after="0"/>
              <w:ind w:left="0"/>
              <w:jc w:val="right"/>
              <w:rPr>
                <w:sz w:val="10"/>
                <w:szCs w:val="10"/>
                <w:lang w:val="sl-SI"/>
              </w:rPr>
            </w:pPr>
            <w:r w:rsidRPr="0006523B">
              <w:rPr>
                <w:noProof/>
                <w:sz w:val="10"/>
                <w:szCs w:val="10"/>
                <w:lang w:val="sl-SI"/>
              </w:rPr>
              <w:t>176.758.275,00</w:t>
            </w:r>
          </w:p>
        </w:tc>
        <w:tc>
          <w:tcPr>
            <w:tcW w:w="0" w:type="auto"/>
            <w:shd w:val="clear" w:color="auto" w:fill="auto"/>
          </w:tcPr>
          <w:p w:rsidR="008C5CFA" w:rsidRPr="0006523B" w:rsidRDefault="000217DD" w:rsidP="00300A01">
            <w:pPr>
              <w:pStyle w:val="Text1"/>
              <w:spacing w:before="0" w:after="0"/>
              <w:ind w:left="0"/>
              <w:jc w:val="right"/>
              <w:rPr>
                <w:sz w:val="10"/>
                <w:szCs w:val="10"/>
                <w:lang w:val="sl-SI"/>
              </w:rPr>
            </w:pPr>
            <w:r w:rsidRPr="0006523B">
              <w:rPr>
                <w:noProof/>
                <w:sz w:val="10"/>
                <w:szCs w:val="10"/>
                <w:lang w:val="sl-SI"/>
              </w:rPr>
              <w:t>105.875.476,00</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2015, 3. četrt.</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7.4.2016</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2015, 3. četrt.</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2018, 4. četrt.</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07</w:t>
            </w:r>
            <w:r w:rsidRPr="0006523B">
              <w:rPr>
                <w:sz w:val="10"/>
                <w:szCs w:val="10"/>
                <w:lang w:val="sl-SI"/>
              </w:rPr>
              <w:t xml:space="preserve"> - </w:t>
            </w:r>
            <w:r w:rsidRPr="0006523B">
              <w:rPr>
                <w:noProof/>
                <w:sz w:val="10"/>
                <w:szCs w:val="10"/>
                <w:lang w:val="sl-SI"/>
              </w:rPr>
              <w:t>7i</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65,74</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gradnja</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Zgrajeno 7,25 km novo AC</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15.7.2015</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1. Etapa AC v dolžini 7,25 km dana v promet v 11/ 2017.</w:t>
            </w:r>
          </w:p>
          <w:p w:rsidR="008C5CFA" w:rsidRPr="0006523B" w:rsidRDefault="008C5CFA" w:rsidP="00300A01">
            <w:pPr>
              <w:pStyle w:val="Text1"/>
              <w:spacing w:before="0" w:after="0"/>
              <w:ind w:left="0"/>
              <w:rPr>
                <w:sz w:val="10"/>
                <w:szCs w:val="10"/>
                <w:lang w:val="sl-SI"/>
              </w:rPr>
            </w:pPr>
          </w:p>
          <w:p w:rsidR="008C5CFA" w:rsidRPr="0006523B" w:rsidRDefault="000217DD" w:rsidP="00300A01">
            <w:pPr>
              <w:pStyle w:val="Text1"/>
              <w:spacing w:before="0" w:after="0"/>
              <w:ind w:left="0"/>
              <w:rPr>
                <w:sz w:val="10"/>
                <w:szCs w:val="10"/>
                <w:lang w:val="sl-SI"/>
              </w:rPr>
            </w:pPr>
            <w:r w:rsidRPr="0006523B">
              <w:rPr>
                <w:noProof/>
                <w:sz w:val="10"/>
                <w:szCs w:val="10"/>
                <w:lang w:val="sl-SI"/>
              </w:rPr>
              <w:t>Načrtovani datum obvestila/predložitve 2015, 3. četrt.</w:t>
            </w:r>
          </w:p>
          <w:p w:rsidR="008C5CFA" w:rsidRPr="0006523B" w:rsidRDefault="008C5CFA" w:rsidP="00300A01">
            <w:pPr>
              <w:pStyle w:val="Text1"/>
              <w:spacing w:before="0" w:after="0"/>
              <w:ind w:left="0"/>
              <w:rPr>
                <w:sz w:val="10"/>
                <w:szCs w:val="10"/>
                <w:lang w:val="sl-SI"/>
              </w:rPr>
            </w:pPr>
          </w:p>
          <w:p w:rsidR="008C5CFA" w:rsidRPr="0006523B" w:rsidRDefault="000217DD" w:rsidP="00300A01">
            <w:pPr>
              <w:pStyle w:val="Text1"/>
              <w:spacing w:before="0" w:after="0"/>
              <w:ind w:left="0"/>
              <w:rPr>
                <w:sz w:val="10"/>
                <w:szCs w:val="10"/>
                <w:lang w:val="sl-SI"/>
              </w:rPr>
            </w:pPr>
            <w:r w:rsidRPr="0006523B">
              <w:rPr>
                <w:noProof/>
                <w:sz w:val="10"/>
                <w:szCs w:val="10"/>
                <w:lang w:val="sl-SI"/>
              </w:rPr>
              <w:t>Načrtovani začetek izvajanja (leto, četrtletje) 2015, 3. četrt.</w:t>
            </w:r>
          </w:p>
          <w:p w:rsidR="008C5CFA" w:rsidRPr="0006523B" w:rsidRDefault="008C5CFA" w:rsidP="00300A01">
            <w:pPr>
              <w:pStyle w:val="Text1"/>
              <w:spacing w:before="0" w:after="0"/>
              <w:ind w:left="0"/>
              <w:rPr>
                <w:sz w:val="10"/>
                <w:szCs w:val="10"/>
                <w:lang w:val="sl-SI"/>
              </w:rPr>
            </w:pPr>
          </w:p>
          <w:p w:rsidR="008C5CFA" w:rsidRPr="0006523B" w:rsidRDefault="000217DD" w:rsidP="00300A01">
            <w:pPr>
              <w:pStyle w:val="Text1"/>
              <w:spacing w:before="0" w:after="0"/>
              <w:ind w:left="0"/>
              <w:rPr>
                <w:sz w:val="10"/>
                <w:szCs w:val="10"/>
                <w:lang w:val="sl-SI"/>
              </w:rPr>
            </w:pPr>
            <w:r w:rsidRPr="0006523B">
              <w:rPr>
                <w:noProof/>
                <w:sz w:val="10"/>
                <w:szCs w:val="10"/>
                <w:lang w:val="sl-SI"/>
              </w:rPr>
              <w:t>Načrtovani datum zaključka 2018, 4. četrt.</w:t>
            </w: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Nadgradnja železniške proge Maribor-Šentilj</w:t>
            </w:r>
          </w:p>
        </w:tc>
        <w:tc>
          <w:tcPr>
            <w:tcW w:w="0" w:type="auto"/>
            <w:shd w:val="clear" w:color="auto" w:fill="auto"/>
          </w:tcPr>
          <w:p w:rsidR="008C5CFA" w:rsidRPr="0006523B" w:rsidRDefault="008C5CFA" w:rsidP="00300A01">
            <w:pPr>
              <w:pStyle w:val="Text1"/>
              <w:spacing w:before="0" w:after="0"/>
              <w:ind w:left="0"/>
              <w:rPr>
                <w:sz w:val="10"/>
                <w:szCs w:val="10"/>
                <w:lang w:val="sl-SI"/>
              </w:rPr>
            </w:pP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načrtovan za obvestilo/predložitev EK</w:t>
            </w:r>
          </w:p>
        </w:tc>
        <w:tc>
          <w:tcPr>
            <w:tcW w:w="0" w:type="auto"/>
            <w:shd w:val="clear" w:color="auto" w:fill="auto"/>
          </w:tcPr>
          <w:p w:rsidR="008C5CFA" w:rsidRPr="0006523B" w:rsidRDefault="000217DD" w:rsidP="00300A01">
            <w:pPr>
              <w:pStyle w:val="Text1"/>
              <w:spacing w:before="0" w:after="0"/>
              <w:ind w:left="0"/>
              <w:jc w:val="right"/>
              <w:rPr>
                <w:sz w:val="10"/>
                <w:szCs w:val="10"/>
                <w:lang w:val="sl-SI"/>
              </w:rPr>
            </w:pPr>
            <w:r w:rsidRPr="0006523B">
              <w:rPr>
                <w:noProof/>
                <w:sz w:val="10"/>
                <w:szCs w:val="10"/>
                <w:lang w:val="sl-SI"/>
              </w:rPr>
              <w:t>252.977.076,00</w:t>
            </w:r>
          </w:p>
        </w:tc>
        <w:tc>
          <w:tcPr>
            <w:tcW w:w="0" w:type="auto"/>
            <w:shd w:val="clear" w:color="auto" w:fill="auto"/>
          </w:tcPr>
          <w:p w:rsidR="008C5CFA" w:rsidRPr="0006523B" w:rsidRDefault="000217DD" w:rsidP="00300A01">
            <w:pPr>
              <w:pStyle w:val="Text1"/>
              <w:spacing w:before="0" w:after="0"/>
              <w:ind w:left="0"/>
              <w:jc w:val="right"/>
              <w:rPr>
                <w:sz w:val="10"/>
                <w:szCs w:val="10"/>
                <w:lang w:val="sl-SI"/>
              </w:rPr>
            </w:pPr>
            <w:r w:rsidRPr="0006523B">
              <w:rPr>
                <w:noProof/>
                <w:sz w:val="10"/>
                <w:szCs w:val="10"/>
                <w:lang w:val="sl-SI"/>
              </w:rPr>
              <w:t>187.970.747,00</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2018, 1. četrt.</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1.5.2019</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2017, 4. četrt.</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2021, Q2</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07</w:t>
            </w:r>
            <w:r w:rsidRPr="0006523B">
              <w:rPr>
                <w:sz w:val="10"/>
                <w:szCs w:val="10"/>
                <w:lang w:val="sl-SI"/>
              </w:rPr>
              <w:t xml:space="preserve"> - </w:t>
            </w:r>
            <w:r w:rsidRPr="0006523B">
              <w:rPr>
                <w:noProof/>
                <w:sz w:val="10"/>
                <w:szCs w:val="10"/>
                <w:lang w:val="sl-SI"/>
              </w:rPr>
              <w:t>7iii</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javna naročila</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Gradnja se še ni pričela. Učinkov še ni.</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8.5.2017</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Naveden je datum objave JN za izvedbena dela na odseku Pesnica – Šentilj – d.m. . Zaradi številnih revizijskih zahtevkov JN še ni zaključeno.</w:t>
            </w:r>
          </w:p>
          <w:p w:rsidR="008C5CFA" w:rsidRPr="0006523B" w:rsidRDefault="008C5CFA" w:rsidP="00300A01">
            <w:pPr>
              <w:pStyle w:val="Text1"/>
              <w:spacing w:before="0" w:after="0"/>
              <w:ind w:left="0"/>
              <w:rPr>
                <w:sz w:val="10"/>
                <w:szCs w:val="10"/>
                <w:lang w:val="sl-SI"/>
              </w:rPr>
            </w:pPr>
          </w:p>
          <w:p w:rsidR="008C5CFA" w:rsidRPr="0006523B" w:rsidRDefault="008C5CFA" w:rsidP="00300A01">
            <w:pPr>
              <w:pStyle w:val="Text1"/>
              <w:spacing w:before="0" w:after="0"/>
              <w:ind w:left="0"/>
              <w:rPr>
                <w:sz w:val="10"/>
                <w:szCs w:val="10"/>
                <w:lang w:val="sl-SI"/>
              </w:rPr>
            </w:pPr>
          </w:p>
          <w:p w:rsidR="008C5CFA" w:rsidRPr="0006523B" w:rsidRDefault="000217DD" w:rsidP="00300A01">
            <w:pPr>
              <w:pStyle w:val="Text1"/>
              <w:spacing w:before="0" w:after="0"/>
              <w:ind w:left="0"/>
              <w:rPr>
                <w:sz w:val="10"/>
                <w:szCs w:val="10"/>
                <w:lang w:val="sl-SI"/>
              </w:rPr>
            </w:pPr>
            <w:r w:rsidRPr="0006523B">
              <w:rPr>
                <w:noProof/>
                <w:sz w:val="10"/>
                <w:szCs w:val="10"/>
                <w:lang w:val="sl-SI"/>
              </w:rPr>
              <w:t>Načrtovani datum obvestila/predložitve 2018, 4. četrt.</w:t>
            </w:r>
          </w:p>
          <w:p w:rsidR="008C5CFA" w:rsidRPr="0006523B" w:rsidRDefault="008C5CFA" w:rsidP="00300A01">
            <w:pPr>
              <w:pStyle w:val="Text1"/>
              <w:spacing w:before="0" w:after="0"/>
              <w:ind w:left="0"/>
              <w:rPr>
                <w:sz w:val="10"/>
                <w:szCs w:val="10"/>
                <w:lang w:val="sl-SI"/>
              </w:rPr>
            </w:pPr>
          </w:p>
          <w:p w:rsidR="008C5CFA" w:rsidRPr="0006523B" w:rsidRDefault="000217DD" w:rsidP="00300A01">
            <w:pPr>
              <w:pStyle w:val="Text1"/>
              <w:spacing w:before="0" w:after="0"/>
              <w:ind w:left="0"/>
              <w:rPr>
                <w:sz w:val="10"/>
                <w:szCs w:val="10"/>
                <w:lang w:val="sl-SI"/>
              </w:rPr>
            </w:pPr>
            <w:r w:rsidRPr="0006523B">
              <w:rPr>
                <w:noProof/>
                <w:sz w:val="10"/>
                <w:szCs w:val="10"/>
                <w:lang w:val="sl-SI"/>
              </w:rPr>
              <w:t>Načrtovani začetek izvajanja (leto, četrtletje) 2018, 3. četrt.</w:t>
            </w:r>
          </w:p>
          <w:p w:rsidR="008C5CFA" w:rsidRPr="0006523B" w:rsidRDefault="008C5CFA" w:rsidP="00300A01">
            <w:pPr>
              <w:pStyle w:val="Text1"/>
              <w:spacing w:before="0" w:after="0"/>
              <w:ind w:left="0"/>
              <w:rPr>
                <w:sz w:val="10"/>
                <w:szCs w:val="10"/>
                <w:lang w:val="sl-SI"/>
              </w:rPr>
            </w:pPr>
          </w:p>
          <w:p w:rsidR="008C5CFA" w:rsidRPr="0006523B" w:rsidRDefault="000217DD" w:rsidP="00300A01">
            <w:pPr>
              <w:pStyle w:val="Text1"/>
              <w:spacing w:before="0" w:after="0"/>
              <w:ind w:left="0"/>
              <w:rPr>
                <w:sz w:val="10"/>
                <w:szCs w:val="10"/>
                <w:lang w:val="sl-SI"/>
              </w:rPr>
            </w:pPr>
            <w:r w:rsidRPr="0006523B">
              <w:rPr>
                <w:noProof/>
                <w:sz w:val="10"/>
                <w:szCs w:val="10"/>
                <w:lang w:val="sl-SI"/>
              </w:rPr>
              <w:t>Načrtovani datum zaključka 2023, Q1</w:t>
            </w:r>
          </w:p>
          <w:p w:rsidR="008C5CFA" w:rsidRPr="0006523B" w:rsidRDefault="008C5CFA" w:rsidP="00300A01">
            <w:pPr>
              <w:pStyle w:val="Text1"/>
              <w:spacing w:before="0" w:after="0"/>
              <w:ind w:left="0"/>
              <w:rPr>
                <w:sz w:val="10"/>
                <w:szCs w:val="10"/>
                <w:lang w:val="sl-SI"/>
              </w:rPr>
            </w:pPr>
          </w:p>
          <w:p w:rsidR="008C5CFA" w:rsidRPr="0006523B" w:rsidRDefault="008C5CFA" w:rsidP="00300A01">
            <w:pPr>
              <w:pStyle w:val="Text1"/>
              <w:spacing w:before="0" w:after="0"/>
              <w:ind w:left="0"/>
              <w:rPr>
                <w:sz w:val="10"/>
                <w:szCs w:val="10"/>
                <w:lang w:val="sl-SI"/>
              </w:rPr>
            </w:pPr>
          </w:p>
        </w:tc>
      </w:tr>
      <w:tr w:rsidR="00A67045" w:rsidRPr="0006523B" w:rsidTr="0047688D">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Odvajanje in čiščenje odpadne vode na območju vodonosnika Ljubljanskega polja</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2016SI16CFMP001</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odobren</w:t>
            </w:r>
          </w:p>
        </w:tc>
        <w:tc>
          <w:tcPr>
            <w:tcW w:w="0" w:type="auto"/>
            <w:shd w:val="clear" w:color="auto" w:fill="auto"/>
          </w:tcPr>
          <w:p w:rsidR="008C5CFA" w:rsidRPr="0006523B" w:rsidRDefault="000217DD" w:rsidP="00300A01">
            <w:pPr>
              <w:pStyle w:val="Text1"/>
              <w:spacing w:before="0" w:after="0"/>
              <w:ind w:left="0"/>
              <w:jc w:val="right"/>
              <w:rPr>
                <w:sz w:val="10"/>
                <w:szCs w:val="10"/>
                <w:lang w:val="sl-SI"/>
              </w:rPr>
            </w:pPr>
            <w:r w:rsidRPr="0006523B">
              <w:rPr>
                <w:noProof/>
                <w:sz w:val="10"/>
                <w:szCs w:val="10"/>
                <w:lang w:val="sl-SI"/>
              </w:rPr>
              <w:t>107.787.061,00</w:t>
            </w:r>
          </w:p>
        </w:tc>
        <w:tc>
          <w:tcPr>
            <w:tcW w:w="0" w:type="auto"/>
            <w:shd w:val="clear" w:color="auto" w:fill="auto"/>
          </w:tcPr>
          <w:p w:rsidR="008C5CFA" w:rsidRPr="0006523B" w:rsidRDefault="000217DD" w:rsidP="00300A01">
            <w:pPr>
              <w:pStyle w:val="Text1"/>
              <w:spacing w:before="0" w:after="0"/>
              <w:ind w:left="0"/>
              <w:jc w:val="right"/>
              <w:rPr>
                <w:sz w:val="10"/>
                <w:szCs w:val="10"/>
                <w:lang w:val="sl-SI"/>
              </w:rPr>
            </w:pPr>
            <w:r w:rsidRPr="0006523B">
              <w:rPr>
                <w:noProof/>
                <w:sz w:val="10"/>
                <w:szCs w:val="10"/>
                <w:lang w:val="sl-SI"/>
              </w:rPr>
              <w:t>81.034.312,00</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2017, 1. četrt.</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14.8.2017</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2017, 3. četrt.</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2020, 4. četrt.</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06</w:t>
            </w:r>
            <w:r w:rsidRPr="0006523B">
              <w:rPr>
                <w:sz w:val="10"/>
                <w:szCs w:val="10"/>
                <w:lang w:val="sl-SI"/>
              </w:rPr>
              <w:t xml:space="preserve"> - </w:t>
            </w:r>
            <w:r w:rsidRPr="0006523B">
              <w:rPr>
                <w:noProof/>
                <w:sz w:val="10"/>
                <w:szCs w:val="10"/>
                <w:lang w:val="sl-SI"/>
              </w:rPr>
              <w:t>6ii</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0,00</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javna naročila</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Gradnja se še ni pričela. Učinkov še ni.</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3.4.2018</w:t>
            </w:r>
          </w:p>
        </w:tc>
        <w:tc>
          <w:tcPr>
            <w:tcW w:w="0" w:type="auto"/>
            <w:shd w:val="clear" w:color="auto" w:fill="auto"/>
          </w:tcPr>
          <w:p w:rsidR="008C5CFA" w:rsidRPr="0006523B" w:rsidRDefault="000217DD" w:rsidP="00300A01">
            <w:pPr>
              <w:pStyle w:val="Text1"/>
              <w:spacing w:before="0" w:after="0"/>
              <w:ind w:left="0"/>
              <w:rPr>
                <w:sz w:val="10"/>
                <w:szCs w:val="10"/>
                <w:lang w:val="sl-SI"/>
              </w:rPr>
            </w:pPr>
            <w:r w:rsidRPr="0006523B">
              <w:rPr>
                <w:noProof/>
                <w:sz w:val="10"/>
                <w:szCs w:val="10"/>
                <w:lang w:val="sl-SI"/>
              </w:rPr>
              <w:t>.</w:t>
            </w:r>
          </w:p>
        </w:tc>
      </w:tr>
    </w:tbl>
    <w:p w:rsidR="008C5CFA" w:rsidRPr="0006523B" w:rsidRDefault="008C5CFA" w:rsidP="00300A01">
      <w:pPr>
        <w:pStyle w:val="Text1"/>
        <w:spacing w:before="0" w:after="0"/>
        <w:ind w:left="0"/>
        <w:rPr>
          <w:lang w:val="sl-SI"/>
        </w:rPr>
      </w:pPr>
    </w:p>
    <w:p w:rsidR="008C5CFA" w:rsidRPr="0006523B" w:rsidRDefault="008C5CFA" w:rsidP="00300A01">
      <w:pPr>
        <w:pStyle w:val="Text1"/>
        <w:spacing w:before="0" w:after="0"/>
        <w:ind w:left="0"/>
        <w:rPr>
          <w:lang w:val="sl-SI"/>
        </w:rPr>
        <w:sectPr w:rsidR="008C5CFA" w:rsidRPr="0006523B" w:rsidSect="0047688D">
          <w:headerReference w:type="default" r:id="rId20"/>
          <w:footerReference w:type="default" r:id="rId21"/>
          <w:headerReference w:type="first" r:id="rId22"/>
          <w:footerReference w:type="first" r:id="rId23"/>
          <w:pgSz w:w="16838" w:h="11906" w:orient="landscape"/>
          <w:pgMar w:top="567" w:right="510" w:bottom="284" w:left="1134" w:header="709" w:footer="709" w:gutter="0"/>
          <w:cols w:space="708"/>
          <w:docGrid w:linePitch="360"/>
        </w:sectPr>
      </w:pPr>
    </w:p>
    <w:p w:rsidR="008C5CFA" w:rsidRPr="0006523B" w:rsidRDefault="000217DD" w:rsidP="00300A01">
      <w:pPr>
        <w:spacing w:before="0" w:after="0"/>
        <w:rPr>
          <w:b/>
          <w:lang w:val="sl-SI"/>
        </w:rPr>
      </w:pPr>
      <w:r w:rsidRPr="0006523B">
        <w:rPr>
          <w:b/>
          <w:noProof/>
          <w:lang w:val="sl-SI"/>
        </w:rPr>
        <w:lastRenderedPageBreak/>
        <w:t>Večje težave pri izvajanju velikih projektov in ukrepi za njihovo odpravo</w:t>
      </w:r>
    </w:p>
    <w:p w:rsidR="008C5CFA" w:rsidRPr="0006523B" w:rsidRDefault="008C5CFA" w:rsidP="00300A01">
      <w:pPr>
        <w:spacing w:before="0" w:after="0"/>
        <w:rPr>
          <w:b/>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A67045" w:rsidRPr="0006523B" w:rsidTr="0047688D">
        <w:tc>
          <w:tcPr>
            <w:tcW w:w="0" w:type="auto"/>
            <w:shd w:val="clear" w:color="auto" w:fill="auto"/>
          </w:tcPr>
          <w:p w:rsidR="00A67045" w:rsidRPr="0006523B" w:rsidRDefault="000217DD">
            <w:pPr>
              <w:spacing w:before="0" w:after="240"/>
              <w:jc w:val="left"/>
              <w:rPr>
                <w:lang w:val="sl-SI"/>
              </w:rPr>
            </w:pPr>
            <w:r w:rsidRPr="0006523B">
              <w:rPr>
                <w:lang w:val="sl-SI"/>
              </w:rPr>
              <w:t xml:space="preserve">Projekta </w:t>
            </w:r>
            <w:r w:rsidRPr="0006523B">
              <w:rPr>
                <w:i/>
                <w:iCs/>
                <w:lang w:val="sl-SI"/>
              </w:rPr>
              <w:t>Nadgradnja železniške proge Zidani most−Celje</w:t>
            </w:r>
            <w:r w:rsidRPr="0006523B">
              <w:rPr>
                <w:lang w:val="sl-SI"/>
              </w:rPr>
              <w:t xml:space="preserve"> in </w:t>
            </w:r>
            <w:r w:rsidRPr="0006523B">
              <w:rPr>
                <w:i/>
                <w:iCs/>
                <w:lang w:val="sl-SI"/>
              </w:rPr>
              <w:t>Nadgradnja in posodobitev postaje Pragersko in železniškega vozlišča</w:t>
            </w:r>
            <w:r w:rsidRPr="0006523B">
              <w:rPr>
                <w:lang w:val="sl-SI"/>
              </w:rPr>
              <w:t xml:space="preserve">, o katerih je bilo do zdaj poročano v letnih poročilih s spremembo OP nista več v tej kategoriji. Projekt </w:t>
            </w:r>
            <w:r w:rsidRPr="0006523B">
              <w:rPr>
                <w:i/>
                <w:iCs/>
                <w:lang w:val="sl-SI"/>
              </w:rPr>
              <w:t>Nadgradnja železniške proge Zidani most−Celje</w:t>
            </w:r>
            <w:r w:rsidRPr="0006523B">
              <w:rPr>
                <w:lang w:val="sl-SI"/>
              </w:rPr>
              <w:t xml:space="preserve"> se izvaja s sredstvi Instrumenta za povezovanje Evrope (IPE) in tako ni več del OP EKP. Ocenjena vrednost projekta </w:t>
            </w:r>
            <w:r w:rsidRPr="0006523B">
              <w:rPr>
                <w:i/>
                <w:iCs/>
                <w:lang w:val="sl-SI"/>
              </w:rPr>
              <w:t>Nadgradnja in posodobitev postaje Pragersko in železniškega vozlišča</w:t>
            </w:r>
            <w:r w:rsidRPr="0006523B">
              <w:rPr>
                <w:lang w:val="sl-SI"/>
              </w:rPr>
              <w:t xml:space="preserve"> pa je padla pod mejo za velik projekt in ga zato v preglednici za velike projekte ne opisujemo več.</w:t>
            </w:r>
          </w:p>
          <w:p w:rsidR="00A67045" w:rsidRPr="0006523B" w:rsidRDefault="000217DD">
            <w:pPr>
              <w:spacing w:before="240" w:after="240"/>
              <w:jc w:val="left"/>
              <w:rPr>
                <w:lang w:val="sl-SI"/>
              </w:rPr>
            </w:pPr>
            <w:r w:rsidRPr="0006523B">
              <w:rPr>
                <w:lang w:val="sl-SI"/>
              </w:rPr>
              <w:t> </w:t>
            </w:r>
          </w:p>
          <w:p w:rsidR="00A67045" w:rsidRPr="0006523B" w:rsidRDefault="000217DD">
            <w:pPr>
              <w:spacing w:before="240" w:after="240"/>
              <w:jc w:val="left"/>
              <w:rPr>
                <w:lang w:val="sl-SI"/>
              </w:rPr>
            </w:pPr>
            <w:r w:rsidRPr="0006523B">
              <w:rPr>
                <w:b/>
                <w:bCs/>
                <w:u w:val="single"/>
                <w:lang w:val="sl-SI"/>
              </w:rPr>
              <w:t>PN 6ii</w:t>
            </w:r>
          </w:p>
          <w:p w:rsidR="00A67045" w:rsidRPr="0006523B" w:rsidRDefault="000217DD">
            <w:pPr>
              <w:spacing w:before="240" w:after="240"/>
              <w:jc w:val="left"/>
              <w:rPr>
                <w:lang w:val="sl-SI"/>
              </w:rPr>
            </w:pPr>
            <w:r w:rsidRPr="0006523B">
              <w:rPr>
                <w:lang w:val="sl-SI"/>
              </w:rPr>
              <w:t xml:space="preserve">Postopki usklajevanju velikega projekta </w:t>
            </w:r>
            <w:r w:rsidRPr="0006523B">
              <w:rPr>
                <w:b/>
                <w:bCs/>
                <w:u w:val="single"/>
                <w:lang w:val="sl-SI"/>
              </w:rPr>
              <w:t>“Odvajanje in čiščenje odpadne vode na območju vodonosnika Ljubljanskega polja</w:t>
            </w:r>
            <w:r w:rsidRPr="0006523B">
              <w:rPr>
                <w:lang w:val="sl-SI"/>
              </w:rPr>
              <w:t>” s pobudo JASPERS so bili izredno dolgotrajni. Potrditev projekta s strain EK v avgustu 2017. Do konca leta 2017 sofinancerske pogodbe še niso bile podpisane. Gradbene dela se še niso pričela.</w:t>
            </w:r>
          </w:p>
          <w:p w:rsidR="00A67045" w:rsidRPr="0006523B" w:rsidRDefault="000217DD">
            <w:pPr>
              <w:spacing w:before="240" w:after="240"/>
              <w:jc w:val="left"/>
              <w:rPr>
                <w:lang w:val="sl-SI"/>
              </w:rPr>
            </w:pPr>
            <w:r w:rsidRPr="0006523B">
              <w:rPr>
                <w:b/>
                <w:bCs/>
                <w:u w:val="single"/>
                <w:lang w:val="sl-SI"/>
              </w:rPr>
              <w:t>PN 7ii</w:t>
            </w:r>
          </w:p>
          <w:p w:rsidR="00A67045" w:rsidRPr="0006523B" w:rsidRDefault="000217DD">
            <w:pPr>
              <w:spacing w:before="240" w:after="240"/>
              <w:jc w:val="left"/>
              <w:rPr>
                <w:lang w:val="sl-SI"/>
              </w:rPr>
            </w:pPr>
            <w:r w:rsidRPr="0006523B">
              <w:rPr>
                <w:b/>
                <w:bCs/>
                <w:u w:val="single"/>
                <w:lang w:val="sl-SI"/>
              </w:rPr>
              <w:t>2. tir železniške proge Divača-Koper: Gradnja tunela T8, viadukta V1 Gabrovica in viadukta V2 Vinjan</w:t>
            </w:r>
          </w:p>
          <w:p w:rsidR="00A67045" w:rsidRPr="0006523B" w:rsidRDefault="000217DD">
            <w:pPr>
              <w:spacing w:before="240" w:after="240"/>
              <w:jc w:val="left"/>
              <w:rPr>
                <w:lang w:val="sl-SI"/>
              </w:rPr>
            </w:pPr>
            <w:r w:rsidRPr="0006523B">
              <w:rPr>
                <w:lang w:val="sl-SI"/>
              </w:rPr>
              <w:t xml:space="preserve">Za projekt </w:t>
            </w:r>
            <w:r w:rsidRPr="0006523B">
              <w:rPr>
                <w:i/>
                <w:iCs/>
                <w:lang w:val="sl-SI"/>
              </w:rPr>
              <w:t>Gradnja 2. tira železniške proge Divača–Koper - Sklop 3 (gradnja tunela T8 in viaduktov V1 in V2)</w:t>
            </w:r>
            <w:r w:rsidRPr="0006523B">
              <w:rPr>
                <w:lang w:val="sl-SI"/>
              </w:rPr>
              <w:t xml:space="preserve"> je izdelana in revidirana projektna dokumentacija (PGD). Pridobljena sta okoljevarstveno soglasje in gradbeno dovoljenje. V l. 2017 je bila na Jaspers posredovana projektna naloga (Project Fiche), v okviru katere je bil predlagan obseg pomoči Jaspers pri pripravi vloge za črpanje sredstev OP EKP 2014 - 2020. Proti koncu leta 2017 je bila v izdelavi vloga za pridobitev sredstev EKP z investicijsko študijo in oceno tveganja podnebnih vplivov, ki bo posredovana v pregled na Jaspers predvidoma konec februarja 2018. Posredovanje vloge za sofinanciranje projekta na EK je predvideno v juniju 2018, po pridobitvi končnega poročila Jaspers (Action Completion Note). Septembra 2017 je bil izveden referendum, ki se je nanašal na Zakon, ki je podlaga za nadaljne izvajanje investicije. Rezultati referenduma so bili v prid Vladnemu predlogu, ki pa do konca leta 2017 ni stopil v veljavo, zaradi pritožb predlagateljev referenduma.  V l. 2018 se bodo izdelovali projekti PZI, ki bodo po terminskem planu izdelani do oktobra 2018. Temu bo sledila objava javnega naročila za izvedbena dela gradnje tunela T8, ki je predvidena proti koncu l. 2018 in izvedba del do konca l. 2023. Objava javnega naročila za gradnjo obeh viaduktov je predvidena v jeseni 2019 in zaključek izvedbe del do jeseni 2022.</w:t>
            </w:r>
          </w:p>
          <w:p w:rsidR="00A67045" w:rsidRPr="0006523B" w:rsidRDefault="000217DD">
            <w:pPr>
              <w:spacing w:before="240" w:after="240"/>
              <w:jc w:val="left"/>
              <w:rPr>
                <w:lang w:val="sl-SI"/>
              </w:rPr>
            </w:pPr>
            <w:r w:rsidRPr="0006523B">
              <w:rPr>
                <w:b/>
                <w:bCs/>
                <w:u w:val="single"/>
                <w:lang w:val="sl-SI"/>
              </w:rPr>
              <w:t>Nadgradnja železniške proge Maribor-Šentilj</w:t>
            </w:r>
          </w:p>
          <w:p w:rsidR="00A67045" w:rsidRPr="0006523B" w:rsidRDefault="000217DD">
            <w:pPr>
              <w:spacing w:before="240" w:after="240"/>
              <w:jc w:val="left"/>
              <w:rPr>
                <w:lang w:val="sl-SI"/>
              </w:rPr>
            </w:pPr>
            <w:r w:rsidRPr="0006523B">
              <w:rPr>
                <w:lang w:val="sl-SI"/>
              </w:rPr>
              <w:t>Zaradi predlaganih dopolnitev dokumentacije s strani pobude Jaspers, je prišlo do zamude pri izdelavi tehnične dokumentacije. Do zamud prihaja tudi pri oddaji del nadgradnje odseka Pesnica–Šentilj–državna zaradi prejetega revizijskega zahtevka.</w:t>
            </w:r>
          </w:p>
          <w:p w:rsidR="00A67045" w:rsidRPr="0006523B" w:rsidRDefault="000217DD">
            <w:pPr>
              <w:spacing w:before="240" w:after="240"/>
              <w:jc w:val="left"/>
              <w:rPr>
                <w:lang w:val="sl-SI"/>
              </w:rPr>
            </w:pPr>
            <w:r w:rsidRPr="0006523B">
              <w:rPr>
                <w:lang w:val="sl-SI"/>
              </w:rPr>
              <w:t>Na osnovi uskladitve tehničnih rešitev s pobudo Jaspers, je bilo decembra 2017 objavljeno javno naročilo za izvedbena dela nadgradnje proge Maribor-predor Počehova ter nadgradnje dveh železniških postaj Maribor in Maribor-Tezno. Rok za oddajo ponudb je 12.03.2018. Izvedba del ni vezana na popolno zaporo železniške proge. Predviden zaključek del je v začetku 2020.</w:t>
            </w:r>
          </w:p>
          <w:p w:rsidR="00A67045" w:rsidRPr="0006523B" w:rsidRDefault="000217DD">
            <w:pPr>
              <w:spacing w:before="240" w:after="240"/>
              <w:jc w:val="left"/>
              <w:rPr>
                <w:lang w:val="sl-SI"/>
              </w:rPr>
            </w:pPr>
            <w:r w:rsidRPr="0006523B">
              <w:rPr>
                <w:lang w:val="sl-SI"/>
              </w:rPr>
              <w:lastRenderedPageBreak/>
              <w:t>Do zamude prihaja tudi pri izvedbi 2. faze projekta – gradnja novega tunela Pekel in novega viadukta Pesnica na navedenem odseku železniške proge, in sicer v postopku sprejema DPN, ki je predviden v drugi polovici 2018, ko je tudi  predvideno posredovanje vloge na EK.</w:t>
            </w:r>
          </w:p>
          <w:p w:rsidR="00A67045" w:rsidRPr="0006523B" w:rsidRDefault="000217DD">
            <w:pPr>
              <w:spacing w:before="240" w:after="240"/>
              <w:jc w:val="left"/>
              <w:rPr>
                <w:lang w:val="sl-SI"/>
              </w:rPr>
            </w:pPr>
            <w:r w:rsidRPr="0006523B">
              <w:rPr>
                <w:b/>
                <w:bCs/>
                <w:u w:val="single"/>
                <w:lang w:val="sl-SI"/>
              </w:rPr>
              <w:t>PN 7i</w:t>
            </w:r>
          </w:p>
          <w:p w:rsidR="00A67045" w:rsidRPr="0006523B" w:rsidRDefault="000217DD">
            <w:pPr>
              <w:spacing w:before="240" w:after="240"/>
              <w:jc w:val="left"/>
              <w:rPr>
                <w:lang w:val="sl-SI"/>
              </w:rPr>
            </w:pPr>
            <w:r w:rsidRPr="0006523B">
              <w:rPr>
                <w:b/>
                <w:bCs/>
                <w:u w:val="single"/>
                <w:lang w:val="sl-SI"/>
              </w:rPr>
              <w:t>Izvedba AC projekta Draženci-Gruškovje</w:t>
            </w:r>
          </w:p>
          <w:p w:rsidR="00A67045" w:rsidRPr="0006523B" w:rsidRDefault="000217DD">
            <w:pPr>
              <w:spacing w:before="240" w:after="240"/>
              <w:jc w:val="left"/>
              <w:rPr>
                <w:lang w:val="sl-SI"/>
              </w:rPr>
            </w:pPr>
            <w:r w:rsidRPr="0006523B">
              <w:rPr>
                <w:lang w:val="sl-SI"/>
              </w:rPr>
              <w:t>Vsa dela so oddana in tečejo v skladu s terminskim planom. Večjih težav v letu 2017 nismo zaznali. </w:t>
            </w:r>
          </w:p>
          <w:p w:rsidR="008C5CFA" w:rsidRPr="0006523B" w:rsidRDefault="008C5CFA" w:rsidP="00300A01">
            <w:pPr>
              <w:spacing w:before="0" w:after="0"/>
              <w:rPr>
                <w:lang w:val="sl-SI"/>
              </w:rPr>
            </w:pPr>
          </w:p>
        </w:tc>
      </w:tr>
    </w:tbl>
    <w:p w:rsidR="008C5CFA" w:rsidRPr="0006523B" w:rsidRDefault="008C5CFA" w:rsidP="00300A01">
      <w:pPr>
        <w:spacing w:before="0" w:after="0"/>
        <w:rPr>
          <w:b/>
          <w:lang w:val="sl-SI"/>
        </w:rPr>
      </w:pPr>
    </w:p>
    <w:p w:rsidR="008C5CFA" w:rsidRPr="0006523B" w:rsidRDefault="000217DD" w:rsidP="00300A01">
      <w:pPr>
        <w:spacing w:before="0" w:after="0"/>
        <w:rPr>
          <w:b/>
          <w:lang w:val="sl-SI"/>
        </w:rPr>
      </w:pPr>
      <w:r w:rsidRPr="0006523B">
        <w:rPr>
          <w:b/>
          <w:lang w:val="sl-SI"/>
        </w:rPr>
        <w:br w:type="page"/>
      </w:r>
      <w:r w:rsidRPr="0006523B">
        <w:rPr>
          <w:b/>
          <w:noProof/>
          <w:lang w:val="sl-SI"/>
        </w:rPr>
        <w:lastRenderedPageBreak/>
        <w:t>Kakršna koli načrtovana sprememba na seznamu velikih projektov v operativnem programu</w:t>
      </w:r>
    </w:p>
    <w:p w:rsidR="008C5CFA" w:rsidRPr="0006523B" w:rsidRDefault="008C5CFA" w:rsidP="00300A01">
      <w:pPr>
        <w:spacing w:before="0" w:after="0"/>
        <w:rPr>
          <w:b/>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A67045" w:rsidRPr="0006523B" w:rsidTr="0047688D">
        <w:tc>
          <w:tcPr>
            <w:tcW w:w="0" w:type="auto"/>
            <w:shd w:val="clear" w:color="auto" w:fill="auto"/>
          </w:tcPr>
          <w:p w:rsidR="00A67045" w:rsidRPr="0006523B" w:rsidRDefault="000217DD">
            <w:pPr>
              <w:spacing w:before="0" w:after="240"/>
              <w:jc w:val="left"/>
              <w:rPr>
                <w:lang w:val="sl-SI"/>
              </w:rPr>
            </w:pPr>
            <w:r w:rsidRPr="0006523B">
              <w:rPr>
                <w:lang w:val="sl-SI"/>
              </w:rPr>
              <w:t>Ocenjena vrednost upravičenih stroškov pri projektu z nazivom »3. Razvojna os (južni del), prva in druga faza 1. Etape hitre ceste od razcepa Novo mesto do Novega mesta« še ni znana. Glede na zadnje podatke iz konca leta 2017 je mogoče, da bo vrednost upravičenih stroškov pod mejo za velik projekt in da ne bo šo za velik projekt.</w:t>
            </w:r>
          </w:p>
          <w:p w:rsidR="00A67045" w:rsidRPr="0006523B" w:rsidRDefault="000217DD">
            <w:pPr>
              <w:spacing w:before="240" w:after="240"/>
              <w:jc w:val="left"/>
              <w:rPr>
                <w:lang w:val="sl-SI"/>
              </w:rPr>
            </w:pPr>
            <w:r w:rsidRPr="0006523B">
              <w:rPr>
                <w:lang w:val="sl-SI"/>
              </w:rPr>
              <w:t>Ocenjena vrednost upravičenih stroškov pri projektu z nazivom  "Nadgradnja vozlišča Pragersko" se je znižala pod mejo za velike projekte zato tu ne gre več za velik projekt.</w:t>
            </w:r>
          </w:p>
          <w:p w:rsidR="008C5CFA" w:rsidRPr="0006523B" w:rsidRDefault="008C5CFA" w:rsidP="00300A01">
            <w:pPr>
              <w:spacing w:before="0" w:after="0"/>
              <w:rPr>
                <w:lang w:val="sl-SI"/>
              </w:rPr>
            </w:pPr>
          </w:p>
        </w:tc>
      </w:tr>
    </w:tbl>
    <w:p w:rsidR="008C5CFA" w:rsidRPr="0006523B" w:rsidRDefault="008C5CFA" w:rsidP="00300A01">
      <w:pPr>
        <w:spacing w:before="0" w:after="0"/>
        <w:rPr>
          <w:b/>
          <w:lang w:val="sl-SI"/>
        </w:rPr>
      </w:pPr>
    </w:p>
    <w:p w:rsidR="008C5CFA" w:rsidRPr="0006523B" w:rsidRDefault="000217DD" w:rsidP="00300A01">
      <w:pPr>
        <w:pStyle w:val="Naslov2"/>
        <w:numPr>
          <w:ilvl w:val="1"/>
          <w:numId w:val="15"/>
        </w:numPr>
        <w:tabs>
          <w:tab w:val="clear" w:pos="850"/>
          <w:tab w:val="num" w:pos="0"/>
        </w:tabs>
        <w:spacing w:before="0" w:after="0"/>
        <w:jc w:val="left"/>
        <w:rPr>
          <w:lang w:val="sl-SI"/>
        </w:rPr>
      </w:pPr>
      <w:r w:rsidRPr="0006523B">
        <w:rPr>
          <w:lang w:val="sl-SI"/>
        </w:rPr>
        <w:br w:type="page"/>
      </w:r>
      <w:bookmarkStart w:id="297" w:name="_Toc256000356"/>
      <w:bookmarkStart w:id="298" w:name="_Toc256000248"/>
      <w:bookmarkStart w:id="299" w:name="_Toc256000134"/>
      <w:bookmarkStart w:id="300" w:name="_Toc256000021"/>
      <w:r w:rsidRPr="0006523B">
        <w:rPr>
          <w:noProof/>
          <w:lang w:val="sl-SI"/>
        </w:rPr>
        <w:lastRenderedPageBreak/>
        <w:t>Skupni akcijski načrti</w:t>
      </w:r>
      <w:bookmarkEnd w:id="297"/>
      <w:bookmarkEnd w:id="298"/>
      <w:bookmarkEnd w:id="299"/>
      <w:bookmarkEnd w:id="300"/>
    </w:p>
    <w:p w:rsidR="008C5CFA" w:rsidRPr="0006523B" w:rsidRDefault="008C5CFA" w:rsidP="00300A01">
      <w:pPr>
        <w:spacing w:before="0" w:after="0"/>
        <w:rPr>
          <w:b/>
          <w:lang w:val="sl-SI"/>
        </w:rPr>
      </w:pPr>
    </w:p>
    <w:p w:rsidR="008C5CFA" w:rsidRPr="0006523B" w:rsidRDefault="000217DD" w:rsidP="00300A01">
      <w:pPr>
        <w:spacing w:before="0" w:after="0"/>
        <w:rPr>
          <w:b/>
          <w:lang w:val="sl-SI"/>
        </w:rPr>
      </w:pPr>
      <w:r w:rsidRPr="0006523B">
        <w:rPr>
          <w:b/>
          <w:noProof/>
          <w:lang w:val="sl-SI"/>
        </w:rPr>
        <w:t>Napredek pri izvajanju različnih faz skupnih akcijskih načrtov</w:t>
      </w:r>
    </w:p>
    <w:p w:rsidR="008C5CFA" w:rsidRPr="0006523B" w:rsidRDefault="008C5CFA" w:rsidP="00300A01">
      <w:pPr>
        <w:spacing w:before="0" w:after="0"/>
        <w:rPr>
          <w:b/>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A67045" w:rsidRPr="0006523B" w:rsidTr="0047688D">
        <w:tc>
          <w:tcPr>
            <w:tcW w:w="0" w:type="auto"/>
            <w:shd w:val="clear" w:color="auto" w:fill="auto"/>
          </w:tcPr>
          <w:p w:rsidR="008C5CFA" w:rsidRPr="0006523B" w:rsidRDefault="008C5CFA" w:rsidP="00300A01">
            <w:pPr>
              <w:spacing w:before="0" w:after="0"/>
              <w:rPr>
                <w:lang w:val="sl-SI"/>
              </w:rPr>
            </w:pPr>
          </w:p>
        </w:tc>
      </w:tr>
    </w:tbl>
    <w:p w:rsidR="008C5CFA" w:rsidRPr="0006523B" w:rsidRDefault="008C5CFA" w:rsidP="00300A01">
      <w:pPr>
        <w:spacing w:before="0" w:after="0"/>
        <w:rPr>
          <w:b/>
          <w:lang w:val="sl-SI"/>
        </w:rPr>
      </w:pPr>
    </w:p>
    <w:p w:rsidR="008C5CFA" w:rsidRPr="0006523B" w:rsidRDefault="008C5CFA" w:rsidP="00300A01">
      <w:pPr>
        <w:spacing w:before="0" w:after="0"/>
        <w:rPr>
          <w:b/>
          <w:lang w:val="sl-SI"/>
        </w:rPr>
        <w:sectPr w:rsidR="008C5CFA" w:rsidRPr="0006523B" w:rsidSect="0047688D">
          <w:headerReference w:type="default" r:id="rId24"/>
          <w:footerReference w:type="default" r:id="rId25"/>
          <w:headerReference w:type="first" r:id="rId26"/>
          <w:footerReference w:type="first" r:id="rId27"/>
          <w:pgSz w:w="11906" w:h="16838"/>
          <w:pgMar w:top="567" w:right="510" w:bottom="284" w:left="1134" w:header="709" w:footer="709" w:gutter="0"/>
          <w:cols w:space="708"/>
          <w:docGrid w:linePitch="360"/>
        </w:sectPr>
      </w:pPr>
    </w:p>
    <w:p w:rsidR="008C5CFA" w:rsidRPr="0006523B" w:rsidRDefault="000217DD" w:rsidP="00300A01">
      <w:pPr>
        <w:spacing w:before="0" w:after="0"/>
        <w:rPr>
          <w:lang w:val="sl-SI"/>
        </w:rPr>
      </w:pPr>
      <w:r w:rsidRPr="0006523B">
        <w:rPr>
          <w:noProof/>
          <w:lang w:val="sl-SI"/>
        </w:rPr>
        <w:lastRenderedPageBreak/>
        <w:t>Preglednica 13: Skupni akcijski načrti (SAN)</w:t>
      </w:r>
    </w:p>
    <w:p w:rsidR="008C5CFA" w:rsidRPr="0006523B" w:rsidRDefault="008C5CFA" w:rsidP="00300A01">
      <w:pPr>
        <w:spacing w:before="0" w:after="0"/>
        <w:rPr>
          <w:b/>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642"/>
        <w:gridCol w:w="301"/>
        <w:gridCol w:w="987"/>
        <w:gridCol w:w="1241"/>
        <w:gridCol w:w="1101"/>
        <w:gridCol w:w="1034"/>
        <w:gridCol w:w="776"/>
        <w:gridCol w:w="581"/>
        <w:gridCol w:w="1611"/>
        <w:gridCol w:w="1458"/>
        <w:gridCol w:w="1149"/>
        <w:gridCol w:w="1194"/>
        <w:gridCol w:w="2612"/>
        <w:gridCol w:w="587"/>
      </w:tblGrid>
      <w:tr w:rsidR="00A67045" w:rsidRPr="0006523B" w:rsidTr="0047688D">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Naslov SAN</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CCI</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Faza izvajanja SAN</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Skupni upravičeni stroški</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Skupna javna podpora</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Prispevek OP k SAN</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Prednostna os</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Vrsta SAN</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[Načrtovana] predložitev Komisiji</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[Načrtovani] začetek izvajanja</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[Načrtovani] zaključek</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Glavni učinki in rezultati</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Skupni znesek upravičenih izdatkov, potrjenih za Komisijo</w:t>
            </w:r>
          </w:p>
        </w:tc>
        <w:tc>
          <w:tcPr>
            <w:tcW w:w="0" w:type="auto"/>
            <w:shd w:val="clear" w:color="auto" w:fill="auto"/>
          </w:tcPr>
          <w:p w:rsidR="008C5CFA" w:rsidRPr="0006523B" w:rsidRDefault="000217DD" w:rsidP="00300A01">
            <w:pPr>
              <w:spacing w:before="0" w:after="0"/>
              <w:rPr>
                <w:b/>
                <w:sz w:val="12"/>
                <w:szCs w:val="12"/>
                <w:lang w:val="sl-SI"/>
              </w:rPr>
            </w:pPr>
            <w:r w:rsidRPr="0006523B">
              <w:rPr>
                <w:b/>
                <w:noProof/>
                <w:sz w:val="12"/>
                <w:szCs w:val="12"/>
                <w:lang w:val="sl-SI"/>
              </w:rPr>
              <w:t>Pripombe</w:t>
            </w:r>
          </w:p>
        </w:tc>
      </w:tr>
    </w:tbl>
    <w:p w:rsidR="008C5CFA" w:rsidRPr="0006523B" w:rsidRDefault="008C5CFA" w:rsidP="00300A01">
      <w:pPr>
        <w:spacing w:before="0" w:after="0"/>
        <w:rPr>
          <w:b/>
          <w:lang w:val="sl-SI"/>
        </w:rPr>
      </w:pPr>
    </w:p>
    <w:p w:rsidR="008C5CFA" w:rsidRPr="0006523B" w:rsidRDefault="008C5CFA" w:rsidP="00300A01">
      <w:pPr>
        <w:spacing w:before="0" w:after="0"/>
        <w:rPr>
          <w:lang w:val="sl-SI"/>
        </w:rPr>
        <w:sectPr w:rsidR="008C5CFA" w:rsidRPr="0006523B" w:rsidSect="0047688D">
          <w:headerReference w:type="default" r:id="rId28"/>
          <w:footerReference w:type="default" r:id="rId29"/>
          <w:headerReference w:type="first" r:id="rId30"/>
          <w:footerReference w:type="first" r:id="rId31"/>
          <w:pgSz w:w="16838" w:h="11906" w:orient="landscape"/>
          <w:pgMar w:top="567" w:right="510" w:bottom="284" w:left="1134" w:header="709" w:footer="709" w:gutter="0"/>
          <w:cols w:space="708"/>
          <w:docGrid w:linePitch="360"/>
        </w:sectPr>
      </w:pPr>
    </w:p>
    <w:p w:rsidR="008C5CFA" w:rsidRPr="0006523B" w:rsidRDefault="000217DD" w:rsidP="00300A01">
      <w:pPr>
        <w:spacing w:before="0" w:after="0"/>
        <w:rPr>
          <w:b/>
          <w:lang w:val="sl-SI"/>
        </w:rPr>
      </w:pPr>
      <w:r w:rsidRPr="0006523B">
        <w:rPr>
          <w:b/>
          <w:noProof/>
          <w:lang w:val="sl-SI"/>
        </w:rPr>
        <w:lastRenderedPageBreak/>
        <w:t>Večje težave in ukrepi za njihovo odpravo</w:t>
      </w:r>
    </w:p>
    <w:p w:rsidR="008C5CFA" w:rsidRPr="0006523B" w:rsidRDefault="008C5CFA" w:rsidP="00300A01">
      <w:pPr>
        <w:spacing w:before="0" w:after="0"/>
        <w:rPr>
          <w:lang w:val="sl-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A67045" w:rsidRPr="0006523B" w:rsidTr="0047688D">
        <w:tc>
          <w:tcPr>
            <w:tcW w:w="0" w:type="auto"/>
            <w:shd w:val="clear" w:color="auto" w:fill="auto"/>
          </w:tcPr>
          <w:p w:rsidR="008C5CFA" w:rsidRPr="0006523B" w:rsidRDefault="008C5CFA" w:rsidP="00300A01">
            <w:pPr>
              <w:spacing w:before="0" w:after="0"/>
              <w:rPr>
                <w:lang w:val="sl-SI"/>
              </w:rPr>
            </w:pPr>
          </w:p>
        </w:tc>
      </w:tr>
    </w:tbl>
    <w:p w:rsidR="008C5CFA" w:rsidRPr="0006523B" w:rsidRDefault="008C5CFA" w:rsidP="00300A01">
      <w:pPr>
        <w:spacing w:before="0" w:after="0"/>
        <w:rPr>
          <w:lang w:val="sl-SI"/>
        </w:rPr>
      </w:pPr>
    </w:p>
    <w:p w:rsidR="008C5CFA" w:rsidRPr="0006523B" w:rsidRDefault="000217DD" w:rsidP="00300A01">
      <w:pPr>
        <w:spacing w:before="0" w:after="0"/>
        <w:jc w:val="center"/>
        <w:rPr>
          <w:b/>
          <w:lang w:val="sl-SI"/>
        </w:rPr>
      </w:pPr>
      <w:r w:rsidRPr="0006523B">
        <w:rPr>
          <w:lang w:val="sl-SI"/>
        </w:rPr>
        <w:br w:type="page"/>
      </w:r>
      <w:r w:rsidRPr="0006523B">
        <w:rPr>
          <w:b/>
          <w:noProof/>
          <w:lang w:val="sl-SI"/>
        </w:rPr>
        <w:lastRenderedPageBreak/>
        <w:t>DEL B</w:t>
      </w:r>
    </w:p>
    <w:p w:rsidR="008C5CFA" w:rsidRPr="0006523B" w:rsidRDefault="000217DD" w:rsidP="00300A01">
      <w:pPr>
        <w:spacing w:before="0" w:after="0"/>
        <w:jc w:val="center"/>
        <w:rPr>
          <w:b/>
          <w:lang w:val="sl-SI"/>
        </w:rPr>
      </w:pPr>
      <w:r w:rsidRPr="0006523B">
        <w:rPr>
          <w:b/>
          <w:noProof/>
          <w:lang w:val="sl-SI"/>
        </w:rPr>
        <w:t>POROČILA, PREDLOŽENA V LETIH 2017 IN 2019, TER KONČNO POROČILO O IZVAJANJU</w:t>
      </w:r>
    </w:p>
    <w:p w:rsidR="008C5CFA" w:rsidRPr="0006523B" w:rsidRDefault="000217DD" w:rsidP="00300A01">
      <w:pPr>
        <w:spacing w:before="0" w:after="0"/>
        <w:jc w:val="center"/>
        <w:rPr>
          <w:b/>
          <w:lang w:val="sl-SI"/>
        </w:rPr>
      </w:pPr>
      <w:r w:rsidRPr="0006523B">
        <w:rPr>
          <w:b/>
          <w:noProof/>
          <w:lang w:val="sl-SI"/>
        </w:rPr>
        <w:t>(člen 50(4), člen 111(3) in (4) Uredbe (EU) št. 1303/2013)</w:t>
      </w:r>
    </w:p>
    <w:p w:rsidR="008C5CFA" w:rsidRPr="0006523B" w:rsidRDefault="000217DD" w:rsidP="00300A01">
      <w:pPr>
        <w:pStyle w:val="Naslov1"/>
        <w:numPr>
          <w:ilvl w:val="0"/>
          <w:numId w:val="33"/>
        </w:numPr>
        <w:tabs>
          <w:tab w:val="clear" w:pos="992"/>
          <w:tab w:val="num" w:pos="0"/>
          <w:tab w:val="num" w:pos="426"/>
        </w:tabs>
        <w:spacing w:before="0" w:after="0"/>
        <w:ind w:left="426" w:hanging="426"/>
        <w:jc w:val="left"/>
        <w:rPr>
          <w:lang w:val="sl-SI"/>
        </w:rPr>
      </w:pPr>
      <w:bookmarkStart w:id="301" w:name="_Toc256000357"/>
      <w:bookmarkStart w:id="302" w:name="_Toc256000249"/>
      <w:bookmarkStart w:id="303" w:name="_Toc256000135"/>
      <w:bookmarkStart w:id="304" w:name="_Toc256000022"/>
      <w:r w:rsidRPr="0006523B">
        <w:rPr>
          <w:noProof/>
          <w:lang w:val="sl-SI"/>
        </w:rPr>
        <w:t>OCENA IZVAJANJA OPERATIVNEGA PROGRAMA (člena 50(4) in 111(4) Uredbe (EU) št. 1303/2013)</w:t>
      </w:r>
      <w:bookmarkEnd w:id="301"/>
      <w:bookmarkEnd w:id="302"/>
      <w:bookmarkEnd w:id="303"/>
      <w:bookmarkEnd w:id="304"/>
    </w:p>
    <w:p w:rsidR="008C5CFA" w:rsidRPr="0006523B" w:rsidRDefault="008C5CFA" w:rsidP="00300A01">
      <w:pPr>
        <w:pStyle w:val="Text1"/>
        <w:spacing w:before="0" w:after="0"/>
        <w:ind w:left="0"/>
        <w:rPr>
          <w:lang w:val="sl-SI"/>
        </w:rPr>
      </w:pPr>
    </w:p>
    <w:p w:rsidR="008C5CFA" w:rsidRPr="0006523B" w:rsidRDefault="000217DD" w:rsidP="00300A01">
      <w:pPr>
        <w:pStyle w:val="Naslov2"/>
        <w:numPr>
          <w:ilvl w:val="1"/>
          <w:numId w:val="15"/>
        </w:numPr>
        <w:tabs>
          <w:tab w:val="clear" w:pos="850"/>
          <w:tab w:val="num" w:pos="0"/>
        </w:tabs>
        <w:spacing w:before="0" w:after="0"/>
        <w:ind w:left="0" w:firstLine="0"/>
        <w:jc w:val="left"/>
        <w:rPr>
          <w:lang w:val="sl-SI"/>
        </w:rPr>
      </w:pPr>
      <w:bookmarkStart w:id="305" w:name="_Toc256000358"/>
      <w:bookmarkStart w:id="306" w:name="_Toc256000250"/>
      <w:bookmarkStart w:id="307" w:name="_Toc256000136"/>
      <w:bookmarkStart w:id="308" w:name="_Toc256000023"/>
      <w:r w:rsidRPr="0006523B">
        <w:rPr>
          <w:noProof/>
          <w:lang w:val="sl-SI"/>
        </w:rPr>
        <w:t>Informacije iz dela A in doseganje ciljev programa (člen 50(4) Uredbe (EU) št. 1303/2013)</w:t>
      </w:r>
      <w:bookmarkEnd w:id="305"/>
      <w:bookmarkEnd w:id="306"/>
      <w:bookmarkEnd w:id="307"/>
      <w:bookmarkEnd w:id="308"/>
    </w:p>
    <w:p w:rsidR="008C5CFA" w:rsidRPr="0006523B" w:rsidRDefault="008C5CFA" w:rsidP="00300A01">
      <w:pPr>
        <w:spacing w:before="0" w:after="0"/>
        <w:ind w:left="426" w:hanging="426"/>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6"/>
        <w:gridCol w:w="9052"/>
      </w:tblGrid>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t>Prednostna os</w:t>
            </w:r>
          </w:p>
        </w:tc>
        <w:tc>
          <w:tcPr>
            <w:tcW w:w="0" w:type="auto"/>
            <w:shd w:val="clear" w:color="auto" w:fill="auto"/>
          </w:tcPr>
          <w:p w:rsidR="008C5CFA" w:rsidRPr="0006523B" w:rsidRDefault="000217DD" w:rsidP="00300A01">
            <w:pPr>
              <w:spacing w:before="0" w:after="0"/>
              <w:rPr>
                <w:lang w:val="sl-SI"/>
              </w:rPr>
            </w:pPr>
            <w:r w:rsidRPr="0006523B">
              <w:rPr>
                <w:noProof/>
                <w:lang w:val="sl-SI"/>
              </w:rPr>
              <w:t>01</w:t>
            </w:r>
            <w:r w:rsidRPr="0006523B">
              <w:rPr>
                <w:lang w:val="sl-SI"/>
              </w:rPr>
              <w:t xml:space="preserve"> - </w:t>
            </w:r>
            <w:r w:rsidRPr="0006523B">
              <w:rPr>
                <w:noProof/>
                <w:lang w:val="sl-SI"/>
              </w:rPr>
              <w:t>Mednarodna konkurenčnost raziskav, inovacij in tehnološkega razvoja v skladu s pametno specializacijo za večjo konkurenčnosti in ozelenitev gospodarstva</w:t>
            </w:r>
            <w:r w:rsidRPr="0006523B">
              <w:rPr>
                <w:lang w:val="sl-SI"/>
              </w:rPr>
              <w:t xml:space="preserve"> </w:t>
            </w: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A67045" w:rsidRPr="0006523B" w:rsidTr="0047688D">
        <w:tc>
          <w:tcPr>
            <w:tcW w:w="0" w:type="auto"/>
            <w:shd w:val="clear" w:color="auto" w:fill="auto"/>
          </w:tcPr>
          <w:p w:rsidR="008C5CFA" w:rsidRPr="0006523B" w:rsidRDefault="008C5CFA" w:rsidP="00300A01">
            <w:pPr>
              <w:pStyle w:val="Text1"/>
              <w:spacing w:before="0" w:after="0"/>
              <w:ind w:left="0"/>
              <w:rPr>
                <w:lang w:val="sl-SI"/>
              </w:rPr>
            </w:pPr>
          </w:p>
        </w:tc>
      </w:tr>
    </w:tbl>
    <w:p w:rsidR="008C5CFA" w:rsidRPr="0006523B" w:rsidRDefault="008C5CFA" w:rsidP="00300A01">
      <w:pPr>
        <w:spacing w:before="0" w:after="0"/>
        <w:ind w:left="426" w:hanging="426"/>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1"/>
        <w:gridCol w:w="8967"/>
      </w:tblGrid>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t>Prednostna os</w:t>
            </w:r>
          </w:p>
        </w:tc>
        <w:tc>
          <w:tcPr>
            <w:tcW w:w="0" w:type="auto"/>
            <w:shd w:val="clear" w:color="auto" w:fill="auto"/>
          </w:tcPr>
          <w:p w:rsidR="008C5CFA" w:rsidRPr="0006523B" w:rsidRDefault="000217DD" w:rsidP="00300A01">
            <w:pPr>
              <w:spacing w:before="0" w:after="0"/>
              <w:rPr>
                <w:lang w:val="sl-SI"/>
              </w:rPr>
            </w:pPr>
            <w:r w:rsidRPr="0006523B">
              <w:rPr>
                <w:noProof/>
                <w:lang w:val="sl-SI"/>
              </w:rPr>
              <w:t>02</w:t>
            </w:r>
            <w:r w:rsidRPr="0006523B">
              <w:rPr>
                <w:lang w:val="sl-SI"/>
              </w:rPr>
              <w:t xml:space="preserve"> - </w:t>
            </w:r>
            <w:r w:rsidRPr="0006523B">
              <w:rPr>
                <w:noProof/>
                <w:lang w:val="sl-SI"/>
              </w:rPr>
              <w:t>Povečanje dostopnosti do informacijsko komunikacijskih tehnologij ter njihove uporabe in kakovosti</w:t>
            </w:r>
            <w:r w:rsidRPr="0006523B">
              <w:rPr>
                <w:lang w:val="sl-SI"/>
              </w:rPr>
              <w:t xml:space="preserve"> </w:t>
            </w: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A67045" w:rsidRPr="0006523B" w:rsidTr="0047688D">
        <w:tc>
          <w:tcPr>
            <w:tcW w:w="0" w:type="auto"/>
            <w:shd w:val="clear" w:color="auto" w:fill="auto"/>
          </w:tcPr>
          <w:p w:rsidR="008C5CFA" w:rsidRPr="0006523B" w:rsidRDefault="008C5CFA" w:rsidP="00300A01">
            <w:pPr>
              <w:pStyle w:val="Text1"/>
              <w:spacing w:before="0" w:after="0"/>
              <w:ind w:left="0"/>
              <w:rPr>
                <w:lang w:val="sl-SI"/>
              </w:rPr>
            </w:pPr>
          </w:p>
        </w:tc>
      </w:tr>
    </w:tbl>
    <w:p w:rsidR="008C5CFA" w:rsidRPr="0006523B" w:rsidRDefault="008C5CFA" w:rsidP="00300A01">
      <w:pPr>
        <w:spacing w:before="0" w:after="0"/>
        <w:ind w:left="426" w:hanging="426"/>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9"/>
        <w:gridCol w:w="8609"/>
      </w:tblGrid>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t>Prednostna os</w:t>
            </w:r>
          </w:p>
        </w:tc>
        <w:tc>
          <w:tcPr>
            <w:tcW w:w="0" w:type="auto"/>
            <w:shd w:val="clear" w:color="auto" w:fill="auto"/>
          </w:tcPr>
          <w:p w:rsidR="008C5CFA" w:rsidRPr="0006523B" w:rsidRDefault="000217DD" w:rsidP="00300A01">
            <w:pPr>
              <w:spacing w:before="0" w:after="0"/>
              <w:rPr>
                <w:lang w:val="sl-SI"/>
              </w:rPr>
            </w:pPr>
            <w:r w:rsidRPr="0006523B">
              <w:rPr>
                <w:noProof/>
                <w:lang w:val="sl-SI"/>
              </w:rPr>
              <w:t>03</w:t>
            </w:r>
            <w:r w:rsidRPr="0006523B">
              <w:rPr>
                <w:lang w:val="sl-SI"/>
              </w:rPr>
              <w:t xml:space="preserve"> - </w:t>
            </w:r>
            <w:r w:rsidRPr="0006523B">
              <w:rPr>
                <w:noProof/>
                <w:lang w:val="sl-SI"/>
              </w:rPr>
              <w:t>Dinamično in konkurenčno podjetništvo za zeleno gospodarsko rast</w:t>
            </w:r>
            <w:r w:rsidRPr="0006523B">
              <w:rPr>
                <w:lang w:val="sl-SI"/>
              </w:rPr>
              <w:t xml:space="preserve"> </w:t>
            </w: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A67045" w:rsidRPr="0006523B" w:rsidTr="0047688D">
        <w:tc>
          <w:tcPr>
            <w:tcW w:w="0" w:type="auto"/>
            <w:shd w:val="clear" w:color="auto" w:fill="auto"/>
          </w:tcPr>
          <w:p w:rsidR="008C5CFA" w:rsidRPr="0006523B" w:rsidRDefault="008C5CFA" w:rsidP="00300A01">
            <w:pPr>
              <w:pStyle w:val="Text1"/>
              <w:spacing w:before="0" w:after="0"/>
              <w:ind w:left="0"/>
              <w:rPr>
                <w:lang w:val="sl-SI"/>
              </w:rPr>
            </w:pPr>
          </w:p>
        </w:tc>
      </w:tr>
    </w:tbl>
    <w:p w:rsidR="008C5CFA" w:rsidRPr="0006523B" w:rsidRDefault="008C5CFA" w:rsidP="00300A01">
      <w:pPr>
        <w:spacing w:before="0" w:after="0"/>
        <w:ind w:left="426" w:hanging="426"/>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1"/>
        <w:gridCol w:w="8427"/>
      </w:tblGrid>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t>Prednostna os</w:t>
            </w:r>
          </w:p>
        </w:tc>
        <w:tc>
          <w:tcPr>
            <w:tcW w:w="0" w:type="auto"/>
            <w:shd w:val="clear" w:color="auto" w:fill="auto"/>
          </w:tcPr>
          <w:p w:rsidR="008C5CFA" w:rsidRPr="0006523B" w:rsidRDefault="000217DD" w:rsidP="00300A01">
            <w:pPr>
              <w:spacing w:before="0" w:after="0"/>
              <w:rPr>
                <w:lang w:val="sl-SI"/>
              </w:rPr>
            </w:pPr>
            <w:r w:rsidRPr="0006523B">
              <w:rPr>
                <w:noProof/>
                <w:lang w:val="sl-SI"/>
              </w:rPr>
              <w:t>04</w:t>
            </w:r>
            <w:r w:rsidRPr="0006523B">
              <w:rPr>
                <w:lang w:val="sl-SI"/>
              </w:rPr>
              <w:t xml:space="preserve"> - </w:t>
            </w:r>
            <w:r w:rsidRPr="0006523B">
              <w:rPr>
                <w:noProof/>
                <w:lang w:val="sl-SI"/>
              </w:rPr>
              <w:t>Trajnostna raba in proizvodnja energije in pametna omrežja</w:t>
            </w:r>
            <w:r w:rsidRPr="0006523B">
              <w:rPr>
                <w:lang w:val="sl-SI"/>
              </w:rPr>
              <w:t xml:space="preserve"> </w:t>
            </w: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A67045" w:rsidRPr="0006523B" w:rsidTr="0047688D">
        <w:tc>
          <w:tcPr>
            <w:tcW w:w="0" w:type="auto"/>
            <w:shd w:val="clear" w:color="auto" w:fill="auto"/>
          </w:tcPr>
          <w:p w:rsidR="008C5CFA" w:rsidRPr="0006523B" w:rsidRDefault="008C5CFA" w:rsidP="00300A01">
            <w:pPr>
              <w:pStyle w:val="Text1"/>
              <w:spacing w:before="0" w:after="0"/>
              <w:ind w:left="0"/>
              <w:rPr>
                <w:lang w:val="sl-SI"/>
              </w:rPr>
            </w:pPr>
          </w:p>
        </w:tc>
      </w:tr>
    </w:tbl>
    <w:p w:rsidR="008C5CFA" w:rsidRPr="0006523B" w:rsidRDefault="008C5CFA" w:rsidP="00300A01">
      <w:pPr>
        <w:spacing w:before="0" w:after="0"/>
        <w:ind w:left="426" w:hanging="426"/>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9"/>
        <w:gridCol w:w="7669"/>
      </w:tblGrid>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t>Prednostna os</w:t>
            </w:r>
          </w:p>
        </w:tc>
        <w:tc>
          <w:tcPr>
            <w:tcW w:w="0" w:type="auto"/>
            <w:shd w:val="clear" w:color="auto" w:fill="auto"/>
          </w:tcPr>
          <w:p w:rsidR="008C5CFA" w:rsidRPr="0006523B" w:rsidRDefault="000217DD" w:rsidP="00300A01">
            <w:pPr>
              <w:spacing w:before="0" w:after="0"/>
              <w:rPr>
                <w:lang w:val="sl-SI"/>
              </w:rPr>
            </w:pPr>
            <w:r w:rsidRPr="0006523B">
              <w:rPr>
                <w:noProof/>
                <w:lang w:val="sl-SI"/>
              </w:rPr>
              <w:t>05</w:t>
            </w:r>
            <w:r w:rsidRPr="0006523B">
              <w:rPr>
                <w:lang w:val="sl-SI"/>
              </w:rPr>
              <w:t xml:space="preserve"> - </w:t>
            </w:r>
            <w:r w:rsidRPr="0006523B">
              <w:rPr>
                <w:noProof/>
                <w:lang w:val="sl-SI"/>
              </w:rPr>
              <w:t>Prilagajanje na podnebne spremembe</w:t>
            </w:r>
            <w:r w:rsidRPr="0006523B">
              <w:rPr>
                <w:lang w:val="sl-SI"/>
              </w:rPr>
              <w:t xml:space="preserve"> </w:t>
            </w: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A67045" w:rsidRPr="0006523B" w:rsidTr="0047688D">
        <w:tc>
          <w:tcPr>
            <w:tcW w:w="0" w:type="auto"/>
            <w:shd w:val="clear" w:color="auto" w:fill="auto"/>
          </w:tcPr>
          <w:p w:rsidR="008C5CFA" w:rsidRPr="0006523B" w:rsidRDefault="008C5CFA" w:rsidP="00300A01">
            <w:pPr>
              <w:pStyle w:val="Text1"/>
              <w:spacing w:before="0" w:after="0"/>
              <w:ind w:left="0"/>
              <w:rPr>
                <w:lang w:val="sl-SI"/>
              </w:rPr>
            </w:pPr>
          </w:p>
        </w:tc>
      </w:tr>
    </w:tbl>
    <w:p w:rsidR="008C5CFA" w:rsidRPr="0006523B" w:rsidRDefault="008C5CFA" w:rsidP="00300A01">
      <w:pPr>
        <w:spacing w:before="0" w:after="0"/>
        <w:ind w:left="426" w:hanging="426"/>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9"/>
        <w:gridCol w:w="7979"/>
      </w:tblGrid>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t>Prednostna os</w:t>
            </w:r>
          </w:p>
        </w:tc>
        <w:tc>
          <w:tcPr>
            <w:tcW w:w="0" w:type="auto"/>
            <w:shd w:val="clear" w:color="auto" w:fill="auto"/>
          </w:tcPr>
          <w:p w:rsidR="008C5CFA" w:rsidRPr="0006523B" w:rsidRDefault="000217DD" w:rsidP="00300A01">
            <w:pPr>
              <w:spacing w:before="0" w:after="0"/>
              <w:rPr>
                <w:lang w:val="sl-SI"/>
              </w:rPr>
            </w:pPr>
            <w:r w:rsidRPr="0006523B">
              <w:rPr>
                <w:noProof/>
                <w:lang w:val="sl-SI"/>
              </w:rPr>
              <w:t>06</w:t>
            </w:r>
            <w:r w:rsidRPr="0006523B">
              <w:rPr>
                <w:lang w:val="sl-SI"/>
              </w:rPr>
              <w:t xml:space="preserve"> - </w:t>
            </w:r>
            <w:r w:rsidRPr="0006523B">
              <w:rPr>
                <w:noProof/>
                <w:lang w:val="sl-SI"/>
              </w:rPr>
              <w:t>Boljše stanje okolja in biotske raznovrstnosti</w:t>
            </w:r>
            <w:r w:rsidRPr="0006523B">
              <w:rPr>
                <w:lang w:val="sl-SI"/>
              </w:rPr>
              <w:t xml:space="preserve"> </w:t>
            </w: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A67045" w:rsidRPr="0006523B" w:rsidTr="0047688D">
        <w:tc>
          <w:tcPr>
            <w:tcW w:w="0" w:type="auto"/>
            <w:shd w:val="clear" w:color="auto" w:fill="auto"/>
          </w:tcPr>
          <w:p w:rsidR="008C5CFA" w:rsidRPr="0006523B" w:rsidRDefault="008C5CFA" w:rsidP="00300A01">
            <w:pPr>
              <w:pStyle w:val="Text1"/>
              <w:spacing w:before="0" w:after="0"/>
              <w:ind w:left="0"/>
              <w:rPr>
                <w:lang w:val="sl-SI"/>
              </w:rPr>
            </w:pPr>
          </w:p>
        </w:tc>
      </w:tr>
    </w:tbl>
    <w:p w:rsidR="008C5CFA" w:rsidRPr="0006523B" w:rsidRDefault="008C5CFA" w:rsidP="00300A01">
      <w:pPr>
        <w:spacing w:before="0" w:after="0"/>
        <w:ind w:left="426" w:hanging="426"/>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3"/>
        <w:gridCol w:w="8665"/>
      </w:tblGrid>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t>Prednostna os</w:t>
            </w:r>
          </w:p>
        </w:tc>
        <w:tc>
          <w:tcPr>
            <w:tcW w:w="0" w:type="auto"/>
            <w:shd w:val="clear" w:color="auto" w:fill="auto"/>
          </w:tcPr>
          <w:p w:rsidR="008C5CFA" w:rsidRPr="0006523B" w:rsidRDefault="000217DD" w:rsidP="00300A01">
            <w:pPr>
              <w:spacing w:before="0" w:after="0"/>
              <w:rPr>
                <w:lang w:val="sl-SI"/>
              </w:rPr>
            </w:pPr>
            <w:r w:rsidRPr="0006523B">
              <w:rPr>
                <w:noProof/>
                <w:lang w:val="sl-SI"/>
              </w:rPr>
              <w:t>07</w:t>
            </w:r>
            <w:r w:rsidRPr="0006523B">
              <w:rPr>
                <w:lang w:val="sl-SI"/>
              </w:rPr>
              <w:t xml:space="preserve"> - </w:t>
            </w:r>
            <w:r w:rsidRPr="0006523B">
              <w:rPr>
                <w:noProof/>
                <w:lang w:val="sl-SI"/>
              </w:rPr>
              <w:t>Izgradnja infrastrukture in ukrepi za spodbujanje trajnostne mobilnosti</w:t>
            </w:r>
            <w:r w:rsidRPr="0006523B">
              <w:rPr>
                <w:lang w:val="sl-SI"/>
              </w:rPr>
              <w:t xml:space="preserve"> </w:t>
            </w: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A67045" w:rsidRPr="0006523B" w:rsidTr="0047688D">
        <w:tc>
          <w:tcPr>
            <w:tcW w:w="0" w:type="auto"/>
            <w:shd w:val="clear" w:color="auto" w:fill="auto"/>
          </w:tcPr>
          <w:p w:rsidR="008C5CFA" w:rsidRPr="0006523B" w:rsidRDefault="008C5CFA" w:rsidP="00300A01">
            <w:pPr>
              <w:pStyle w:val="Text1"/>
              <w:spacing w:before="0" w:after="0"/>
              <w:ind w:left="0"/>
              <w:rPr>
                <w:lang w:val="sl-SI"/>
              </w:rPr>
            </w:pPr>
          </w:p>
        </w:tc>
      </w:tr>
    </w:tbl>
    <w:p w:rsidR="008C5CFA" w:rsidRPr="0006523B" w:rsidRDefault="008C5CFA" w:rsidP="00300A01">
      <w:pPr>
        <w:spacing w:before="0" w:after="0"/>
        <w:ind w:left="426" w:hanging="426"/>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9"/>
        <w:gridCol w:w="8619"/>
      </w:tblGrid>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t>Prednostna os</w:t>
            </w:r>
          </w:p>
        </w:tc>
        <w:tc>
          <w:tcPr>
            <w:tcW w:w="0" w:type="auto"/>
            <w:shd w:val="clear" w:color="auto" w:fill="auto"/>
          </w:tcPr>
          <w:p w:rsidR="008C5CFA" w:rsidRPr="0006523B" w:rsidRDefault="000217DD" w:rsidP="00300A01">
            <w:pPr>
              <w:spacing w:before="0" w:after="0"/>
              <w:rPr>
                <w:lang w:val="sl-SI"/>
              </w:rPr>
            </w:pPr>
            <w:r w:rsidRPr="0006523B">
              <w:rPr>
                <w:noProof/>
                <w:lang w:val="sl-SI"/>
              </w:rPr>
              <w:t>08</w:t>
            </w:r>
            <w:r w:rsidRPr="0006523B">
              <w:rPr>
                <w:lang w:val="sl-SI"/>
              </w:rPr>
              <w:t xml:space="preserve"> - </w:t>
            </w:r>
            <w:r w:rsidRPr="0006523B">
              <w:rPr>
                <w:noProof/>
                <w:lang w:val="sl-SI"/>
              </w:rPr>
              <w:t>Spodbujanje zaposlovanja in transnacionalna mobilnost delovne sile</w:t>
            </w:r>
            <w:r w:rsidRPr="0006523B">
              <w:rPr>
                <w:lang w:val="sl-SI"/>
              </w:rPr>
              <w:t xml:space="preserve"> </w:t>
            </w: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A67045" w:rsidRPr="0006523B" w:rsidTr="0047688D">
        <w:tc>
          <w:tcPr>
            <w:tcW w:w="0" w:type="auto"/>
            <w:shd w:val="clear" w:color="auto" w:fill="auto"/>
          </w:tcPr>
          <w:p w:rsidR="008C5CFA" w:rsidRPr="0006523B" w:rsidRDefault="008C5CFA" w:rsidP="00300A01">
            <w:pPr>
              <w:pStyle w:val="Text1"/>
              <w:spacing w:before="0" w:after="0"/>
              <w:ind w:left="0"/>
              <w:rPr>
                <w:lang w:val="sl-SI"/>
              </w:rPr>
            </w:pPr>
          </w:p>
        </w:tc>
      </w:tr>
    </w:tbl>
    <w:p w:rsidR="008C5CFA" w:rsidRPr="0006523B" w:rsidRDefault="008C5CFA" w:rsidP="00300A01">
      <w:pPr>
        <w:spacing w:before="0" w:after="0"/>
        <w:ind w:left="426" w:hanging="426"/>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9"/>
        <w:gridCol w:w="8319"/>
      </w:tblGrid>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t>Prednostna os</w:t>
            </w:r>
          </w:p>
        </w:tc>
        <w:tc>
          <w:tcPr>
            <w:tcW w:w="0" w:type="auto"/>
            <w:shd w:val="clear" w:color="auto" w:fill="auto"/>
          </w:tcPr>
          <w:p w:rsidR="008C5CFA" w:rsidRPr="0006523B" w:rsidRDefault="000217DD" w:rsidP="00300A01">
            <w:pPr>
              <w:spacing w:before="0" w:after="0"/>
              <w:rPr>
                <w:lang w:val="sl-SI"/>
              </w:rPr>
            </w:pPr>
            <w:r w:rsidRPr="0006523B">
              <w:rPr>
                <w:noProof/>
                <w:lang w:val="sl-SI"/>
              </w:rPr>
              <w:t>09</w:t>
            </w:r>
            <w:r w:rsidRPr="0006523B">
              <w:rPr>
                <w:lang w:val="sl-SI"/>
              </w:rPr>
              <w:t xml:space="preserve"> - </w:t>
            </w:r>
            <w:r w:rsidRPr="0006523B">
              <w:rPr>
                <w:noProof/>
                <w:lang w:val="sl-SI"/>
              </w:rPr>
              <w:t>Socialna vključenost in zmanjševanje tveganja revščine</w:t>
            </w:r>
            <w:r w:rsidRPr="0006523B">
              <w:rPr>
                <w:lang w:val="sl-SI"/>
              </w:rPr>
              <w:t xml:space="preserve"> </w:t>
            </w: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A67045" w:rsidRPr="0006523B" w:rsidTr="0047688D">
        <w:tc>
          <w:tcPr>
            <w:tcW w:w="0" w:type="auto"/>
            <w:shd w:val="clear" w:color="auto" w:fill="auto"/>
          </w:tcPr>
          <w:p w:rsidR="008C5CFA" w:rsidRPr="0006523B" w:rsidRDefault="008C5CFA" w:rsidP="00300A01">
            <w:pPr>
              <w:pStyle w:val="Text1"/>
              <w:spacing w:before="0" w:after="0"/>
              <w:ind w:left="0"/>
              <w:rPr>
                <w:lang w:val="sl-SI"/>
              </w:rPr>
            </w:pPr>
          </w:p>
        </w:tc>
      </w:tr>
    </w:tbl>
    <w:p w:rsidR="008C5CFA" w:rsidRPr="0006523B" w:rsidRDefault="008C5CFA" w:rsidP="00300A01">
      <w:pPr>
        <w:spacing w:before="0" w:after="0"/>
        <w:ind w:left="426" w:hanging="426"/>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5"/>
        <w:gridCol w:w="8543"/>
      </w:tblGrid>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t>Prednostna os</w:t>
            </w:r>
          </w:p>
        </w:tc>
        <w:tc>
          <w:tcPr>
            <w:tcW w:w="0" w:type="auto"/>
            <w:shd w:val="clear" w:color="auto" w:fill="auto"/>
          </w:tcPr>
          <w:p w:rsidR="008C5CFA" w:rsidRPr="0006523B" w:rsidRDefault="000217DD" w:rsidP="00300A01">
            <w:pPr>
              <w:spacing w:before="0" w:after="0"/>
              <w:rPr>
                <w:lang w:val="sl-SI"/>
              </w:rPr>
            </w:pPr>
            <w:r w:rsidRPr="0006523B">
              <w:rPr>
                <w:noProof/>
                <w:lang w:val="sl-SI"/>
              </w:rPr>
              <w:t>10</w:t>
            </w:r>
            <w:r w:rsidRPr="0006523B">
              <w:rPr>
                <w:lang w:val="sl-SI"/>
              </w:rPr>
              <w:t xml:space="preserve"> - </w:t>
            </w:r>
            <w:r w:rsidRPr="0006523B">
              <w:rPr>
                <w:noProof/>
                <w:lang w:val="sl-SI"/>
              </w:rPr>
              <w:t>Znanje, spretnosti in vseživljenjsko učenje za boljšo zaposljivost</w:t>
            </w:r>
            <w:r w:rsidRPr="0006523B">
              <w:rPr>
                <w:lang w:val="sl-SI"/>
              </w:rPr>
              <w:t xml:space="preserve"> </w:t>
            </w: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A67045" w:rsidRPr="0006523B" w:rsidTr="0047688D">
        <w:tc>
          <w:tcPr>
            <w:tcW w:w="0" w:type="auto"/>
            <w:shd w:val="clear" w:color="auto" w:fill="auto"/>
          </w:tcPr>
          <w:p w:rsidR="008C5CFA" w:rsidRPr="0006523B" w:rsidRDefault="008C5CFA" w:rsidP="00300A01">
            <w:pPr>
              <w:pStyle w:val="Text1"/>
              <w:spacing w:before="0" w:after="0"/>
              <w:ind w:left="0"/>
              <w:rPr>
                <w:lang w:val="sl-SI"/>
              </w:rPr>
            </w:pPr>
          </w:p>
        </w:tc>
      </w:tr>
    </w:tbl>
    <w:p w:rsidR="008C5CFA" w:rsidRPr="0006523B" w:rsidRDefault="008C5CFA" w:rsidP="00300A01">
      <w:pPr>
        <w:spacing w:before="0" w:after="0"/>
        <w:ind w:left="426" w:hanging="426"/>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3"/>
        <w:gridCol w:w="9045"/>
      </w:tblGrid>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t>Prednostna os</w:t>
            </w:r>
          </w:p>
        </w:tc>
        <w:tc>
          <w:tcPr>
            <w:tcW w:w="0" w:type="auto"/>
            <w:shd w:val="clear" w:color="auto" w:fill="auto"/>
          </w:tcPr>
          <w:p w:rsidR="008C5CFA" w:rsidRPr="0006523B" w:rsidRDefault="000217DD" w:rsidP="00300A01">
            <w:pPr>
              <w:spacing w:before="0" w:after="0"/>
              <w:rPr>
                <w:lang w:val="sl-SI"/>
              </w:rPr>
            </w:pPr>
            <w:r w:rsidRPr="0006523B">
              <w:rPr>
                <w:noProof/>
                <w:lang w:val="sl-SI"/>
              </w:rPr>
              <w:t>11</w:t>
            </w:r>
            <w:r w:rsidRPr="0006523B">
              <w:rPr>
                <w:lang w:val="sl-SI"/>
              </w:rPr>
              <w:t xml:space="preserve"> - </w:t>
            </w:r>
            <w:r w:rsidRPr="0006523B">
              <w:rPr>
                <w:noProof/>
                <w:lang w:val="sl-SI"/>
              </w:rPr>
              <w:t>Pravna država, izboljšanje institucionalnih zmogljivosti, učinkovita javna uprava,podpora razvoju NVO ter krepitev zmogljivosti  socialnih partnerjev</w:t>
            </w:r>
            <w:r w:rsidRPr="0006523B">
              <w:rPr>
                <w:lang w:val="sl-SI"/>
              </w:rPr>
              <w:t xml:space="preserve"> </w:t>
            </w: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A67045" w:rsidRPr="0006523B" w:rsidTr="0047688D">
        <w:tc>
          <w:tcPr>
            <w:tcW w:w="0" w:type="auto"/>
            <w:shd w:val="clear" w:color="auto" w:fill="auto"/>
          </w:tcPr>
          <w:p w:rsidR="008C5CFA" w:rsidRPr="0006523B" w:rsidRDefault="008C5CFA" w:rsidP="00300A01">
            <w:pPr>
              <w:pStyle w:val="Text1"/>
              <w:spacing w:before="0" w:after="0"/>
              <w:ind w:left="0"/>
              <w:rPr>
                <w:lang w:val="sl-SI"/>
              </w:rPr>
            </w:pPr>
          </w:p>
        </w:tc>
      </w:tr>
    </w:tbl>
    <w:p w:rsidR="008C5CFA" w:rsidRPr="0006523B" w:rsidRDefault="008C5CFA" w:rsidP="00300A01">
      <w:pPr>
        <w:spacing w:before="0" w:after="0"/>
        <w:ind w:left="426" w:hanging="426"/>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0"/>
        <w:gridCol w:w="6708"/>
      </w:tblGrid>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t>Prednostna os</w:t>
            </w:r>
          </w:p>
        </w:tc>
        <w:tc>
          <w:tcPr>
            <w:tcW w:w="0" w:type="auto"/>
            <w:shd w:val="clear" w:color="auto" w:fill="auto"/>
          </w:tcPr>
          <w:p w:rsidR="008C5CFA" w:rsidRPr="0006523B" w:rsidRDefault="000217DD" w:rsidP="00300A01">
            <w:pPr>
              <w:spacing w:before="0" w:after="0"/>
              <w:rPr>
                <w:lang w:val="sl-SI"/>
              </w:rPr>
            </w:pPr>
            <w:r w:rsidRPr="0006523B">
              <w:rPr>
                <w:noProof/>
                <w:lang w:val="sl-SI"/>
              </w:rPr>
              <w:t>12</w:t>
            </w:r>
            <w:r w:rsidRPr="0006523B">
              <w:rPr>
                <w:lang w:val="sl-SI"/>
              </w:rPr>
              <w:t xml:space="preserve"> - </w:t>
            </w:r>
            <w:r w:rsidRPr="0006523B">
              <w:rPr>
                <w:noProof/>
                <w:lang w:val="sl-SI"/>
              </w:rPr>
              <w:t>Tehnična pomoč - KS</w:t>
            </w:r>
            <w:r w:rsidRPr="0006523B">
              <w:rPr>
                <w:lang w:val="sl-SI"/>
              </w:rPr>
              <w:t xml:space="preserve"> </w:t>
            </w: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A67045" w:rsidRPr="0006523B" w:rsidTr="0047688D">
        <w:tc>
          <w:tcPr>
            <w:tcW w:w="0" w:type="auto"/>
            <w:shd w:val="clear" w:color="auto" w:fill="auto"/>
          </w:tcPr>
          <w:p w:rsidR="008C5CFA" w:rsidRPr="0006523B" w:rsidRDefault="008C5CFA" w:rsidP="00300A01">
            <w:pPr>
              <w:pStyle w:val="Text1"/>
              <w:spacing w:before="0" w:after="0"/>
              <w:ind w:left="0"/>
              <w:rPr>
                <w:lang w:val="sl-SI"/>
              </w:rPr>
            </w:pPr>
          </w:p>
        </w:tc>
      </w:tr>
    </w:tbl>
    <w:p w:rsidR="008C5CFA" w:rsidRPr="0006523B" w:rsidRDefault="008C5CFA" w:rsidP="00300A01">
      <w:pPr>
        <w:spacing w:before="0" w:after="0"/>
        <w:ind w:left="426" w:hanging="426"/>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0"/>
        <w:gridCol w:w="6948"/>
      </w:tblGrid>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t>Prednostna os</w:t>
            </w:r>
          </w:p>
        </w:tc>
        <w:tc>
          <w:tcPr>
            <w:tcW w:w="0" w:type="auto"/>
            <w:shd w:val="clear" w:color="auto" w:fill="auto"/>
          </w:tcPr>
          <w:p w:rsidR="008C5CFA" w:rsidRPr="0006523B" w:rsidRDefault="000217DD" w:rsidP="00300A01">
            <w:pPr>
              <w:spacing w:before="0" w:after="0"/>
              <w:rPr>
                <w:lang w:val="sl-SI"/>
              </w:rPr>
            </w:pPr>
            <w:r w:rsidRPr="0006523B">
              <w:rPr>
                <w:noProof/>
                <w:lang w:val="sl-SI"/>
              </w:rPr>
              <w:t>13</w:t>
            </w:r>
            <w:r w:rsidRPr="0006523B">
              <w:rPr>
                <w:lang w:val="sl-SI"/>
              </w:rPr>
              <w:t xml:space="preserve"> - </w:t>
            </w:r>
            <w:r w:rsidRPr="0006523B">
              <w:rPr>
                <w:noProof/>
                <w:lang w:val="sl-SI"/>
              </w:rPr>
              <w:t>Tehnična pomoč - ESRR</w:t>
            </w:r>
            <w:r w:rsidRPr="0006523B">
              <w:rPr>
                <w:lang w:val="sl-SI"/>
              </w:rPr>
              <w:t xml:space="preserve"> </w:t>
            </w: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A67045" w:rsidRPr="0006523B" w:rsidTr="0047688D">
        <w:tc>
          <w:tcPr>
            <w:tcW w:w="0" w:type="auto"/>
            <w:shd w:val="clear" w:color="auto" w:fill="auto"/>
          </w:tcPr>
          <w:p w:rsidR="008C5CFA" w:rsidRPr="0006523B" w:rsidRDefault="008C5CFA" w:rsidP="00300A01">
            <w:pPr>
              <w:pStyle w:val="Text1"/>
              <w:spacing w:before="0" w:after="0"/>
              <w:ind w:left="0"/>
              <w:rPr>
                <w:lang w:val="sl-SI"/>
              </w:rPr>
            </w:pPr>
          </w:p>
        </w:tc>
      </w:tr>
    </w:tbl>
    <w:p w:rsidR="008C5CFA" w:rsidRPr="0006523B" w:rsidRDefault="008C5CFA" w:rsidP="00300A01">
      <w:pPr>
        <w:spacing w:before="0" w:after="0"/>
        <w:ind w:left="426" w:hanging="426"/>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9"/>
        <w:gridCol w:w="6799"/>
      </w:tblGrid>
      <w:tr w:rsidR="00A67045" w:rsidRPr="0006523B" w:rsidTr="0047688D">
        <w:tc>
          <w:tcPr>
            <w:tcW w:w="0" w:type="auto"/>
            <w:shd w:val="clear" w:color="auto" w:fill="auto"/>
          </w:tcPr>
          <w:p w:rsidR="008C5CFA" w:rsidRPr="0006523B" w:rsidRDefault="000217DD" w:rsidP="00300A01">
            <w:pPr>
              <w:spacing w:before="0" w:after="0"/>
              <w:rPr>
                <w:lang w:val="sl-SI"/>
              </w:rPr>
            </w:pPr>
            <w:r w:rsidRPr="0006523B">
              <w:rPr>
                <w:noProof/>
                <w:lang w:val="sl-SI"/>
              </w:rPr>
              <w:t>Prednostna os</w:t>
            </w:r>
          </w:p>
        </w:tc>
        <w:tc>
          <w:tcPr>
            <w:tcW w:w="0" w:type="auto"/>
            <w:shd w:val="clear" w:color="auto" w:fill="auto"/>
          </w:tcPr>
          <w:p w:rsidR="008C5CFA" w:rsidRPr="0006523B" w:rsidRDefault="000217DD" w:rsidP="00300A01">
            <w:pPr>
              <w:spacing w:before="0" w:after="0"/>
              <w:rPr>
                <w:lang w:val="sl-SI"/>
              </w:rPr>
            </w:pPr>
            <w:r w:rsidRPr="0006523B">
              <w:rPr>
                <w:noProof/>
                <w:lang w:val="sl-SI"/>
              </w:rPr>
              <w:t>14</w:t>
            </w:r>
            <w:r w:rsidRPr="0006523B">
              <w:rPr>
                <w:lang w:val="sl-SI"/>
              </w:rPr>
              <w:t xml:space="preserve"> - </w:t>
            </w:r>
            <w:r w:rsidRPr="0006523B">
              <w:rPr>
                <w:noProof/>
                <w:lang w:val="sl-SI"/>
              </w:rPr>
              <w:t>Tehnična pomoč - ESS</w:t>
            </w:r>
            <w:r w:rsidRPr="0006523B">
              <w:rPr>
                <w:lang w:val="sl-SI"/>
              </w:rPr>
              <w:t xml:space="preserve"> </w:t>
            </w:r>
          </w:p>
        </w:tc>
      </w:tr>
    </w:tbl>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A67045" w:rsidRPr="0006523B" w:rsidTr="0047688D">
        <w:tc>
          <w:tcPr>
            <w:tcW w:w="0" w:type="auto"/>
            <w:shd w:val="clear" w:color="auto" w:fill="auto"/>
          </w:tcPr>
          <w:p w:rsidR="008C5CFA" w:rsidRPr="0006523B" w:rsidRDefault="008C5CFA" w:rsidP="00300A01">
            <w:pPr>
              <w:pStyle w:val="Text1"/>
              <w:spacing w:before="0" w:after="0"/>
              <w:ind w:left="0"/>
              <w:rPr>
                <w:lang w:val="sl-SI"/>
              </w:rPr>
            </w:pPr>
          </w:p>
        </w:tc>
      </w:tr>
    </w:tbl>
    <w:p w:rsidR="008C5CFA" w:rsidRPr="0006523B" w:rsidRDefault="008C5CFA" w:rsidP="00300A01">
      <w:pPr>
        <w:spacing w:before="0" w:after="0"/>
        <w:rPr>
          <w:lang w:val="sl-SI"/>
        </w:rPr>
      </w:pPr>
    </w:p>
    <w:p w:rsidR="008C5CFA" w:rsidRPr="0006523B" w:rsidRDefault="000217DD" w:rsidP="00300A01">
      <w:pPr>
        <w:pStyle w:val="Naslov2"/>
        <w:numPr>
          <w:ilvl w:val="1"/>
          <w:numId w:val="15"/>
        </w:numPr>
        <w:tabs>
          <w:tab w:val="clear" w:pos="850"/>
          <w:tab w:val="num" w:pos="0"/>
        </w:tabs>
        <w:spacing w:before="0" w:after="0"/>
        <w:ind w:left="0" w:firstLine="0"/>
        <w:jc w:val="left"/>
        <w:rPr>
          <w:lang w:val="sl-SI"/>
        </w:rPr>
      </w:pPr>
      <w:bookmarkStart w:id="309" w:name="_Toc256000359"/>
      <w:bookmarkStart w:id="310" w:name="_Toc256000251"/>
      <w:bookmarkStart w:id="311" w:name="_Toc256000137"/>
      <w:bookmarkStart w:id="312" w:name="_Toc256000024"/>
      <w:r w:rsidRPr="0006523B">
        <w:rPr>
          <w:noProof/>
          <w:lang w:val="sl-SI"/>
        </w:rPr>
        <w:t>Posebni ukrepi za spodbujanje enakosti moških in žensk ter preprečevanje diskriminacije, zlasti z dostopnostjo za invalidne osebe ter ureditvijo, ki se izvaja za vključitev vidika enakosti spolov v operativni program in operacije (člen 50(4) in točka (e) pododstavka 2 člena 111(4) Uredbe (EU) št. 1303/2013)</w:t>
      </w:r>
      <w:bookmarkEnd w:id="309"/>
      <w:bookmarkEnd w:id="310"/>
      <w:bookmarkEnd w:id="311"/>
      <w:bookmarkEnd w:id="312"/>
    </w:p>
    <w:p w:rsidR="008C5CFA" w:rsidRPr="0006523B" w:rsidRDefault="008C5CFA" w:rsidP="00300A01">
      <w:pPr>
        <w:spacing w:before="0" w:after="0"/>
        <w:ind w:left="426" w:hanging="426"/>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A67045" w:rsidRPr="0006523B" w:rsidTr="0047688D">
        <w:tc>
          <w:tcPr>
            <w:tcW w:w="0" w:type="auto"/>
            <w:shd w:val="clear" w:color="auto" w:fill="auto"/>
          </w:tcPr>
          <w:p w:rsidR="008C5CFA" w:rsidRPr="0006523B" w:rsidRDefault="008C5CFA" w:rsidP="00300A01">
            <w:pPr>
              <w:pStyle w:val="Text1"/>
              <w:spacing w:before="0" w:after="0"/>
              <w:ind w:left="0"/>
              <w:rPr>
                <w:lang w:val="sl-SI"/>
              </w:rPr>
            </w:pPr>
          </w:p>
        </w:tc>
      </w:tr>
    </w:tbl>
    <w:p w:rsidR="008C5CFA" w:rsidRPr="0006523B" w:rsidRDefault="008C5CFA" w:rsidP="00300A01">
      <w:pPr>
        <w:spacing w:before="0" w:after="0"/>
        <w:rPr>
          <w:lang w:val="sl-SI"/>
        </w:rPr>
      </w:pPr>
    </w:p>
    <w:p w:rsidR="008C5CFA" w:rsidRPr="0006523B" w:rsidRDefault="000217DD" w:rsidP="00300A01">
      <w:pPr>
        <w:pStyle w:val="Naslov2"/>
        <w:numPr>
          <w:ilvl w:val="1"/>
          <w:numId w:val="15"/>
        </w:numPr>
        <w:tabs>
          <w:tab w:val="clear" w:pos="850"/>
          <w:tab w:val="num" w:pos="0"/>
        </w:tabs>
        <w:spacing w:before="0" w:after="0"/>
        <w:ind w:left="0" w:firstLine="0"/>
        <w:jc w:val="left"/>
        <w:rPr>
          <w:lang w:val="sl-SI"/>
        </w:rPr>
      </w:pPr>
      <w:bookmarkStart w:id="313" w:name="_Toc256000360"/>
      <w:bookmarkStart w:id="314" w:name="_Toc256000252"/>
      <w:bookmarkStart w:id="315" w:name="_Toc256000138"/>
      <w:bookmarkStart w:id="316" w:name="_Toc256000025"/>
      <w:r w:rsidRPr="0006523B">
        <w:rPr>
          <w:noProof/>
          <w:lang w:val="sl-SI"/>
        </w:rPr>
        <w:t>Trajnostni razvoj (člen 50(4) in točka (f) pododstavka 2 člena 111(4) Uredbe (EU) št. 1303/2013)</w:t>
      </w:r>
      <w:bookmarkEnd w:id="313"/>
      <w:bookmarkEnd w:id="314"/>
      <w:bookmarkEnd w:id="315"/>
      <w:bookmarkEnd w:id="316"/>
    </w:p>
    <w:p w:rsidR="008C5CFA" w:rsidRPr="0006523B" w:rsidRDefault="008C5CFA" w:rsidP="00300A01">
      <w:pPr>
        <w:spacing w:before="0" w:after="0"/>
        <w:ind w:left="426" w:hanging="426"/>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A67045" w:rsidRPr="0006523B" w:rsidTr="0047688D">
        <w:tc>
          <w:tcPr>
            <w:tcW w:w="0" w:type="auto"/>
            <w:shd w:val="clear" w:color="auto" w:fill="auto"/>
          </w:tcPr>
          <w:p w:rsidR="008C5CFA" w:rsidRPr="0006523B" w:rsidRDefault="008C5CFA" w:rsidP="00300A01">
            <w:pPr>
              <w:pStyle w:val="Text1"/>
              <w:spacing w:before="0" w:after="0"/>
              <w:ind w:left="0"/>
              <w:rPr>
                <w:lang w:val="sl-SI"/>
              </w:rPr>
            </w:pPr>
          </w:p>
        </w:tc>
      </w:tr>
    </w:tbl>
    <w:p w:rsidR="008C5CFA" w:rsidRPr="0006523B" w:rsidRDefault="008C5CFA" w:rsidP="00300A01">
      <w:pPr>
        <w:spacing w:before="0" w:after="0"/>
        <w:rPr>
          <w:lang w:val="sl-SI"/>
        </w:rPr>
      </w:pPr>
    </w:p>
    <w:p w:rsidR="008C5CFA" w:rsidRPr="0006523B" w:rsidRDefault="000217DD" w:rsidP="00300A01">
      <w:pPr>
        <w:pStyle w:val="Naslov2"/>
        <w:numPr>
          <w:ilvl w:val="1"/>
          <w:numId w:val="15"/>
        </w:numPr>
        <w:tabs>
          <w:tab w:val="clear" w:pos="850"/>
          <w:tab w:val="num" w:pos="0"/>
        </w:tabs>
        <w:spacing w:before="0" w:after="0"/>
        <w:ind w:left="0" w:firstLine="0"/>
        <w:jc w:val="left"/>
        <w:rPr>
          <w:lang w:val="sl-SI"/>
        </w:rPr>
      </w:pPr>
      <w:bookmarkStart w:id="317" w:name="_Toc256000361"/>
      <w:bookmarkStart w:id="318" w:name="_Toc256000253"/>
      <w:bookmarkStart w:id="319" w:name="_Toc256000139"/>
      <w:bookmarkStart w:id="320" w:name="_Toc256000026"/>
      <w:r w:rsidRPr="0006523B">
        <w:rPr>
          <w:noProof/>
          <w:lang w:val="sl-SI"/>
        </w:rPr>
        <w:t>Poročanje o podpori, ki se uporablja za cilje, povezane s podnebnimi spremembami (člen 50(4) Uredbe (EU) št. 1303/2013)</w:t>
      </w:r>
      <w:bookmarkEnd w:id="317"/>
      <w:bookmarkEnd w:id="318"/>
      <w:bookmarkEnd w:id="319"/>
      <w:bookmarkEnd w:id="320"/>
    </w:p>
    <w:p w:rsidR="008C5CFA" w:rsidRPr="0006523B" w:rsidRDefault="008C5CFA" w:rsidP="00300A01">
      <w:pPr>
        <w:pStyle w:val="Text1"/>
        <w:spacing w:before="0" w:after="0"/>
        <w:ind w:left="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5059"/>
        <w:gridCol w:w="3864"/>
      </w:tblGrid>
      <w:tr w:rsidR="00A67045" w:rsidRPr="0006523B" w:rsidTr="0047688D">
        <w:tc>
          <w:tcPr>
            <w:tcW w:w="0" w:type="auto"/>
            <w:shd w:val="clear" w:color="auto" w:fill="auto"/>
          </w:tcPr>
          <w:p w:rsidR="008C5CFA" w:rsidRPr="0006523B" w:rsidRDefault="000217DD" w:rsidP="00300A01">
            <w:pPr>
              <w:pStyle w:val="Text1"/>
              <w:spacing w:before="0" w:after="0"/>
              <w:ind w:left="0"/>
              <w:rPr>
                <w:b/>
                <w:lang w:val="sl-SI"/>
              </w:rPr>
            </w:pPr>
            <w:r w:rsidRPr="0006523B">
              <w:rPr>
                <w:b/>
                <w:noProof/>
                <w:lang w:val="sl-SI"/>
              </w:rPr>
              <w:t>Prednostna os</w:t>
            </w:r>
          </w:p>
        </w:tc>
        <w:tc>
          <w:tcPr>
            <w:tcW w:w="0" w:type="auto"/>
            <w:shd w:val="clear" w:color="auto" w:fill="auto"/>
          </w:tcPr>
          <w:p w:rsidR="008C5CFA" w:rsidRPr="0006523B" w:rsidRDefault="000217DD" w:rsidP="00300A01">
            <w:pPr>
              <w:pStyle w:val="Text1"/>
              <w:spacing w:before="0" w:after="0"/>
              <w:ind w:left="0"/>
              <w:rPr>
                <w:b/>
                <w:lang w:val="sl-SI"/>
              </w:rPr>
            </w:pPr>
            <w:r w:rsidRPr="0006523B">
              <w:rPr>
                <w:b/>
                <w:noProof/>
                <w:lang w:val="sl-SI"/>
              </w:rPr>
              <w:t>Znesek podpore za cilje v zvezi s podnebnimi spremembami (v EUR)</w:t>
            </w:r>
          </w:p>
        </w:tc>
        <w:tc>
          <w:tcPr>
            <w:tcW w:w="0" w:type="auto"/>
            <w:shd w:val="clear" w:color="auto" w:fill="auto"/>
          </w:tcPr>
          <w:p w:rsidR="008C5CFA" w:rsidRPr="0006523B" w:rsidRDefault="000217DD" w:rsidP="00300A01">
            <w:pPr>
              <w:pStyle w:val="Text1"/>
              <w:spacing w:before="0" w:after="0"/>
              <w:ind w:left="0"/>
              <w:rPr>
                <w:b/>
                <w:lang w:val="sl-SI"/>
              </w:rPr>
            </w:pPr>
            <w:r w:rsidRPr="0006523B">
              <w:rPr>
                <w:b/>
                <w:noProof/>
                <w:lang w:val="sl-SI"/>
              </w:rPr>
              <w:t>Delež skupne dodelitve za operativni program (v %)</w:t>
            </w:r>
          </w:p>
        </w:tc>
      </w:tr>
      <w:tr w:rsidR="00A67045" w:rsidRPr="0006523B" w:rsidTr="0047688D">
        <w:tc>
          <w:tcPr>
            <w:tcW w:w="0" w:type="auto"/>
            <w:shd w:val="clear" w:color="auto" w:fill="auto"/>
          </w:tcPr>
          <w:p w:rsidR="008C5CFA" w:rsidRPr="0006523B" w:rsidRDefault="000217DD" w:rsidP="00300A01">
            <w:pPr>
              <w:spacing w:before="0" w:after="0"/>
              <w:ind w:left="426" w:hanging="426"/>
              <w:rPr>
                <w:lang w:val="sl-SI"/>
              </w:rPr>
            </w:pPr>
            <w:r w:rsidRPr="0006523B">
              <w:rPr>
                <w:noProof/>
                <w:lang w:val="sl-SI"/>
              </w:rPr>
              <w:t>01</w:t>
            </w:r>
          </w:p>
        </w:tc>
        <w:tc>
          <w:tcPr>
            <w:tcW w:w="0" w:type="auto"/>
            <w:shd w:val="clear" w:color="auto" w:fill="auto"/>
          </w:tcPr>
          <w:p w:rsidR="008C5CFA" w:rsidRPr="0006523B" w:rsidRDefault="000217DD" w:rsidP="00300A01">
            <w:pPr>
              <w:pStyle w:val="Text1"/>
              <w:spacing w:before="0" w:after="0"/>
              <w:ind w:left="0"/>
              <w:jc w:val="right"/>
              <w:rPr>
                <w:lang w:val="sl-SI"/>
              </w:rPr>
            </w:pPr>
            <w:r w:rsidRPr="0006523B">
              <w:rPr>
                <w:noProof/>
                <w:lang w:val="sl-SI"/>
              </w:rPr>
              <w:t>18.181.539,23</w:t>
            </w:r>
          </w:p>
        </w:tc>
        <w:tc>
          <w:tcPr>
            <w:tcW w:w="0" w:type="auto"/>
            <w:shd w:val="clear" w:color="auto" w:fill="auto"/>
          </w:tcPr>
          <w:p w:rsidR="008C5CFA" w:rsidRPr="0006523B" w:rsidRDefault="000217DD" w:rsidP="00300A01">
            <w:pPr>
              <w:spacing w:before="0" w:after="0"/>
              <w:ind w:left="426" w:hanging="426"/>
              <w:jc w:val="right"/>
              <w:rPr>
                <w:lang w:val="sl-SI"/>
              </w:rPr>
            </w:pPr>
            <w:r w:rsidRPr="0006523B">
              <w:rPr>
                <w:noProof/>
                <w:lang w:val="sl-SI"/>
              </w:rPr>
              <w:t>3,82%</w:t>
            </w:r>
          </w:p>
        </w:tc>
      </w:tr>
      <w:tr w:rsidR="00A67045" w:rsidRPr="0006523B" w:rsidTr="0047688D">
        <w:tc>
          <w:tcPr>
            <w:tcW w:w="0" w:type="auto"/>
            <w:shd w:val="clear" w:color="auto" w:fill="auto"/>
          </w:tcPr>
          <w:p w:rsidR="008C5CFA" w:rsidRPr="0006523B" w:rsidRDefault="000217DD" w:rsidP="00300A01">
            <w:pPr>
              <w:spacing w:before="0" w:after="0"/>
              <w:ind w:left="426" w:hanging="426"/>
              <w:rPr>
                <w:lang w:val="sl-SI"/>
              </w:rPr>
            </w:pPr>
            <w:r w:rsidRPr="0006523B">
              <w:rPr>
                <w:noProof/>
                <w:lang w:val="sl-SI"/>
              </w:rPr>
              <w:t>03</w:t>
            </w:r>
          </w:p>
        </w:tc>
        <w:tc>
          <w:tcPr>
            <w:tcW w:w="0" w:type="auto"/>
            <w:shd w:val="clear" w:color="auto" w:fill="auto"/>
          </w:tcPr>
          <w:p w:rsidR="008C5CFA" w:rsidRPr="0006523B" w:rsidRDefault="000217DD" w:rsidP="00300A01">
            <w:pPr>
              <w:pStyle w:val="Text1"/>
              <w:spacing w:before="0" w:after="0"/>
              <w:ind w:left="0"/>
              <w:jc w:val="right"/>
              <w:rPr>
                <w:lang w:val="sl-SI"/>
              </w:rPr>
            </w:pPr>
            <w:r w:rsidRPr="0006523B">
              <w:rPr>
                <w:noProof/>
                <w:lang w:val="sl-SI"/>
              </w:rPr>
              <w:t>68.547.576,98</w:t>
            </w:r>
          </w:p>
        </w:tc>
        <w:tc>
          <w:tcPr>
            <w:tcW w:w="0" w:type="auto"/>
            <w:shd w:val="clear" w:color="auto" w:fill="auto"/>
          </w:tcPr>
          <w:p w:rsidR="008C5CFA" w:rsidRPr="0006523B" w:rsidRDefault="000217DD" w:rsidP="00300A01">
            <w:pPr>
              <w:spacing w:before="0" w:after="0"/>
              <w:ind w:left="426" w:hanging="426"/>
              <w:jc w:val="right"/>
              <w:rPr>
                <w:lang w:val="sl-SI"/>
              </w:rPr>
            </w:pPr>
            <w:r w:rsidRPr="0006523B">
              <w:rPr>
                <w:noProof/>
                <w:lang w:val="sl-SI"/>
              </w:rPr>
              <w:t>15,40%</w:t>
            </w:r>
          </w:p>
        </w:tc>
      </w:tr>
      <w:tr w:rsidR="00A67045" w:rsidRPr="0006523B" w:rsidTr="0047688D">
        <w:tc>
          <w:tcPr>
            <w:tcW w:w="0" w:type="auto"/>
            <w:shd w:val="clear" w:color="auto" w:fill="auto"/>
          </w:tcPr>
          <w:p w:rsidR="008C5CFA" w:rsidRPr="0006523B" w:rsidRDefault="000217DD" w:rsidP="00300A01">
            <w:pPr>
              <w:spacing w:before="0" w:after="0"/>
              <w:ind w:left="426" w:hanging="426"/>
              <w:rPr>
                <w:lang w:val="sl-SI"/>
              </w:rPr>
            </w:pPr>
            <w:r w:rsidRPr="0006523B">
              <w:rPr>
                <w:noProof/>
                <w:lang w:val="sl-SI"/>
              </w:rPr>
              <w:t>04</w:t>
            </w:r>
          </w:p>
        </w:tc>
        <w:tc>
          <w:tcPr>
            <w:tcW w:w="0" w:type="auto"/>
            <w:shd w:val="clear" w:color="auto" w:fill="auto"/>
          </w:tcPr>
          <w:p w:rsidR="008C5CFA" w:rsidRPr="0006523B" w:rsidRDefault="000217DD" w:rsidP="00300A01">
            <w:pPr>
              <w:pStyle w:val="Text1"/>
              <w:spacing w:before="0" w:after="0"/>
              <w:ind w:left="0"/>
              <w:jc w:val="right"/>
              <w:rPr>
                <w:lang w:val="sl-SI"/>
              </w:rPr>
            </w:pPr>
            <w:r w:rsidRPr="0006523B">
              <w:rPr>
                <w:noProof/>
                <w:lang w:val="sl-SI"/>
              </w:rPr>
              <w:t>84.253.678,85</w:t>
            </w:r>
          </w:p>
        </w:tc>
        <w:tc>
          <w:tcPr>
            <w:tcW w:w="0" w:type="auto"/>
            <w:shd w:val="clear" w:color="auto" w:fill="auto"/>
          </w:tcPr>
          <w:p w:rsidR="008C5CFA" w:rsidRPr="0006523B" w:rsidRDefault="000217DD" w:rsidP="00300A01">
            <w:pPr>
              <w:spacing w:before="0" w:after="0"/>
              <w:ind w:left="426" w:hanging="426"/>
              <w:jc w:val="right"/>
              <w:rPr>
                <w:lang w:val="sl-SI"/>
              </w:rPr>
            </w:pPr>
            <w:r w:rsidRPr="0006523B">
              <w:rPr>
                <w:noProof/>
                <w:lang w:val="sl-SI"/>
              </w:rPr>
              <w:t>27,66%</w:t>
            </w:r>
          </w:p>
        </w:tc>
      </w:tr>
      <w:tr w:rsidR="00A67045" w:rsidRPr="0006523B" w:rsidTr="0047688D">
        <w:tc>
          <w:tcPr>
            <w:tcW w:w="0" w:type="auto"/>
            <w:shd w:val="clear" w:color="auto" w:fill="auto"/>
          </w:tcPr>
          <w:p w:rsidR="008C5CFA" w:rsidRPr="0006523B" w:rsidRDefault="000217DD" w:rsidP="00300A01">
            <w:pPr>
              <w:spacing w:before="0" w:after="0"/>
              <w:ind w:left="426" w:hanging="426"/>
              <w:rPr>
                <w:lang w:val="sl-SI"/>
              </w:rPr>
            </w:pPr>
            <w:r w:rsidRPr="0006523B">
              <w:rPr>
                <w:noProof/>
                <w:lang w:val="sl-SI"/>
              </w:rPr>
              <w:t>05</w:t>
            </w:r>
          </w:p>
        </w:tc>
        <w:tc>
          <w:tcPr>
            <w:tcW w:w="0" w:type="auto"/>
            <w:shd w:val="clear" w:color="auto" w:fill="auto"/>
          </w:tcPr>
          <w:p w:rsidR="008C5CFA" w:rsidRPr="0006523B" w:rsidRDefault="000217DD" w:rsidP="00300A01">
            <w:pPr>
              <w:pStyle w:val="Text1"/>
              <w:spacing w:before="0" w:after="0"/>
              <w:ind w:left="0"/>
              <w:jc w:val="right"/>
              <w:rPr>
                <w:lang w:val="sl-SI"/>
              </w:rPr>
            </w:pPr>
            <w:r w:rsidRPr="0006523B">
              <w:rPr>
                <w:noProof/>
                <w:lang w:val="sl-SI"/>
              </w:rPr>
              <w:t>29.903.003,07</w:t>
            </w:r>
          </w:p>
        </w:tc>
        <w:tc>
          <w:tcPr>
            <w:tcW w:w="0" w:type="auto"/>
            <w:shd w:val="clear" w:color="auto" w:fill="auto"/>
          </w:tcPr>
          <w:p w:rsidR="008C5CFA" w:rsidRPr="0006523B" w:rsidRDefault="000217DD" w:rsidP="00300A01">
            <w:pPr>
              <w:spacing w:before="0" w:after="0"/>
              <w:ind w:left="426" w:hanging="426"/>
              <w:jc w:val="right"/>
              <w:rPr>
                <w:lang w:val="sl-SI"/>
              </w:rPr>
            </w:pPr>
            <w:r w:rsidRPr="0006523B">
              <w:rPr>
                <w:noProof/>
                <w:lang w:val="sl-SI"/>
              </w:rPr>
              <w:t>33,22%</w:t>
            </w:r>
          </w:p>
        </w:tc>
      </w:tr>
      <w:tr w:rsidR="00A67045" w:rsidRPr="0006523B" w:rsidTr="0047688D">
        <w:tc>
          <w:tcPr>
            <w:tcW w:w="0" w:type="auto"/>
            <w:shd w:val="clear" w:color="auto" w:fill="auto"/>
          </w:tcPr>
          <w:p w:rsidR="008C5CFA" w:rsidRPr="0006523B" w:rsidRDefault="000217DD" w:rsidP="00300A01">
            <w:pPr>
              <w:spacing w:before="0" w:after="0"/>
              <w:ind w:left="426" w:hanging="426"/>
              <w:rPr>
                <w:lang w:val="sl-SI"/>
              </w:rPr>
            </w:pPr>
            <w:r w:rsidRPr="0006523B">
              <w:rPr>
                <w:noProof/>
                <w:lang w:val="sl-SI"/>
              </w:rPr>
              <w:t>06</w:t>
            </w:r>
          </w:p>
        </w:tc>
        <w:tc>
          <w:tcPr>
            <w:tcW w:w="0" w:type="auto"/>
            <w:shd w:val="clear" w:color="auto" w:fill="auto"/>
          </w:tcPr>
          <w:p w:rsidR="008C5CFA" w:rsidRPr="0006523B" w:rsidRDefault="000217DD" w:rsidP="00300A01">
            <w:pPr>
              <w:pStyle w:val="Text1"/>
              <w:spacing w:before="0" w:after="0"/>
              <w:ind w:left="0"/>
              <w:jc w:val="right"/>
              <w:rPr>
                <w:lang w:val="sl-SI"/>
              </w:rPr>
            </w:pPr>
            <w:r w:rsidRPr="0006523B">
              <w:rPr>
                <w:noProof/>
                <w:lang w:val="sl-SI"/>
              </w:rPr>
              <w:t>6.871.644,93</w:t>
            </w:r>
          </w:p>
        </w:tc>
        <w:tc>
          <w:tcPr>
            <w:tcW w:w="0" w:type="auto"/>
            <w:shd w:val="clear" w:color="auto" w:fill="auto"/>
          </w:tcPr>
          <w:p w:rsidR="008C5CFA" w:rsidRPr="0006523B" w:rsidRDefault="000217DD" w:rsidP="00300A01">
            <w:pPr>
              <w:spacing w:before="0" w:after="0"/>
              <w:ind w:left="426" w:hanging="426"/>
              <w:jc w:val="right"/>
              <w:rPr>
                <w:lang w:val="sl-SI"/>
              </w:rPr>
            </w:pPr>
            <w:r w:rsidRPr="0006523B">
              <w:rPr>
                <w:noProof/>
                <w:lang w:val="sl-SI"/>
              </w:rPr>
              <w:t>1,58%</w:t>
            </w:r>
          </w:p>
        </w:tc>
      </w:tr>
      <w:tr w:rsidR="00A67045" w:rsidRPr="0006523B" w:rsidTr="0047688D">
        <w:tc>
          <w:tcPr>
            <w:tcW w:w="0" w:type="auto"/>
            <w:shd w:val="clear" w:color="auto" w:fill="auto"/>
          </w:tcPr>
          <w:p w:rsidR="008C5CFA" w:rsidRPr="0006523B" w:rsidRDefault="000217DD" w:rsidP="00300A01">
            <w:pPr>
              <w:spacing w:before="0" w:after="0"/>
              <w:ind w:left="426" w:hanging="426"/>
              <w:rPr>
                <w:lang w:val="sl-SI"/>
              </w:rPr>
            </w:pPr>
            <w:r w:rsidRPr="0006523B">
              <w:rPr>
                <w:b/>
                <w:noProof/>
                <w:lang w:val="sl-SI"/>
              </w:rPr>
              <w:t>Skupaj</w:t>
            </w:r>
          </w:p>
        </w:tc>
        <w:tc>
          <w:tcPr>
            <w:tcW w:w="0" w:type="auto"/>
            <w:shd w:val="clear" w:color="auto" w:fill="auto"/>
          </w:tcPr>
          <w:p w:rsidR="008C5CFA" w:rsidRPr="0006523B" w:rsidRDefault="000217DD" w:rsidP="00300A01">
            <w:pPr>
              <w:pStyle w:val="Text1"/>
              <w:spacing w:before="0" w:after="0"/>
              <w:ind w:left="0"/>
              <w:jc w:val="right"/>
              <w:rPr>
                <w:lang w:val="sl-SI"/>
              </w:rPr>
            </w:pPr>
            <w:r w:rsidRPr="0006523B">
              <w:rPr>
                <w:b/>
                <w:noProof/>
                <w:lang w:val="sl-SI"/>
              </w:rPr>
              <w:t>207.757.443,06</w:t>
            </w:r>
          </w:p>
        </w:tc>
        <w:tc>
          <w:tcPr>
            <w:tcW w:w="0" w:type="auto"/>
            <w:shd w:val="clear" w:color="auto" w:fill="auto"/>
          </w:tcPr>
          <w:p w:rsidR="008C5CFA" w:rsidRPr="0006523B" w:rsidRDefault="000217DD" w:rsidP="00300A01">
            <w:pPr>
              <w:spacing w:before="0" w:after="0"/>
              <w:ind w:left="426" w:hanging="426"/>
              <w:jc w:val="right"/>
              <w:rPr>
                <w:lang w:val="sl-SI"/>
              </w:rPr>
            </w:pPr>
            <w:r w:rsidRPr="0006523B">
              <w:rPr>
                <w:b/>
                <w:noProof/>
                <w:lang w:val="sl-SI"/>
              </w:rPr>
              <w:t>6,77%</w:t>
            </w:r>
          </w:p>
        </w:tc>
      </w:tr>
    </w:tbl>
    <w:p w:rsidR="008C5CFA" w:rsidRPr="0006523B" w:rsidRDefault="008C5CFA" w:rsidP="00300A01">
      <w:pPr>
        <w:pStyle w:val="Text1"/>
        <w:spacing w:before="0" w:after="0"/>
        <w:ind w:left="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A67045" w:rsidRPr="0006523B" w:rsidTr="0047688D">
        <w:tc>
          <w:tcPr>
            <w:tcW w:w="0" w:type="auto"/>
            <w:shd w:val="clear" w:color="auto" w:fill="auto"/>
          </w:tcPr>
          <w:p w:rsidR="008C5CFA" w:rsidRPr="0006523B" w:rsidRDefault="008C5CFA" w:rsidP="00300A01">
            <w:pPr>
              <w:pStyle w:val="Text1"/>
              <w:spacing w:before="0" w:after="0"/>
              <w:ind w:left="0"/>
              <w:rPr>
                <w:lang w:val="sl-SI"/>
              </w:rPr>
            </w:pPr>
          </w:p>
        </w:tc>
      </w:tr>
    </w:tbl>
    <w:p w:rsidR="008C5CFA" w:rsidRPr="0006523B" w:rsidRDefault="008C5CFA" w:rsidP="00300A01">
      <w:pPr>
        <w:spacing w:before="0" w:after="0"/>
        <w:rPr>
          <w:lang w:val="sl-SI"/>
        </w:rPr>
      </w:pPr>
    </w:p>
    <w:p w:rsidR="008C5CFA" w:rsidRPr="0006523B" w:rsidRDefault="000217DD" w:rsidP="00300A01">
      <w:pPr>
        <w:pStyle w:val="Naslov2"/>
        <w:numPr>
          <w:ilvl w:val="1"/>
          <w:numId w:val="15"/>
        </w:numPr>
        <w:tabs>
          <w:tab w:val="clear" w:pos="850"/>
          <w:tab w:val="num" w:pos="0"/>
        </w:tabs>
        <w:spacing w:before="0" w:after="0"/>
        <w:ind w:left="0" w:firstLine="0"/>
        <w:jc w:val="left"/>
        <w:rPr>
          <w:lang w:val="sl-SI"/>
        </w:rPr>
      </w:pPr>
      <w:bookmarkStart w:id="321" w:name="_Toc256000362"/>
      <w:bookmarkStart w:id="322" w:name="_Toc256000254"/>
      <w:bookmarkStart w:id="323" w:name="_Toc256000140"/>
      <w:bookmarkStart w:id="324" w:name="_Toc256000027"/>
      <w:r w:rsidRPr="0006523B">
        <w:rPr>
          <w:noProof/>
          <w:lang w:val="sl-SI"/>
        </w:rPr>
        <w:t>Vloga partnerjev pri izvajanju programa</w:t>
      </w:r>
      <w:bookmarkStart w:id="325" w:name="_Toc508269624"/>
      <w:bookmarkEnd w:id="321"/>
      <w:bookmarkEnd w:id="322"/>
      <w:bookmarkEnd w:id="323"/>
      <w:bookmarkEnd w:id="324"/>
      <w:bookmarkEnd w:id="325"/>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A67045" w:rsidRPr="0006523B" w:rsidTr="0047688D">
        <w:tc>
          <w:tcPr>
            <w:tcW w:w="0" w:type="auto"/>
            <w:shd w:val="clear" w:color="auto" w:fill="auto"/>
          </w:tcPr>
          <w:p w:rsidR="008C5CFA" w:rsidRPr="0006523B" w:rsidRDefault="008C5CFA" w:rsidP="00300A01">
            <w:pPr>
              <w:pStyle w:val="Text1"/>
              <w:spacing w:before="0" w:after="0"/>
              <w:ind w:left="0"/>
              <w:rPr>
                <w:lang w:val="sl-SI"/>
              </w:rPr>
            </w:pPr>
          </w:p>
        </w:tc>
      </w:tr>
    </w:tbl>
    <w:p w:rsidR="008C5CFA" w:rsidRPr="0006523B" w:rsidRDefault="008C5CFA" w:rsidP="00300A01">
      <w:pPr>
        <w:pStyle w:val="Text1"/>
        <w:spacing w:before="0" w:after="0"/>
        <w:ind w:left="0"/>
        <w:rPr>
          <w:lang w:val="sl-SI"/>
        </w:rPr>
      </w:pPr>
    </w:p>
    <w:p w:rsidR="008C5CFA" w:rsidRPr="0006523B" w:rsidRDefault="000217DD" w:rsidP="00300A01">
      <w:pPr>
        <w:pStyle w:val="Naslov1"/>
        <w:numPr>
          <w:ilvl w:val="0"/>
          <w:numId w:val="33"/>
        </w:numPr>
        <w:tabs>
          <w:tab w:val="clear" w:pos="992"/>
          <w:tab w:val="num" w:pos="0"/>
        </w:tabs>
        <w:spacing w:before="0" w:after="0"/>
        <w:ind w:left="0" w:firstLine="0"/>
        <w:jc w:val="left"/>
        <w:rPr>
          <w:lang w:val="sl-SI"/>
        </w:rPr>
      </w:pPr>
      <w:r w:rsidRPr="0006523B">
        <w:rPr>
          <w:lang w:val="sl-SI"/>
        </w:rPr>
        <w:br w:type="page"/>
      </w:r>
      <w:bookmarkStart w:id="326" w:name="_Toc256000363"/>
      <w:bookmarkStart w:id="327" w:name="_Toc256000255"/>
      <w:bookmarkStart w:id="328" w:name="_Toc256000141"/>
      <w:bookmarkStart w:id="329" w:name="_Toc256000028"/>
      <w:r w:rsidRPr="0006523B">
        <w:rPr>
          <w:noProof/>
          <w:lang w:val="sl-SI"/>
        </w:rPr>
        <w:lastRenderedPageBreak/>
        <w:t>OBVEZNE INFORMACIJE IN OCENA V SKLADU S TOČKAMA (a) IN (b) PODODSTAVKA 1 ČLENA 111(4) UREDBE (EU) št. 1303/2013</w:t>
      </w:r>
      <w:bookmarkEnd w:id="326"/>
      <w:bookmarkEnd w:id="327"/>
      <w:bookmarkEnd w:id="328"/>
      <w:bookmarkEnd w:id="329"/>
    </w:p>
    <w:p w:rsidR="008C5CFA" w:rsidRPr="0006523B" w:rsidRDefault="000217DD" w:rsidP="00300A01">
      <w:pPr>
        <w:pStyle w:val="Naslov2"/>
        <w:numPr>
          <w:ilvl w:val="1"/>
          <w:numId w:val="15"/>
        </w:numPr>
        <w:tabs>
          <w:tab w:val="clear" w:pos="850"/>
          <w:tab w:val="num" w:pos="0"/>
        </w:tabs>
        <w:spacing w:before="0" w:after="0"/>
        <w:ind w:left="0" w:firstLine="0"/>
        <w:jc w:val="left"/>
        <w:rPr>
          <w:lang w:val="sl-SI"/>
        </w:rPr>
      </w:pPr>
      <w:bookmarkStart w:id="330" w:name="_Toc256000364"/>
      <w:bookmarkStart w:id="331" w:name="_Toc256000256"/>
      <w:bookmarkStart w:id="332" w:name="_Toc256000142"/>
      <w:bookmarkStart w:id="333" w:name="_Toc256000029"/>
      <w:r w:rsidRPr="0006523B">
        <w:rPr>
          <w:noProof/>
          <w:lang w:val="sl-SI"/>
        </w:rPr>
        <w:t>Napredek pri izvajanju načrta vrednotenja in nadaljnjem spremljanju ugotovitev vrednotenja</w:t>
      </w:r>
      <w:bookmarkEnd w:id="330"/>
      <w:bookmarkEnd w:id="331"/>
      <w:bookmarkEnd w:id="332"/>
      <w:bookmarkEnd w:id="333"/>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A67045" w:rsidRPr="0006523B" w:rsidTr="0047688D">
        <w:tc>
          <w:tcPr>
            <w:tcW w:w="0" w:type="auto"/>
            <w:shd w:val="clear" w:color="auto" w:fill="auto"/>
          </w:tcPr>
          <w:p w:rsidR="008C5CFA" w:rsidRPr="0006523B" w:rsidRDefault="008C5CFA" w:rsidP="00300A01">
            <w:pPr>
              <w:pStyle w:val="Text1"/>
              <w:spacing w:before="0" w:after="0"/>
              <w:ind w:left="0"/>
              <w:rPr>
                <w:lang w:val="sl-SI"/>
              </w:rPr>
            </w:pPr>
          </w:p>
        </w:tc>
      </w:tr>
    </w:tbl>
    <w:p w:rsidR="008C5CFA" w:rsidRPr="0006523B" w:rsidRDefault="008C5CFA" w:rsidP="00300A01">
      <w:pPr>
        <w:spacing w:before="0" w:after="0"/>
        <w:rPr>
          <w:lang w:val="sl-SI"/>
        </w:rPr>
      </w:pPr>
    </w:p>
    <w:p w:rsidR="008C5CFA" w:rsidRPr="0006523B" w:rsidRDefault="000217DD" w:rsidP="00300A01">
      <w:pPr>
        <w:pStyle w:val="Naslov2"/>
        <w:numPr>
          <w:ilvl w:val="1"/>
          <w:numId w:val="15"/>
        </w:numPr>
        <w:tabs>
          <w:tab w:val="clear" w:pos="850"/>
          <w:tab w:val="num" w:pos="0"/>
        </w:tabs>
        <w:spacing w:before="0" w:after="0"/>
        <w:ind w:left="0" w:firstLine="0"/>
        <w:jc w:val="left"/>
        <w:rPr>
          <w:lang w:val="sl-SI"/>
        </w:rPr>
      </w:pPr>
      <w:bookmarkStart w:id="334" w:name="_Toc256000365"/>
      <w:bookmarkStart w:id="335" w:name="_Toc256000257"/>
      <w:bookmarkStart w:id="336" w:name="_Toc256000143"/>
      <w:bookmarkStart w:id="337" w:name="_Toc256000030"/>
      <w:r w:rsidRPr="0006523B">
        <w:rPr>
          <w:noProof/>
          <w:lang w:val="sl-SI"/>
        </w:rPr>
        <w:t>Rezultati ukrepov informiranja in obveščanja javnosti o skladih, izvedenih v okviru komunikacijske strategije</w:t>
      </w:r>
      <w:bookmarkEnd w:id="334"/>
      <w:bookmarkEnd w:id="335"/>
      <w:bookmarkEnd w:id="336"/>
      <w:bookmarkEnd w:id="337"/>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A67045" w:rsidRPr="0006523B" w:rsidTr="0047688D">
        <w:tc>
          <w:tcPr>
            <w:tcW w:w="0" w:type="auto"/>
            <w:shd w:val="clear" w:color="auto" w:fill="auto"/>
          </w:tcPr>
          <w:p w:rsidR="008C5CFA" w:rsidRPr="0006523B" w:rsidRDefault="008C5CFA" w:rsidP="00300A01">
            <w:pPr>
              <w:pStyle w:val="Text1"/>
              <w:spacing w:before="0" w:after="0"/>
              <w:ind w:left="0"/>
              <w:rPr>
                <w:lang w:val="sl-SI"/>
              </w:rPr>
            </w:pPr>
          </w:p>
        </w:tc>
      </w:tr>
    </w:tbl>
    <w:p w:rsidR="008C5CFA" w:rsidRPr="0006523B" w:rsidRDefault="008C5CFA" w:rsidP="00300A01">
      <w:pPr>
        <w:spacing w:before="0" w:after="0"/>
        <w:rPr>
          <w:lang w:val="sl-SI"/>
        </w:rPr>
      </w:pPr>
    </w:p>
    <w:p w:rsidR="008C5CFA" w:rsidRPr="0006523B" w:rsidRDefault="008C5CFA" w:rsidP="00300A01">
      <w:pPr>
        <w:spacing w:before="0" w:after="0"/>
        <w:rPr>
          <w:lang w:val="sl-SI"/>
        </w:rPr>
        <w:sectPr w:rsidR="008C5CFA" w:rsidRPr="0006523B" w:rsidSect="0047688D">
          <w:headerReference w:type="default" r:id="rId32"/>
          <w:footerReference w:type="default" r:id="rId33"/>
          <w:headerReference w:type="first" r:id="rId34"/>
          <w:footerReference w:type="first" r:id="rId35"/>
          <w:pgSz w:w="11906" w:h="16838"/>
          <w:pgMar w:top="567" w:right="510" w:bottom="284" w:left="1134" w:header="709" w:footer="283" w:gutter="0"/>
          <w:cols w:space="708"/>
          <w:docGrid w:linePitch="360"/>
        </w:sectPr>
      </w:pPr>
    </w:p>
    <w:p w:rsidR="008C5CFA" w:rsidRPr="0006523B" w:rsidRDefault="000217DD" w:rsidP="00300A01">
      <w:pPr>
        <w:pStyle w:val="Naslov1"/>
        <w:numPr>
          <w:ilvl w:val="0"/>
          <w:numId w:val="33"/>
        </w:numPr>
        <w:tabs>
          <w:tab w:val="clear" w:pos="992"/>
          <w:tab w:val="num" w:pos="0"/>
          <w:tab w:val="num" w:pos="426"/>
        </w:tabs>
        <w:spacing w:before="0" w:after="0"/>
        <w:ind w:left="426" w:hanging="426"/>
        <w:jc w:val="left"/>
        <w:rPr>
          <w:lang w:val="sl-SI"/>
        </w:rPr>
      </w:pPr>
      <w:bookmarkStart w:id="338" w:name="_Toc256000366"/>
      <w:bookmarkStart w:id="339" w:name="_Toc256000258"/>
      <w:bookmarkStart w:id="340" w:name="_Toc256000144"/>
      <w:bookmarkStart w:id="341" w:name="_Toc256000031"/>
      <w:r w:rsidRPr="0006523B">
        <w:rPr>
          <w:noProof/>
          <w:lang w:val="sl-SI"/>
        </w:rPr>
        <w:lastRenderedPageBreak/>
        <w:t>UKREPI, SPREJETI ZA IZPOLNJEVANJE PREDHODNIH POGOJENOSTI (člen 50(4) Uredbe (EU) št. 1303/2013) (Lahko se vključijo v poročilo, ki se predloži leta 2016 (glej točko 9). Vključiti jih je treba v poročilo, ki se predloži leta 2017). Možnost: poročilo o napredku.</w:t>
      </w:r>
      <w:bookmarkEnd w:id="338"/>
      <w:bookmarkEnd w:id="339"/>
      <w:bookmarkEnd w:id="340"/>
      <w:bookmarkEnd w:id="341"/>
    </w:p>
    <w:p w:rsidR="008C5CFA" w:rsidRPr="0006523B" w:rsidRDefault="008C5CFA" w:rsidP="00300A01">
      <w:pPr>
        <w:spacing w:before="0" w:after="0"/>
        <w:rPr>
          <w:lang w:val="sl-SI"/>
        </w:rPr>
      </w:pPr>
    </w:p>
    <w:p w:rsidR="008C5CFA" w:rsidRPr="0006523B" w:rsidRDefault="008C5CFA" w:rsidP="00300A01">
      <w:pPr>
        <w:spacing w:before="0" w:after="0"/>
        <w:rPr>
          <w:lang w:val="sl-SI"/>
        </w:rPr>
        <w:sectPr w:rsidR="008C5CFA" w:rsidRPr="0006523B" w:rsidSect="0047688D">
          <w:headerReference w:type="default" r:id="rId36"/>
          <w:footerReference w:type="default" r:id="rId37"/>
          <w:headerReference w:type="first" r:id="rId38"/>
          <w:footerReference w:type="first" r:id="rId39"/>
          <w:pgSz w:w="16838" w:h="11906" w:orient="landscape"/>
          <w:pgMar w:top="567" w:right="510" w:bottom="284" w:left="1134" w:header="709" w:footer="709" w:gutter="0"/>
          <w:cols w:space="708"/>
          <w:docGrid w:linePitch="360"/>
        </w:sectPr>
      </w:pPr>
    </w:p>
    <w:p w:rsidR="008C5CFA" w:rsidRPr="0006523B" w:rsidRDefault="000217DD" w:rsidP="00300A01">
      <w:pPr>
        <w:pStyle w:val="Naslov1"/>
        <w:numPr>
          <w:ilvl w:val="0"/>
          <w:numId w:val="33"/>
        </w:numPr>
        <w:tabs>
          <w:tab w:val="clear" w:pos="992"/>
          <w:tab w:val="num" w:pos="0"/>
        </w:tabs>
        <w:spacing w:before="0" w:after="0"/>
        <w:ind w:left="0" w:firstLine="0"/>
        <w:jc w:val="left"/>
        <w:rPr>
          <w:lang w:val="sl-SI"/>
        </w:rPr>
      </w:pPr>
      <w:bookmarkStart w:id="342" w:name="_Toc256000367"/>
      <w:bookmarkStart w:id="343" w:name="_Toc256000259"/>
      <w:bookmarkStart w:id="344" w:name="_Toc256000145"/>
      <w:bookmarkStart w:id="345" w:name="_Toc256000032"/>
      <w:r w:rsidRPr="0006523B">
        <w:rPr>
          <w:noProof/>
          <w:lang w:val="sl-SI"/>
        </w:rPr>
        <w:lastRenderedPageBreak/>
        <w:t>DODATNE INFORMACIJE, KI SE LAHKO DODAJO GLEDE NA VSEBINO IN CILJE OPERATIVNEGA PROGRAMA (točke (a), (b), (c), (d), (g) in (h) pododstavka 2 člena 111(4) Uredbe (EU) št. 1303/2013)</w:t>
      </w:r>
      <w:bookmarkStart w:id="346" w:name="_Toc508269629"/>
      <w:bookmarkEnd w:id="342"/>
      <w:bookmarkEnd w:id="343"/>
      <w:bookmarkEnd w:id="344"/>
      <w:bookmarkEnd w:id="345"/>
      <w:bookmarkEnd w:id="346"/>
    </w:p>
    <w:p w:rsidR="008C5CFA" w:rsidRPr="0006523B" w:rsidRDefault="008C5CFA" w:rsidP="00300A01">
      <w:pPr>
        <w:pStyle w:val="Text1"/>
        <w:spacing w:before="0" w:after="0"/>
        <w:ind w:left="0"/>
        <w:rPr>
          <w:lang w:val="sl-SI"/>
        </w:rPr>
      </w:pPr>
    </w:p>
    <w:p w:rsidR="008C5CFA" w:rsidRPr="0006523B" w:rsidRDefault="000217DD" w:rsidP="00300A01">
      <w:pPr>
        <w:pStyle w:val="Naslov2"/>
        <w:numPr>
          <w:ilvl w:val="1"/>
          <w:numId w:val="15"/>
        </w:numPr>
        <w:tabs>
          <w:tab w:val="clear" w:pos="850"/>
          <w:tab w:val="num" w:pos="0"/>
        </w:tabs>
        <w:spacing w:before="0" w:after="0"/>
        <w:ind w:left="0" w:firstLine="0"/>
        <w:jc w:val="left"/>
        <w:rPr>
          <w:lang w:val="sl-SI"/>
        </w:rPr>
      </w:pPr>
      <w:bookmarkStart w:id="347" w:name="_Toc256000368"/>
      <w:bookmarkStart w:id="348" w:name="_Toc256000260"/>
      <w:bookmarkStart w:id="349" w:name="_Toc256000146"/>
      <w:bookmarkStart w:id="350" w:name="_Toc256000033"/>
      <w:r w:rsidRPr="0006523B">
        <w:rPr>
          <w:noProof/>
          <w:lang w:val="sl-SI"/>
        </w:rPr>
        <w:t>Napredek pri izvajanju celostnega pristopa k teritorialnemu razvoju, vključno z razvojem regij, ki se soočajo z demografskimi izzivi in trajnimi ali naravnimi ovirami, celostnimi teritorialnimi naložbami, trajnostnim urbanim razvojem in lokalnim razvojem, ki ga vodi skupnost, v okviru operativnega programa</w:t>
      </w:r>
      <w:bookmarkStart w:id="351" w:name="_Toc508269630"/>
      <w:bookmarkEnd w:id="347"/>
      <w:bookmarkEnd w:id="348"/>
      <w:bookmarkEnd w:id="349"/>
      <w:bookmarkEnd w:id="350"/>
      <w:bookmarkEnd w:id="351"/>
    </w:p>
    <w:p w:rsidR="008C5CFA" w:rsidRPr="0006523B" w:rsidRDefault="008C5CFA" w:rsidP="00300A01">
      <w:pPr>
        <w:pStyle w:val="Text1"/>
        <w:spacing w:before="0" w:after="0"/>
        <w:ind w:left="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A67045" w:rsidRPr="0006523B" w:rsidTr="0047688D">
        <w:tc>
          <w:tcPr>
            <w:tcW w:w="0" w:type="auto"/>
            <w:shd w:val="clear" w:color="auto" w:fill="auto"/>
          </w:tcPr>
          <w:p w:rsidR="008C5CFA" w:rsidRPr="0006523B" w:rsidRDefault="008C5CFA" w:rsidP="00300A01">
            <w:pPr>
              <w:pStyle w:val="Text1"/>
              <w:spacing w:before="0" w:after="0"/>
              <w:ind w:left="0"/>
              <w:rPr>
                <w:lang w:val="sl-SI"/>
              </w:rPr>
            </w:pPr>
          </w:p>
        </w:tc>
      </w:tr>
    </w:tbl>
    <w:p w:rsidR="008C5CFA" w:rsidRPr="0006523B" w:rsidRDefault="008C5CFA" w:rsidP="00300A01">
      <w:pPr>
        <w:spacing w:before="0" w:after="0"/>
        <w:rPr>
          <w:lang w:val="sl-SI"/>
        </w:rPr>
      </w:pPr>
    </w:p>
    <w:p w:rsidR="008C5CFA" w:rsidRPr="0006523B" w:rsidRDefault="000217DD" w:rsidP="00300A01">
      <w:pPr>
        <w:pStyle w:val="Naslov2"/>
        <w:numPr>
          <w:ilvl w:val="1"/>
          <w:numId w:val="15"/>
        </w:numPr>
        <w:tabs>
          <w:tab w:val="clear" w:pos="850"/>
          <w:tab w:val="num" w:pos="0"/>
        </w:tabs>
        <w:spacing w:before="0" w:after="0"/>
        <w:ind w:left="0" w:firstLine="0"/>
        <w:jc w:val="left"/>
        <w:rPr>
          <w:lang w:val="sl-SI"/>
        </w:rPr>
      </w:pPr>
      <w:bookmarkStart w:id="352" w:name="_Toc256000369"/>
      <w:bookmarkStart w:id="353" w:name="_Toc256000261"/>
      <w:bookmarkStart w:id="354" w:name="_Toc256000147"/>
      <w:bookmarkStart w:id="355" w:name="_Toc256000034"/>
      <w:r w:rsidRPr="0006523B">
        <w:rPr>
          <w:noProof/>
          <w:lang w:val="sl-SI"/>
        </w:rPr>
        <w:t>Napredek pri izvajanju ukrepov za krepitev zmogljivosti organov in upravičencev države članice za upravljanje in uporabo skladov</w:t>
      </w:r>
      <w:bookmarkEnd w:id="352"/>
      <w:bookmarkEnd w:id="353"/>
      <w:bookmarkEnd w:id="354"/>
      <w:bookmarkEnd w:id="355"/>
    </w:p>
    <w:p w:rsidR="008C5CFA" w:rsidRPr="0006523B" w:rsidRDefault="008C5CFA" w:rsidP="00300A01">
      <w:pPr>
        <w:pStyle w:val="Text1"/>
        <w:spacing w:before="0" w:after="0"/>
        <w:ind w:left="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A67045" w:rsidRPr="0006523B" w:rsidTr="0047688D">
        <w:tc>
          <w:tcPr>
            <w:tcW w:w="0" w:type="auto"/>
            <w:shd w:val="clear" w:color="auto" w:fill="auto"/>
          </w:tcPr>
          <w:p w:rsidR="008C5CFA" w:rsidRPr="0006523B" w:rsidRDefault="008C5CFA" w:rsidP="00300A01">
            <w:pPr>
              <w:pStyle w:val="Text1"/>
              <w:spacing w:before="0" w:after="0"/>
              <w:ind w:left="0"/>
              <w:rPr>
                <w:lang w:val="sl-SI"/>
              </w:rPr>
            </w:pPr>
          </w:p>
        </w:tc>
      </w:tr>
    </w:tbl>
    <w:p w:rsidR="008C5CFA" w:rsidRPr="0006523B" w:rsidRDefault="008C5CFA" w:rsidP="00300A01">
      <w:pPr>
        <w:spacing w:before="0" w:after="0"/>
        <w:rPr>
          <w:lang w:val="sl-SI"/>
        </w:rPr>
      </w:pPr>
    </w:p>
    <w:p w:rsidR="008C5CFA" w:rsidRPr="0006523B" w:rsidRDefault="000217DD" w:rsidP="00300A01">
      <w:pPr>
        <w:pStyle w:val="Naslov2"/>
        <w:numPr>
          <w:ilvl w:val="1"/>
          <w:numId w:val="15"/>
        </w:numPr>
        <w:tabs>
          <w:tab w:val="clear" w:pos="850"/>
          <w:tab w:val="num" w:pos="0"/>
        </w:tabs>
        <w:spacing w:before="0" w:after="0"/>
        <w:ind w:left="0" w:firstLine="0"/>
        <w:jc w:val="left"/>
        <w:rPr>
          <w:lang w:val="sl-SI"/>
        </w:rPr>
      </w:pPr>
      <w:bookmarkStart w:id="356" w:name="_Toc256000370"/>
      <w:bookmarkStart w:id="357" w:name="_Toc256000262"/>
      <w:bookmarkStart w:id="358" w:name="_Toc256000148"/>
      <w:bookmarkStart w:id="359" w:name="_Toc256000035"/>
      <w:r w:rsidRPr="0006523B">
        <w:rPr>
          <w:noProof/>
          <w:lang w:val="sl-SI"/>
        </w:rPr>
        <w:t>Napredek pri izvajanju medregionalnih in transnacionalnih ukrepov</w:t>
      </w:r>
      <w:bookmarkEnd w:id="356"/>
      <w:bookmarkEnd w:id="357"/>
      <w:bookmarkEnd w:id="358"/>
      <w:bookmarkEnd w:id="359"/>
    </w:p>
    <w:p w:rsidR="008C5CFA" w:rsidRPr="0006523B" w:rsidRDefault="008C5CFA" w:rsidP="00300A01">
      <w:pPr>
        <w:pStyle w:val="Text1"/>
        <w:spacing w:before="0" w:after="0"/>
        <w:ind w:left="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A67045" w:rsidRPr="0006523B" w:rsidTr="0047688D">
        <w:tc>
          <w:tcPr>
            <w:tcW w:w="0" w:type="auto"/>
            <w:shd w:val="clear" w:color="auto" w:fill="auto"/>
          </w:tcPr>
          <w:p w:rsidR="008C5CFA" w:rsidRPr="0006523B" w:rsidRDefault="008C5CFA" w:rsidP="00300A01">
            <w:pPr>
              <w:pStyle w:val="Text1"/>
              <w:spacing w:before="0" w:after="0"/>
              <w:ind w:left="0"/>
              <w:rPr>
                <w:lang w:val="sl-SI"/>
              </w:rPr>
            </w:pPr>
          </w:p>
        </w:tc>
      </w:tr>
    </w:tbl>
    <w:p w:rsidR="008C5CFA" w:rsidRPr="0006523B" w:rsidRDefault="008C5CFA" w:rsidP="00300A01">
      <w:pPr>
        <w:spacing w:before="0" w:after="0"/>
        <w:rPr>
          <w:lang w:val="sl-SI"/>
        </w:rPr>
      </w:pPr>
    </w:p>
    <w:p w:rsidR="008C5CFA" w:rsidRPr="0006523B" w:rsidRDefault="000217DD" w:rsidP="00300A01">
      <w:pPr>
        <w:pStyle w:val="Naslov2"/>
        <w:numPr>
          <w:ilvl w:val="1"/>
          <w:numId w:val="15"/>
        </w:numPr>
        <w:tabs>
          <w:tab w:val="clear" w:pos="850"/>
          <w:tab w:val="num" w:pos="0"/>
        </w:tabs>
        <w:spacing w:before="0" w:after="0"/>
        <w:ind w:left="0" w:firstLine="0"/>
        <w:jc w:val="left"/>
        <w:rPr>
          <w:lang w:val="sl-SI"/>
        </w:rPr>
      </w:pPr>
      <w:bookmarkStart w:id="360" w:name="_Toc256000371"/>
      <w:bookmarkStart w:id="361" w:name="_Toc256000263"/>
      <w:bookmarkStart w:id="362" w:name="_Toc256000149"/>
      <w:bookmarkStart w:id="363" w:name="_Toc256000036"/>
      <w:r w:rsidRPr="0006523B">
        <w:rPr>
          <w:noProof/>
          <w:lang w:val="sl-SI"/>
        </w:rPr>
        <w:t>Prispevek k makroregijskim strategijam in strategijam morskih bazenov, če je primerno</w:t>
      </w:r>
      <w:bookmarkEnd w:id="360"/>
      <w:bookmarkEnd w:id="361"/>
      <w:bookmarkEnd w:id="362"/>
      <w:bookmarkEnd w:id="363"/>
    </w:p>
    <w:p w:rsidR="008C5CFA" w:rsidRPr="0006523B" w:rsidRDefault="008C5CFA" w:rsidP="00300A01">
      <w:pPr>
        <w:pStyle w:val="Text1"/>
        <w:spacing w:before="0" w:after="0"/>
        <w:ind w:left="0"/>
        <w:rPr>
          <w:lang w:val="sl-SI"/>
        </w:rPr>
      </w:pPr>
    </w:p>
    <w:p w:rsidR="008C5CFA" w:rsidRPr="0006523B" w:rsidRDefault="000217DD" w:rsidP="00300A01">
      <w:pPr>
        <w:pStyle w:val="Text1"/>
        <w:spacing w:before="0" w:after="0"/>
        <w:ind w:left="0"/>
        <w:rPr>
          <w:lang w:val="sl-SI"/>
        </w:rPr>
      </w:pPr>
      <w:r w:rsidRPr="0006523B">
        <w:rPr>
          <w:lang w:val="sl-SI"/>
        </w:rPr>
        <w:t xml:space="preserve">Kot določa Uredba (EU) št. 1303/2013 v členu 27(3) o vsebini programov, členu 96(3)(e) o vsebini, sprejetju in spreminjanju operativnih programov pri cilju </w:t>
      </w:r>
      <w:r w:rsidRPr="0006523B">
        <w:rPr>
          <w:lang w:val="sl-SI"/>
        </w:rPr>
        <w:fldChar w:fldCharType="begin"/>
      </w:r>
      <w:r w:rsidRPr="0006523B">
        <w:rPr>
          <w:lang w:val="sl-SI"/>
        </w:rPr>
        <w:instrText>QUOTE 34</w:instrText>
      </w:r>
      <w:r w:rsidRPr="0006523B">
        <w:rPr>
          <w:lang w:val="sl-SI"/>
        </w:rPr>
        <w:fldChar w:fldCharType="separate"/>
      </w:r>
      <w:r w:rsidRPr="0006523B">
        <w:rPr>
          <w:lang w:val="sl-SI"/>
        </w:rPr>
        <w:t>"</w:t>
      </w:r>
      <w:r w:rsidRPr="0006523B">
        <w:rPr>
          <w:lang w:val="sl-SI"/>
        </w:rPr>
        <w:fldChar w:fldCharType="end"/>
      </w:r>
      <w:r w:rsidRPr="0006523B">
        <w:rPr>
          <w:lang w:val="sl-SI"/>
        </w:rPr>
        <w:t>naložbe za rast in delovna mesta</w:t>
      </w:r>
      <w:r w:rsidRPr="0006523B">
        <w:rPr>
          <w:lang w:val="sl-SI"/>
        </w:rPr>
        <w:fldChar w:fldCharType="begin"/>
      </w:r>
      <w:r w:rsidRPr="0006523B">
        <w:rPr>
          <w:lang w:val="sl-SI"/>
        </w:rPr>
        <w:instrText>QUOTE 34</w:instrText>
      </w:r>
      <w:r w:rsidRPr="0006523B">
        <w:rPr>
          <w:lang w:val="sl-SI"/>
        </w:rPr>
        <w:fldChar w:fldCharType="separate"/>
      </w:r>
      <w:r w:rsidRPr="0006523B">
        <w:rPr>
          <w:lang w:val="sl-SI"/>
        </w:rPr>
        <w:t>"</w:t>
      </w:r>
      <w:r w:rsidRPr="0006523B">
        <w:rPr>
          <w:lang w:val="sl-SI"/>
        </w:rPr>
        <w:fldChar w:fldCharType="end"/>
      </w:r>
      <w:r w:rsidRPr="0006523B">
        <w:rPr>
          <w:lang w:val="sl-SI"/>
        </w:rPr>
        <w:t xml:space="preserve">, členu 111(3) in členu 111(4)(d) o poročilih o izvajanju za cilj </w:t>
      </w:r>
      <w:r w:rsidRPr="0006523B">
        <w:rPr>
          <w:lang w:val="sl-SI"/>
        </w:rPr>
        <w:fldChar w:fldCharType="begin"/>
      </w:r>
      <w:r w:rsidRPr="0006523B">
        <w:rPr>
          <w:lang w:val="sl-SI"/>
        </w:rPr>
        <w:instrText>QUOTE 34</w:instrText>
      </w:r>
      <w:r w:rsidRPr="0006523B">
        <w:rPr>
          <w:lang w:val="sl-SI"/>
        </w:rPr>
        <w:fldChar w:fldCharType="separate"/>
      </w:r>
      <w:r w:rsidRPr="0006523B">
        <w:rPr>
          <w:lang w:val="sl-SI"/>
        </w:rPr>
        <w:t>"</w:t>
      </w:r>
      <w:r w:rsidRPr="0006523B">
        <w:rPr>
          <w:lang w:val="sl-SI"/>
        </w:rPr>
        <w:fldChar w:fldCharType="end"/>
      </w:r>
      <w:r w:rsidRPr="0006523B">
        <w:rPr>
          <w:lang w:val="sl-SI"/>
        </w:rPr>
        <w:t>naložbe za rast in delovna mesta</w:t>
      </w:r>
      <w:r w:rsidRPr="0006523B">
        <w:rPr>
          <w:lang w:val="sl-SI"/>
        </w:rPr>
        <w:fldChar w:fldCharType="begin"/>
      </w:r>
      <w:r w:rsidRPr="0006523B">
        <w:rPr>
          <w:lang w:val="sl-SI"/>
        </w:rPr>
        <w:instrText>QUOTE 34</w:instrText>
      </w:r>
      <w:r w:rsidRPr="0006523B">
        <w:rPr>
          <w:lang w:val="sl-SI"/>
        </w:rPr>
        <w:fldChar w:fldCharType="separate"/>
      </w:r>
      <w:r w:rsidRPr="0006523B">
        <w:rPr>
          <w:lang w:val="sl-SI"/>
        </w:rPr>
        <w:t>"</w:t>
      </w:r>
      <w:r w:rsidRPr="0006523B">
        <w:rPr>
          <w:lang w:val="sl-SI"/>
        </w:rPr>
        <w:fldChar w:fldCharType="end"/>
      </w:r>
      <w:r w:rsidRPr="0006523B">
        <w:rPr>
          <w:lang w:val="sl-SI"/>
        </w:rPr>
        <w:t xml:space="preserve"> ter Prilogi 1, oddelku 7.3 o prispevku rednih programov k makroregionalnim strategijam in strategijam za morske bazene, ta program prispeva k makroregionalnim strategijam in/ali strategijam za morske bazene:</w:t>
      </w:r>
    </w:p>
    <w:p w:rsidR="008C5CFA" w:rsidRPr="0006523B" w:rsidRDefault="008C5CFA" w:rsidP="00300A01">
      <w:pPr>
        <w:pStyle w:val="Text1"/>
        <w:spacing w:before="0" w:after="0"/>
        <w:ind w:left="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A67045" w:rsidRPr="0006523B" w:rsidTr="0047688D">
        <w:tc>
          <w:tcPr>
            <w:tcW w:w="0" w:type="auto"/>
            <w:shd w:val="clear" w:color="auto" w:fill="auto"/>
          </w:tcPr>
          <w:p w:rsidR="008C5CFA" w:rsidRPr="0006523B" w:rsidRDefault="008C5CFA" w:rsidP="00300A01">
            <w:pPr>
              <w:pStyle w:val="Text1"/>
              <w:spacing w:before="0" w:after="0"/>
              <w:ind w:left="0"/>
              <w:rPr>
                <w:lang w:val="sl-SI"/>
              </w:rPr>
            </w:pPr>
          </w:p>
        </w:tc>
      </w:tr>
    </w:tbl>
    <w:p w:rsidR="008C5CFA" w:rsidRPr="0006523B" w:rsidRDefault="008C5CFA" w:rsidP="00300A01">
      <w:pPr>
        <w:pStyle w:val="Text1"/>
        <w:spacing w:before="0" w:after="0"/>
        <w:ind w:left="0"/>
        <w:rPr>
          <w:lang w:val="sl-SI"/>
        </w:rPr>
      </w:pPr>
    </w:p>
    <w:p w:rsidR="008C5CFA" w:rsidRPr="0006523B" w:rsidRDefault="000217DD" w:rsidP="00300A01">
      <w:pPr>
        <w:autoSpaceDE w:val="0"/>
        <w:autoSpaceDN w:val="0"/>
        <w:adjustRightInd w:val="0"/>
        <w:spacing w:before="0" w:after="0"/>
        <w:rPr>
          <w:lang w:val="sl-SI"/>
        </w:rPr>
      </w:pPr>
      <w:r w:rsidRPr="0006523B">
        <w:rPr>
          <w:rFonts w:ascii="Wingdings" w:hAnsi="Wingdings" w:cs="Wingdings"/>
          <w:sz w:val="26"/>
          <w:szCs w:val="26"/>
          <w:lang w:val="sl-SI"/>
        </w:rPr>
        <w:sym w:font="Wingdings" w:char="F0A8"/>
      </w:r>
      <w:r w:rsidRPr="0006523B">
        <w:rPr>
          <w:lang w:val="sl-SI"/>
        </w:rPr>
        <w:t xml:space="preserve">  </w:t>
      </w:r>
      <w:r w:rsidRPr="0006523B">
        <w:rPr>
          <w:noProof/>
          <w:lang w:val="sl-SI"/>
        </w:rPr>
        <w:t>Strategija EU za regijo Baltskega morja (EUSBSR)</w:t>
      </w:r>
    </w:p>
    <w:p w:rsidR="008C5CFA" w:rsidRPr="0006523B" w:rsidRDefault="000217DD" w:rsidP="00300A01">
      <w:pPr>
        <w:spacing w:before="0" w:after="0"/>
        <w:rPr>
          <w:lang w:val="sl-SI"/>
        </w:rPr>
      </w:pPr>
      <w:r w:rsidRPr="0006523B">
        <w:rPr>
          <w:rFonts w:ascii="Wingdings" w:hAnsi="Wingdings" w:cs="Wingdings"/>
          <w:sz w:val="26"/>
          <w:szCs w:val="26"/>
          <w:lang w:val="sl-SI"/>
        </w:rPr>
        <w:sym w:font="Wingdings" w:char="F0A8"/>
      </w:r>
      <w:r w:rsidRPr="0006523B">
        <w:rPr>
          <w:lang w:val="sl-SI"/>
        </w:rPr>
        <w:t xml:space="preserve">  </w:t>
      </w:r>
      <w:r w:rsidRPr="0006523B">
        <w:rPr>
          <w:noProof/>
          <w:lang w:val="sl-SI"/>
        </w:rPr>
        <w:t>Strategija EU za Podonavje (EUSDR)</w:t>
      </w:r>
    </w:p>
    <w:p w:rsidR="008C5CFA" w:rsidRPr="0006523B" w:rsidRDefault="000217DD" w:rsidP="00300A01">
      <w:pPr>
        <w:pStyle w:val="Text1"/>
        <w:spacing w:before="0" w:after="0"/>
        <w:ind w:left="0"/>
        <w:rPr>
          <w:lang w:val="sl-SI"/>
        </w:rPr>
      </w:pPr>
      <w:r w:rsidRPr="0006523B">
        <w:rPr>
          <w:rFonts w:ascii="Wingdings" w:hAnsi="Wingdings" w:cs="Wingdings"/>
          <w:sz w:val="26"/>
          <w:szCs w:val="26"/>
          <w:lang w:val="sl-SI"/>
        </w:rPr>
        <w:sym w:font="Wingdings" w:char="F0A8"/>
      </w:r>
      <w:r w:rsidRPr="0006523B">
        <w:rPr>
          <w:lang w:val="sl-SI"/>
        </w:rPr>
        <w:t xml:space="preserve">  </w:t>
      </w:r>
      <w:r w:rsidRPr="0006523B">
        <w:rPr>
          <w:noProof/>
          <w:lang w:val="sl-SI"/>
        </w:rPr>
        <w:t>Strategija EU za jadransko-jonsko regijo (EUSAIR)</w:t>
      </w:r>
    </w:p>
    <w:p w:rsidR="008C5CFA" w:rsidRPr="0006523B" w:rsidRDefault="000217DD" w:rsidP="00300A01">
      <w:pPr>
        <w:pStyle w:val="Text1"/>
        <w:spacing w:before="0" w:after="0"/>
        <w:ind w:left="0"/>
        <w:rPr>
          <w:lang w:val="sl-SI"/>
        </w:rPr>
      </w:pPr>
      <w:r w:rsidRPr="0006523B">
        <w:rPr>
          <w:rFonts w:ascii="Wingdings" w:hAnsi="Wingdings" w:cs="Wingdings"/>
          <w:sz w:val="26"/>
          <w:szCs w:val="26"/>
          <w:lang w:val="sl-SI"/>
        </w:rPr>
        <w:sym w:font="Wingdings" w:char="F0A8"/>
      </w:r>
      <w:r w:rsidRPr="0006523B">
        <w:rPr>
          <w:lang w:val="sl-SI"/>
        </w:rPr>
        <w:t xml:space="preserve">  </w:t>
      </w:r>
      <w:r w:rsidRPr="0006523B">
        <w:rPr>
          <w:noProof/>
          <w:lang w:val="sl-SI"/>
        </w:rPr>
        <w:t>Strategija EU za alpsko regijo (EUSALP)</w:t>
      </w:r>
    </w:p>
    <w:p w:rsidR="008C5CFA" w:rsidRPr="0006523B" w:rsidRDefault="000217DD" w:rsidP="00300A01">
      <w:pPr>
        <w:pStyle w:val="Text1"/>
        <w:spacing w:before="0" w:after="0"/>
        <w:ind w:left="0"/>
        <w:rPr>
          <w:lang w:val="sl-SI"/>
        </w:rPr>
      </w:pPr>
      <w:r w:rsidRPr="0006523B">
        <w:rPr>
          <w:rFonts w:ascii="Wingdings" w:hAnsi="Wingdings" w:cs="Wingdings"/>
          <w:sz w:val="26"/>
          <w:szCs w:val="26"/>
          <w:lang w:val="sl-SI"/>
        </w:rPr>
        <w:sym w:font="Wingdings" w:char="F0A8"/>
      </w:r>
      <w:r w:rsidRPr="0006523B">
        <w:rPr>
          <w:lang w:val="sl-SI"/>
        </w:rPr>
        <w:t xml:space="preserve">  </w:t>
      </w:r>
      <w:r w:rsidRPr="0006523B">
        <w:rPr>
          <w:noProof/>
          <w:lang w:val="sl-SI"/>
        </w:rPr>
        <w:t>Strategija za atlantski bazen (ATLSBS)</w:t>
      </w:r>
    </w:p>
    <w:p w:rsidR="008C5CFA" w:rsidRPr="0006523B" w:rsidRDefault="000217DD" w:rsidP="00300A01">
      <w:pPr>
        <w:spacing w:before="0" w:after="0"/>
        <w:rPr>
          <w:sz w:val="8"/>
          <w:szCs w:val="8"/>
          <w:lang w:val="sl-SI"/>
        </w:rPr>
      </w:pPr>
      <w:r w:rsidRPr="0006523B">
        <w:rPr>
          <w:lang w:val="sl-SI"/>
        </w:rPr>
        <w:br w:type="page"/>
      </w:r>
    </w:p>
    <w:p w:rsidR="008C5CFA" w:rsidRPr="0006523B" w:rsidRDefault="000217DD" w:rsidP="00300A01">
      <w:pPr>
        <w:pStyle w:val="Naslov2"/>
        <w:numPr>
          <w:ilvl w:val="1"/>
          <w:numId w:val="15"/>
        </w:numPr>
        <w:tabs>
          <w:tab w:val="clear" w:pos="850"/>
          <w:tab w:val="num" w:pos="0"/>
        </w:tabs>
        <w:spacing w:before="0" w:after="0"/>
        <w:ind w:left="0" w:firstLine="0"/>
        <w:jc w:val="left"/>
        <w:rPr>
          <w:lang w:val="sl-SI"/>
        </w:rPr>
      </w:pPr>
      <w:bookmarkStart w:id="364" w:name="_Toc256000372"/>
      <w:bookmarkStart w:id="365" w:name="_Toc256000264"/>
      <w:bookmarkStart w:id="366" w:name="_Toc256000151"/>
      <w:bookmarkStart w:id="367" w:name="_Toc256000038"/>
      <w:r w:rsidRPr="0006523B">
        <w:rPr>
          <w:rStyle w:val="Naslov2Znak"/>
          <w:b/>
          <w:noProof/>
          <w:lang w:val="sl-SI"/>
        </w:rPr>
        <w:lastRenderedPageBreak/>
        <w:t>Napredek pri izvajanju ukrepov na področju socialnih inovacij, če je primerno</w:t>
      </w:r>
      <w:bookmarkEnd w:id="364"/>
      <w:bookmarkEnd w:id="365"/>
      <w:bookmarkEnd w:id="366"/>
      <w:bookmarkEnd w:id="367"/>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A67045" w:rsidRPr="0006523B" w:rsidTr="0047688D">
        <w:tc>
          <w:tcPr>
            <w:tcW w:w="0" w:type="auto"/>
            <w:shd w:val="clear" w:color="auto" w:fill="auto"/>
          </w:tcPr>
          <w:p w:rsidR="008C5CFA" w:rsidRPr="0006523B" w:rsidRDefault="008C5CFA" w:rsidP="00300A01">
            <w:pPr>
              <w:pStyle w:val="Text1"/>
              <w:spacing w:before="0" w:after="0"/>
              <w:ind w:left="0"/>
              <w:rPr>
                <w:lang w:val="sl-SI"/>
              </w:rPr>
            </w:pPr>
          </w:p>
        </w:tc>
      </w:tr>
    </w:tbl>
    <w:p w:rsidR="008C5CFA" w:rsidRPr="0006523B" w:rsidRDefault="008C5CFA" w:rsidP="00300A01">
      <w:pPr>
        <w:spacing w:before="0" w:after="0"/>
        <w:rPr>
          <w:lang w:val="sl-SI"/>
        </w:rPr>
      </w:pPr>
    </w:p>
    <w:p w:rsidR="008C5CFA" w:rsidRPr="0006523B" w:rsidRDefault="000217DD" w:rsidP="00300A01">
      <w:pPr>
        <w:pStyle w:val="Naslov2"/>
        <w:numPr>
          <w:ilvl w:val="1"/>
          <w:numId w:val="15"/>
        </w:numPr>
        <w:tabs>
          <w:tab w:val="clear" w:pos="850"/>
          <w:tab w:val="num" w:pos="0"/>
        </w:tabs>
        <w:spacing w:before="0" w:after="0"/>
        <w:ind w:left="0" w:firstLine="0"/>
        <w:jc w:val="left"/>
        <w:rPr>
          <w:lang w:val="sl-SI"/>
        </w:rPr>
      </w:pPr>
      <w:bookmarkStart w:id="368" w:name="_Toc256000373"/>
      <w:bookmarkStart w:id="369" w:name="_Toc256000265"/>
      <w:bookmarkStart w:id="370" w:name="_Toc256000152"/>
      <w:bookmarkStart w:id="371" w:name="_Toc256000039"/>
      <w:r w:rsidRPr="0006523B">
        <w:rPr>
          <w:noProof/>
          <w:lang w:val="sl-SI"/>
        </w:rPr>
        <w:t>Napredek pri izvajanju ukrepov za obravnavanje posebnih potreb geografskih območij, ki jih je najbolj prizadela revščina, ali ciljnih skupin z največjim tveganjem revščine, diskriminacije ali socialne izključenosti, s posebnim poudarkom na marginaliziranih skupnostih, invalidnih osebah, dolgotrajno nezaposlenimi in brezposelnimi mladimi, vključno s porabljenimi finančnimi viri, če je primerno</w:t>
      </w:r>
      <w:bookmarkEnd w:id="368"/>
      <w:bookmarkEnd w:id="369"/>
      <w:bookmarkEnd w:id="370"/>
      <w:bookmarkEnd w:id="371"/>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A67045" w:rsidRPr="0006523B" w:rsidTr="0047688D">
        <w:tc>
          <w:tcPr>
            <w:tcW w:w="0" w:type="auto"/>
            <w:shd w:val="clear" w:color="auto" w:fill="auto"/>
          </w:tcPr>
          <w:p w:rsidR="008C5CFA" w:rsidRPr="0006523B" w:rsidRDefault="008C5CFA" w:rsidP="00300A01">
            <w:pPr>
              <w:pStyle w:val="Text1"/>
              <w:spacing w:before="0" w:after="0"/>
              <w:ind w:left="0"/>
              <w:rPr>
                <w:lang w:val="sl-SI"/>
              </w:rPr>
            </w:pPr>
          </w:p>
        </w:tc>
      </w:tr>
    </w:tbl>
    <w:p w:rsidR="00C15429" w:rsidRPr="0006523B" w:rsidRDefault="008C5CFA" w:rsidP="00300A01">
      <w:pPr>
        <w:spacing w:before="0" w:after="0"/>
        <w:jc w:val="left"/>
        <w:rPr>
          <w:b/>
          <w:lang w:val="sl-SI"/>
        </w:rPr>
      </w:pPr>
      <w:r w:rsidRPr="0006523B">
        <w:rPr>
          <w:lang w:val="sl-SI"/>
        </w:rPr>
        <w:br w:type="page"/>
      </w:r>
      <w:r w:rsidR="000217DD" w:rsidRPr="0006523B">
        <w:rPr>
          <w:b/>
          <w:noProof/>
          <w:lang w:val="sl-SI"/>
        </w:rPr>
        <w:lastRenderedPageBreak/>
        <w:t>PART C REPORTING SUBMITTED IN YEAR 2019 AND FINAL IMPLEMENTATION REPORT (Article 50(5) of Regulation (EU) No 1303/2013)</w:t>
      </w:r>
    </w:p>
    <w:p w:rsidR="008C5CFA" w:rsidRPr="0006523B" w:rsidRDefault="000217DD" w:rsidP="00300A01">
      <w:pPr>
        <w:pStyle w:val="Naslov1"/>
        <w:numPr>
          <w:ilvl w:val="0"/>
          <w:numId w:val="33"/>
        </w:numPr>
        <w:tabs>
          <w:tab w:val="clear" w:pos="992"/>
          <w:tab w:val="num" w:pos="0"/>
        </w:tabs>
        <w:spacing w:before="0" w:after="0"/>
        <w:ind w:left="0" w:firstLine="0"/>
        <w:jc w:val="left"/>
        <w:rPr>
          <w:lang w:val="sl-SI"/>
        </w:rPr>
      </w:pPr>
      <w:bookmarkStart w:id="372" w:name="_Toc256000374"/>
      <w:bookmarkStart w:id="373" w:name="_Toc256000266"/>
      <w:bookmarkStart w:id="374" w:name="_Toc256000153"/>
      <w:bookmarkStart w:id="375" w:name="_Toc256000040"/>
      <w:r w:rsidRPr="0006523B">
        <w:rPr>
          <w:noProof/>
          <w:lang w:val="sl-SI"/>
        </w:rPr>
        <w:t>FINANČNI PODATKI NA RAVNI PREDNOSTNE OSI IN PROGRAMA (člena 21(2) in 22(7) Uredbe (EU) št. 1303/2013)</w:t>
      </w:r>
      <w:bookmarkStart w:id="376" w:name="_Toc508269636"/>
      <w:bookmarkEnd w:id="372"/>
      <w:bookmarkEnd w:id="373"/>
      <w:bookmarkEnd w:id="374"/>
      <w:bookmarkEnd w:id="375"/>
      <w:bookmarkEnd w:id="376"/>
    </w:p>
    <w:p w:rsidR="008C5CFA" w:rsidRPr="0006523B" w:rsidRDefault="008C5CFA" w:rsidP="00300A01">
      <w:pPr>
        <w:spacing w:before="0" w:after="0"/>
        <w:rPr>
          <w:lang w:val="sl-SI"/>
        </w:rPr>
      </w:pPr>
    </w:p>
    <w:p w:rsidR="008C5CFA" w:rsidRPr="0006523B" w:rsidRDefault="000217DD" w:rsidP="00300A01">
      <w:pPr>
        <w:pStyle w:val="Naslov1"/>
        <w:numPr>
          <w:ilvl w:val="0"/>
          <w:numId w:val="33"/>
        </w:numPr>
        <w:tabs>
          <w:tab w:val="clear" w:pos="992"/>
          <w:tab w:val="num" w:pos="0"/>
        </w:tabs>
        <w:spacing w:before="0" w:after="0"/>
        <w:ind w:left="0" w:firstLine="0"/>
        <w:jc w:val="left"/>
        <w:rPr>
          <w:lang w:val="sl-SI"/>
        </w:rPr>
      </w:pPr>
      <w:r w:rsidRPr="0006523B">
        <w:rPr>
          <w:lang w:val="sl-SI"/>
        </w:rPr>
        <w:br w:type="page"/>
      </w:r>
      <w:bookmarkStart w:id="377" w:name="_Toc256000375"/>
      <w:bookmarkStart w:id="378" w:name="_Toc256000267"/>
      <w:bookmarkStart w:id="379" w:name="_Toc256000154"/>
      <w:bookmarkStart w:id="380" w:name="_Toc256000041"/>
      <w:r w:rsidRPr="0006523B">
        <w:rPr>
          <w:noProof/>
          <w:lang w:val="sl-SI"/>
        </w:rPr>
        <w:lastRenderedPageBreak/>
        <w:t>PAMETNA, TRAJNOSTNA IN VKLJUČUJOČA RAST (možnost: poročilo o napredku)</w:t>
      </w:r>
      <w:bookmarkEnd w:id="377"/>
      <w:bookmarkEnd w:id="378"/>
      <w:bookmarkEnd w:id="379"/>
      <w:bookmarkEnd w:id="380"/>
    </w:p>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noProof/>
          <w:lang w:val="sl-SI"/>
        </w:rPr>
        <w:t>Informacije o prispevku programa k uresničevanju strategije Unije za pametno, trajnostno in vključujočo rast ter ocena tega prispevka</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A67045" w:rsidRPr="0006523B" w:rsidTr="0047688D">
        <w:tc>
          <w:tcPr>
            <w:tcW w:w="0" w:type="auto"/>
            <w:shd w:val="clear" w:color="auto" w:fill="auto"/>
          </w:tcPr>
          <w:p w:rsidR="008C5CFA" w:rsidRPr="0006523B" w:rsidRDefault="008C5CFA" w:rsidP="00300A01">
            <w:pPr>
              <w:pStyle w:val="Text1"/>
              <w:spacing w:before="0" w:after="0"/>
              <w:ind w:left="0"/>
              <w:rPr>
                <w:lang w:val="sl-SI"/>
              </w:rPr>
            </w:pPr>
          </w:p>
        </w:tc>
      </w:tr>
    </w:tbl>
    <w:p w:rsidR="008C5CFA" w:rsidRPr="0006523B" w:rsidRDefault="008C5CFA" w:rsidP="00300A01">
      <w:pPr>
        <w:spacing w:before="0" w:after="0"/>
        <w:rPr>
          <w:lang w:val="sl-SI"/>
        </w:rPr>
      </w:pPr>
    </w:p>
    <w:p w:rsidR="008C5CFA" w:rsidRPr="0006523B" w:rsidRDefault="000217DD" w:rsidP="00300A01">
      <w:pPr>
        <w:pStyle w:val="Naslov1"/>
        <w:numPr>
          <w:ilvl w:val="0"/>
          <w:numId w:val="33"/>
        </w:numPr>
        <w:tabs>
          <w:tab w:val="clear" w:pos="992"/>
          <w:tab w:val="num" w:pos="0"/>
        </w:tabs>
        <w:spacing w:before="0" w:after="0"/>
        <w:ind w:left="0" w:firstLine="0"/>
        <w:jc w:val="left"/>
        <w:rPr>
          <w:lang w:val="sl-SI"/>
        </w:rPr>
      </w:pPr>
      <w:r w:rsidRPr="0006523B">
        <w:rPr>
          <w:lang w:val="sl-SI"/>
        </w:rPr>
        <w:br w:type="page"/>
      </w:r>
      <w:bookmarkStart w:id="381" w:name="_Toc256000376"/>
      <w:bookmarkStart w:id="382" w:name="_Toc256000268"/>
      <w:bookmarkStart w:id="383" w:name="_Toc256000155"/>
      <w:bookmarkStart w:id="384" w:name="_Toc256000042"/>
      <w:r w:rsidRPr="0006523B">
        <w:rPr>
          <w:noProof/>
          <w:lang w:val="sl-SI"/>
        </w:rPr>
        <w:lastRenderedPageBreak/>
        <w:t>VPRAŠANJA, KI VPLIVAJO NA DELOVANJE PROGRAMA, IN SPREJETI UKREPI – OKVIR USPEŠNOSTI (člen 50(2) Uredbe (EU) št. 1303/2013)</w:t>
      </w:r>
      <w:bookmarkEnd w:id="381"/>
      <w:bookmarkEnd w:id="382"/>
      <w:bookmarkEnd w:id="383"/>
      <w:bookmarkEnd w:id="384"/>
    </w:p>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noProof/>
          <w:lang w:val="sl-SI"/>
        </w:rPr>
        <w:t>Kadar je pri oceni napredka glede na mejnike in ciljne vrednosti iz okvira uspešnosti ugotovljeno, da nekateri mejniki in ciljne vrednosti niso bili doseženi, morajo države članice temeljne razloge za nedoseganje navesti v poročilu, ki ga predložijo leta 2019 (za mejnike), in v končnem poročilu o izvajanju (za ciljne vrednosti).</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A67045" w:rsidRPr="0006523B" w:rsidTr="0047688D">
        <w:tc>
          <w:tcPr>
            <w:tcW w:w="0" w:type="auto"/>
            <w:shd w:val="clear" w:color="auto" w:fill="auto"/>
          </w:tcPr>
          <w:p w:rsidR="008C5CFA" w:rsidRPr="0006523B" w:rsidRDefault="008C5CFA" w:rsidP="00300A01">
            <w:pPr>
              <w:pStyle w:val="Text1"/>
              <w:spacing w:before="0" w:after="0"/>
              <w:ind w:left="0"/>
              <w:rPr>
                <w:lang w:val="sl-SI"/>
              </w:rPr>
            </w:pPr>
          </w:p>
        </w:tc>
      </w:tr>
    </w:tbl>
    <w:p w:rsidR="008C5CFA" w:rsidRPr="0006523B" w:rsidRDefault="008C5CFA" w:rsidP="00300A01">
      <w:pPr>
        <w:spacing w:before="0" w:after="0"/>
        <w:rPr>
          <w:lang w:val="sl-SI"/>
        </w:rPr>
      </w:pPr>
    </w:p>
    <w:p w:rsidR="008C5CFA" w:rsidRPr="0006523B" w:rsidRDefault="000217DD" w:rsidP="00300A01">
      <w:pPr>
        <w:pStyle w:val="Naslov1"/>
        <w:numPr>
          <w:ilvl w:val="0"/>
          <w:numId w:val="33"/>
        </w:numPr>
        <w:tabs>
          <w:tab w:val="clear" w:pos="992"/>
          <w:tab w:val="num" w:pos="0"/>
        </w:tabs>
        <w:spacing w:before="0" w:after="0"/>
        <w:jc w:val="left"/>
        <w:rPr>
          <w:lang w:val="sl-SI"/>
        </w:rPr>
      </w:pPr>
      <w:r w:rsidRPr="0006523B">
        <w:rPr>
          <w:lang w:val="sl-SI"/>
        </w:rPr>
        <w:br w:type="page"/>
      </w:r>
      <w:bookmarkStart w:id="385" w:name="_Toc256000377"/>
      <w:bookmarkStart w:id="386" w:name="_Toc256000269"/>
      <w:bookmarkStart w:id="387" w:name="_Toc256000157"/>
      <w:r w:rsidRPr="0006523B">
        <w:rPr>
          <w:rStyle w:val="Naslov1Znak"/>
          <w:b/>
          <w:bCs/>
          <w:smallCaps/>
          <w:noProof/>
          <w:lang w:val="sl-SI"/>
        </w:rPr>
        <w:lastRenderedPageBreak/>
        <w:t>POBUDA ZA ZAPOSLOVANJE MLADIH (člen 19(4) in (6) Uredbe (EU) št. 1304/2013 (če je ustrezno))</w:t>
      </w:r>
      <w:bookmarkEnd w:id="385"/>
      <w:bookmarkEnd w:id="386"/>
      <w:bookmarkEnd w:id="387"/>
    </w:p>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noProof/>
          <w:lang w:val="sl-SI"/>
        </w:rPr>
        <w:t>Poročilo, ki bo predloženo leta 2019, opredeljuje in ocenjuje kakovost ponudb o zaposlitvi, ki jih prejmejo udeleženci pobude za zaposlovanje mladih, vključno s prikrajšanimi osebami, osebami iz marginaliziranih skupin in osebami, ki opustijo izobraževanje brez pridobljene kvalifikacije. Poročilo opredeljuje in ocenjuje tudi njihov napredek pri nadaljevanju izobraževanja, iskanju trajnostne in dostojne zaposlitve ali začetku vajeništva ali kakovostnega pripravništva.</w:t>
      </w:r>
    </w:p>
    <w:p w:rsidR="008C5CFA" w:rsidRPr="0006523B" w:rsidRDefault="008C5CFA" w:rsidP="00300A01">
      <w:pPr>
        <w:spacing w:before="0" w:after="0"/>
        <w:rPr>
          <w:lang w:val="sl-SI"/>
        </w:rPr>
      </w:pPr>
    </w:p>
    <w:p w:rsidR="008C5CFA" w:rsidRPr="0006523B" w:rsidRDefault="000217DD" w:rsidP="00300A01">
      <w:pPr>
        <w:spacing w:before="0" w:after="0"/>
        <w:rPr>
          <w:lang w:val="sl-SI"/>
        </w:rPr>
      </w:pPr>
      <w:r w:rsidRPr="0006523B">
        <w:rPr>
          <w:noProof/>
          <w:lang w:val="sl-SI"/>
        </w:rPr>
        <w:t>Poročilo opredeljuje glavne ugotovitve vrednotenj, ki ocenjujejo uspešnost, učinkovitost in učinek skupne podpore iz Evropskega socialnega sklada in posebnih dodeljenih sredstev za pobudo za zaposlovanje mladih, vključno z izvajanjem jamstva za mlade.</w:t>
      </w:r>
    </w:p>
    <w:p w:rsidR="008C5CFA" w:rsidRPr="0006523B" w:rsidRDefault="008C5CFA" w:rsidP="00300A01">
      <w:pPr>
        <w:spacing w:before="0" w:after="0"/>
        <w:rPr>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A67045" w:rsidRPr="0006523B" w:rsidTr="0047688D">
        <w:tc>
          <w:tcPr>
            <w:tcW w:w="0" w:type="auto"/>
            <w:shd w:val="clear" w:color="auto" w:fill="auto"/>
          </w:tcPr>
          <w:p w:rsidR="008C5CFA" w:rsidRPr="0006523B" w:rsidRDefault="008C5CFA" w:rsidP="00300A01">
            <w:pPr>
              <w:pStyle w:val="Text1"/>
              <w:spacing w:before="0" w:after="0"/>
              <w:ind w:left="0"/>
              <w:rPr>
                <w:lang w:val="sl-SI"/>
              </w:rPr>
            </w:pPr>
          </w:p>
        </w:tc>
      </w:tr>
    </w:tbl>
    <w:p w:rsidR="008C5CFA" w:rsidRPr="0006523B" w:rsidRDefault="008C5CFA" w:rsidP="00300A01">
      <w:pPr>
        <w:spacing w:before="0" w:after="0"/>
        <w:rPr>
          <w:lang w:val="sl-SI"/>
        </w:rPr>
      </w:pPr>
    </w:p>
    <w:p w:rsidR="00094173" w:rsidRPr="0006523B" w:rsidRDefault="00094173" w:rsidP="00300A01">
      <w:pPr>
        <w:spacing w:before="0" w:after="0"/>
        <w:rPr>
          <w:lang w:val="sl-SI"/>
        </w:rPr>
        <w:sectPr w:rsidR="00094173" w:rsidRPr="0006523B" w:rsidSect="0047688D">
          <w:headerReference w:type="default" r:id="rId40"/>
          <w:footerReference w:type="default" r:id="rId41"/>
          <w:headerReference w:type="first" r:id="rId42"/>
          <w:footerReference w:type="first" r:id="rId43"/>
          <w:pgSz w:w="11906" w:h="16838"/>
          <w:pgMar w:top="567" w:right="510" w:bottom="284" w:left="1134" w:header="283" w:footer="283" w:gutter="0"/>
          <w:cols w:space="708"/>
          <w:docGrid w:linePitch="360"/>
        </w:sectPr>
      </w:pPr>
    </w:p>
    <w:p w:rsidR="00152CD7" w:rsidRPr="0006523B" w:rsidRDefault="000217DD" w:rsidP="00C81DC7">
      <w:pPr>
        <w:pStyle w:val="ManualHeading2"/>
        <w:rPr>
          <w:lang w:val="sl-SI"/>
        </w:rPr>
      </w:pPr>
      <w:bookmarkStart w:id="388" w:name="_Toc256000378"/>
      <w:bookmarkStart w:id="389" w:name="_Toc256000270"/>
      <w:r w:rsidRPr="0006523B">
        <w:rPr>
          <w:noProof/>
          <w:lang w:val="sl-SI"/>
        </w:rPr>
        <w:lastRenderedPageBreak/>
        <w:t>Dokumenti</w:t>
      </w:r>
      <w:bookmarkEnd w:id="388"/>
      <w:bookmarkEnd w:id="389"/>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2"/>
        <w:gridCol w:w="1251"/>
        <w:gridCol w:w="1180"/>
        <w:gridCol w:w="881"/>
        <w:gridCol w:w="1451"/>
        <w:gridCol w:w="1672"/>
        <w:gridCol w:w="1082"/>
        <w:gridCol w:w="901"/>
      </w:tblGrid>
      <w:tr w:rsidR="00A67045" w:rsidRPr="0006523B" w:rsidTr="00C81DC7">
        <w:trPr>
          <w:trHeight w:val="503"/>
          <w:tblHeader/>
        </w:trPr>
        <w:tc>
          <w:tcPr>
            <w:tcW w:w="0" w:type="auto"/>
            <w:shd w:val="clear" w:color="auto" w:fill="auto"/>
            <w:vAlign w:val="center"/>
          </w:tcPr>
          <w:p w:rsidR="00152CD7" w:rsidRPr="0006523B" w:rsidRDefault="000217DD" w:rsidP="00C81DC7">
            <w:pPr>
              <w:pStyle w:val="NormalCentered"/>
              <w:rPr>
                <w:b/>
                <w:sz w:val="16"/>
                <w:szCs w:val="16"/>
                <w:lang w:val="sl-SI"/>
              </w:rPr>
            </w:pPr>
            <w:r w:rsidRPr="0006523B">
              <w:rPr>
                <w:b/>
                <w:noProof/>
                <w:sz w:val="16"/>
                <w:szCs w:val="16"/>
                <w:lang w:val="sl-SI"/>
              </w:rPr>
              <w:t>Naslov dokumenta</w:t>
            </w:r>
          </w:p>
        </w:tc>
        <w:tc>
          <w:tcPr>
            <w:tcW w:w="0" w:type="auto"/>
            <w:shd w:val="clear" w:color="auto" w:fill="auto"/>
            <w:vAlign w:val="center"/>
          </w:tcPr>
          <w:p w:rsidR="00152CD7" w:rsidRPr="0006523B" w:rsidRDefault="000217DD" w:rsidP="00C81DC7">
            <w:pPr>
              <w:pStyle w:val="NormalCentered"/>
              <w:rPr>
                <w:b/>
                <w:sz w:val="16"/>
                <w:szCs w:val="16"/>
                <w:lang w:val="sl-SI"/>
              </w:rPr>
            </w:pPr>
            <w:r w:rsidRPr="0006523B">
              <w:rPr>
                <w:b/>
                <w:noProof/>
                <w:sz w:val="16"/>
                <w:szCs w:val="16"/>
                <w:lang w:val="sl-SI"/>
              </w:rPr>
              <w:t>Vrsta dokumenta</w:t>
            </w:r>
          </w:p>
        </w:tc>
        <w:tc>
          <w:tcPr>
            <w:tcW w:w="0" w:type="auto"/>
            <w:shd w:val="clear" w:color="auto" w:fill="auto"/>
            <w:vAlign w:val="center"/>
          </w:tcPr>
          <w:p w:rsidR="00152CD7" w:rsidRPr="0006523B" w:rsidRDefault="000217DD" w:rsidP="00C81DC7">
            <w:pPr>
              <w:pStyle w:val="NormalCentered"/>
              <w:rPr>
                <w:b/>
                <w:sz w:val="16"/>
                <w:szCs w:val="16"/>
                <w:lang w:val="sl-SI"/>
              </w:rPr>
            </w:pPr>
            <w:r w:rsidRPr="0006523B">
              <w:rPr>
                <w:b/>
                <w:noProof/>
                <w:sz w:val="16"/>
                <w:szCs w:val="16"/>
                <w:lang w:val="sl-SI"/>
              </w:rPr>
              <w:t>Datum dokumenta</w:t>
            </w:r>
          </w:p>
        </w:tc>
        <w:tc>
          <w:tcPr>
            <w:tcW w:w="0" w:type="auto"/>
            <w:shd w:val="clear" w:color="auto" w:fill="auto"/>
            <w:vAlign w:val="center"/>
          </w:tcPr>
          <w:p w:rsidR="00152CD7" w:rsidRPr="0006523B" w:rsidRDefault="000217DD" w:rsidP="00C81DC7">
            <w:pPr>
              <w:pStyle w:val="NormalCentered"/>
              <w:rPr>
                <w:b/>
                <w:sz w:val="16"/>
                <w:szCs w:val="16"/>
                <w:lang w:val="sl-SI"/>
              </w:rPr>
            </w:pPr>
            <w:r w:rsidRPr="0006523B">
              <w:rPr>
                <w:b/>
                <w:noProof/>
                <w:sz w:val="16"/>
                <w:szCs w:val="16"/>
                <w:lang w:val="sl-SI"/>
              </w:rPr>
              <w:t>Lokalni sklic</w:t>
            </w:r>
          </w:p>
        </w:tc>
        <w:tc>
          <w:tcPr>
            <w:tcW w:w="0" w:type="auto"/>
            <w:shd w:val="clear" w:color="auto" w:fill="auto"/>
            <w:vAlign w:val="center"/>
          </w:tcPr>
          <w:p w:rsidR="00152CD7" w:rsidRPr="0006523B" w:rsidRDefault="000217DD" w:rsidP="00C81DC7">
            <w:pPr>
              <w:pStyle w:val="NormalCentered"/>
              <w:rPr>
                <w:b/>
                <w:sz w:val="16"/>
                <w:szCs w:val="16"/>
                <w:lang w:val="sl-SI"/>
              </w:rPr>
            </w:pPr>
            <w:r w:rsidRPr="0006523B">
              <w:rPr>
                <w:b/>
                <w:noProof/>
                <w:sz w:val="16"/>
                <w:szCs w:val="16"/>
                <w:lang w:val="sl-SI"/>
              </w:rPr>
              <w:t>Referenčna številka Komisije</w:t>
            </w:r>
          </w:p>
        </w:tc>
        <w:tc>
          <w:tcPr>
            <w:tcW w:w="0" w:type="auto"/>
            <w:shd w:val="clear" w:color="auto" w:fill="auto"/>
            <w:vAlign w:val="center"/>
          </w:tcPr>
          <w:p w:rsidR="00152CD7" w:rsidRPr="0006523B" w:rsidRDefault="000217DD" w:rsidP="00C81DC7">
            <w:pPr>
              <w:pStyle w:val="NormalCentered"/>
              <w:rPr>
                <w:b/>
                <w:sz w:val="16"/>
                <w:szCs w:val="16"/>
                <w:lang w:val="sl-SI"/>
              </w:rPr>
            </w:pPr>
            <w:r w:rsidRPr="0006523B">
              <w:rPr>
                <w:b/>
                <w:noProof/>
                <w:sz w:val="16"/>
                <w:szCs w:val="16"/>
                <w:lang w:val="sl-SI"/>
              </w:rPr>
              <w:t>Datoteke</w:t>
            </w:r>
          </w:p>
        </w:tc>
        <w:tc>
          <w:tcPr>
            <w:tcW w:w="0" w:type="auto"/>
            <w:shd w:val="clear" w:color="auto" w:fill="auto"/>
            <w:vAlign w:val="center"/>
          </w:tcPr>
          <w:p w:rsidR="00152CD7" w:rsidRPr="0006523B" w:rsidRDefault="000217DD" w:rsidP="00C81DC7">
            <w:pPr>
              <w:pStyle w:val="NormalCentered"/>
              <w:rPr>
                <w:b/>
                <w:sz w:val="16"/>
                <w:szCs w:val="16"/>
                <w:lang w:val="sl-SI"/>
              </w:rPr>
            </w:pPr>
            <w:r w:rsidRPr="0006523B">
              <w:rPr>
                <w:b/>
                <w:noProof/>
                <w:sz w:val="16"/>
                <w:szCs w:val="16"/>
                <w:lang w:val="sl-SI"/>
              </w:rPr>
              <w:t>Datum pošiljanja</w:t>
            </w:r>
          </w:p>
        </w:tc>
        <w:tc>
          <w:tcPr>
            <w:tcW w:w="0" w:type="auto"/>
            <w:shd w:val="clear" w:color="auto" w:fill="auto"/>
            <w:vAlign w:val="center"/>
          </w:tcPr>
          <w:p w:rsidR="00152CD7" w:rsidRPr="0006523B" w:rsidRDefault="000217DD" w:rsidP="00C81DC7">
            <w:pPr>
              <w:pStyle w:val="NormalCentered"/>
              <w:rPr>
                <w:b/>
                <w:sz w:val="16"/>
                <w:szCs w:val="16"/>
                <w:lang w:val="sl-SI"/>
              </w:rPr>
            </w:pPr>
            <w:r w:rsidRPr="0006523B">
              <w:rPr>
                <w:b/>
                <w:noProof/>
                <w:sz w:val="16"/>
                <w:szCs w:val="16"/>
                <w:lang w:val="sl-SI"/>
              </w:rPr>
              <w:t>Pošiljatelj</w:t>
            </w:r>
          </w:p>
        </w:tc>
      </w:tr>
      <w:tr w:rsidR="00A67045" w:rsidRPr="0006523B" w:rsidTr="00C81DC7">
        <w:trPr>
          <w:trHeight w:val="446"/>
        </w:trPr>
        <w:tc>
          <w:tcPr>
            <w:tcW w:w="0" w:type="auto"/>
            <w:shd w:val="clear" w:color="auto" w:fill="auto"/>
          </w:tcPr>
          <w:p w:rsidR="00152CD7" w:rsidRPr="0006523B" w:rsidRDefault="000217DD" w:rsidP="00C81DC7">
            <w:pPr>
              <w:pStyle w:val="NormalLeft"/>
              <w:rPr>
                <w:sz w:val="16"/>
                <w:szCs w:val="16"/>
                <w:lang w:val="sl-SI"/>
              </w:rPr>
            </w:pPr>
            <w:r w:rsidRPr="0006523B">
              <w:rPr>
                <w:sz w:val="16"/>
                <w:szCs w:val="16"/>
                <w:lang w:val="sl-SI"/>
              </w:rPr>
              <w:t xml:space="preserve">OPERATIVNI PROGRAM ZA IZVAJANJE EVROPSKE KOHEZIJSKE POLITIKE V OBDOBJU 2014-2020, LETNO POROČILO O IZVAJANJU CILJA </w:t>
            </w:r>
            <w:r w:rsidRPr="0006523B">
              <w:rPr>
                <w:sz w:val="16"/>
                <w:szCs w:val="16"/>
                <w:lang w:val="sl-SI"/>
              </w:rPr>
              <w:fldChar w:fldCharType="begin"/>
            </w:r>
            <w:r w:rsidRPr="0006523B">
              <w:rPr>
                <w:sz w:val="16"/>
                <w:szCs w:val="16"/>
                <w:lang w:val="sl-SI"/>
              </w:rPr>
              <w:instrText>QUOTE 34</w:instrText>
            </w:r>
            <w:r w:rsidRPr="0006523B">
              <w:rPr>
                <w:sz w:val="16"/>
                <w:szCs w:val="16"/>
                <w:lang w:val="sl-SI"/>
              </w:rPr>
              <w:fldChar w:fldCharType="separate"/>
            </w:r>
            <w:r w:rsidRPr="0006523B">
              <w:rPr>
                <w:lang w:val="sl-SI"/>
              </w:rPr>
              <w:t>"</w:t>
            </w:r>
            <w:r w:rsidRPr="0006523B">
              <w:rPr>
                <w:sz w:val="16"/>
                <w:szCs w:val="16"/>
                <w:lang w:val="sl-SI"/>
              </w:rPr>
              <w:fldChar w:fldCharType="end"/>
            </w:r>
            <w:r w:rsidRPr="0006523B">
              <w:rPr>
                <w:sz w:val="16"/>
                <w:szCs w:val="16"/>
                <w:lang w:val="sl-SI"/>
              </w:rPr>
              <w:t>NALOŽBE ZA RAST IN DELOVNA MESTA</w:t>
            </w:r>
            <w:r w:rsidRPr="0006523B">
              <w:rPr>
                <w:sz w:val="16"/>
                <w:szCs w:val="16"/>
                <w:lang w:val="sl-SI"/>
              </w:rPr>
              <w:fldChar w:fldCharType="begin"/>
            </w:r>
            <w:r w:rsidRPr="0006523B">
              <w:rPr>
                <w:sz w:val="16"/>
                <w:szCs w:val="16"/>
                <w:lang w:val="sl-SI"/>
              </w:rPr>
              <w:instrText>QUOTE 34</w:instrText>
            </w:r>
            <w:r w:rsidRPr="0006523B">
              <w:rPr>
                <w:sz w:val="16"/>
                <w:szCs w:val="16"/>
                <w:lang w:val="sl-SI"/>
              </w:rPr>
              <w:fldChar w:fldCharType="separate"/>
            </w:r>
            <w:r w:rsidRPr="0006523B">
              <w:rPr>
                <w:lang w:val="sl-SI"/>
              </w:rPr>
              <w:t>"</w:t>
            </w:r>
            <w:r w:rsidRPr="0006523B">
              <w:rPr>
                <w:sz w:val="16"/>
                <w:szCs w:val="16"/>
                <w:lang w:val="sl-SI"/>
              </w:rPr>
              <w:fldChar w:fldCharType="end"/>
            </w:r>
            <w:r w:rsidRPr="0006523B">
              <w:rPr>
                <w:sz w:val="16"/>
                <w:szCs w:val="16"/>
                <w:lang w:val="sl-SI"/>
              </w:rPr>
              <w:t xml:space="preserve"> -  POROČILO ZA LETO 2017 -  POVZETEK ZA DRŽAVLJANE</w:t>
            </w:r>
          </w:p>
        </w:tc>
        <w:tc>
          <w:tcPr>
            <w:tcW w:w="0" w:type="auto"/>
            <w:shd w:val="clear" w:color="auto" w:fill="auto"/>
          </w:tcPr>
          <w:p w:rsidR="00152CD7" w:rsidRPr="0006523B" w:rsidRDefault="000217DD" w:rsidP="00C81DC7">
            <w:pPr>
              <w:pStyle w:val="NormalLeft"/>
              <w:rPr>
                <w:sz w:val="16"/>
                <w:szCs w:val="16"/>
                <w:lang w:val="sl-SI"/>
              </w:rPr>
            </w:pPr>
            <w:r w:rsidRPr="0006523B">
              <w:rPr>
                <w:noProof/>
                <w:sz w:val="16"/>
                <w:szCs w:val="16"/>
                <w:lang w:val="sl-SI"/>
              </w:rPr>
              <w:t>Povzetek za državljane</w:t>
            </w:r>
          </w:p>
        </w:tc>
        <w:tc>
          <w:tcPr>
            <w:tcW w:w="0" w:type="auto"/>
            <w:shd w:val="clear" w:color="auto" w:fill="auto"/>
          </w:tcPr>
          <w:p w:rsidR="00152CD7" w:rsidRPr="0006523B" w:rsidRDefault="000217DD" w:rsidP="00C81DC7">
            <w:pPr>
              <w:pStyle w:val="NormalLeft"/>
              <w:jc w:val="center"/>
              <w:rPr>
                <w:sz w:val="16"/>
                <w:szCs w:val="16"/>
                <w:lang w:val="sl-SI"/>
              </w:rPr>
            </w:pPr>
            <w:r w:rsidRPr="0006523B">
              <w:rPr>
                <w:noProof/>
                <w:sz w:val="16"/>
                <w:szCs w:val="16"/>
                <w:lang w:val="sl-SI"/>
              </w:rPr>
              <w:t>10.4.2018</w:t>
            </w:r>
          </w:p>
        </w:tc>
        <w:tc>
          <w:tcPr>
            <w:tcW w:w="0" w:type="auto"/>
            <w:shd w:val="clear" w:color="auto" w:fill="auto"/>
          </w:tcPr>
          <w:p w:rsidR="00152CD7" w:rsidRPr="0006523B" w:rsidRDefault="00152CD7" w:rsidP="00C81DC7">
            <w:pPr>
              <w:pStyle w:val="NormalLeft"/>
              <w:rPr>
                <w:sz w:val="16"/>
                <w:szCs w:val="16"/>
                <w:lang w:val="sl-SI"/>
              </w:rPr>
            </w:pPr>
          </w:p>
        </w:tc>
        <w:tc>
          <w:tcPr>
            <w:tcW w:w="0" w:type="auto"/>
            <w:shd w:val="clear" w:color="auto" w:fill="auto"/>
          </w:tcPr>
          <w:p w:rsidR="00152CD7" w:rsidRPr="0006523B" w:rsidRDefault="00152CD7" w:rsidP="00C81DC7">
            <w:pPr>
              <w:pStyle w:val="NormalLeft"/>
              <w:rPr>
                <w:sz w:val="16"/>
                <w:szCs w:val="16"/>
                <w:lang w:val="sl-SI"/>
              </w:rPr>
            </w:pPr>
          </w:p>
        </w:tc>
        <w:tc>
          <w:tcPr>
            <w:tcW w:w="0" w:type="auto"/>
            <w:shd w:val="clear" w:color="auto" w:fill="auto"/>
          </w:tcPr>
          <w:p w:rsidR="00152CD7" w:rsidRPr="0006523B" w:rsidRDefault="000217DD" w:rsidP="00C81DC7">
            <w:pPr>
              <w:pStyle w:val="NormalLeft"/>
              <w:rPr>
                <w:sz w:val="16"/>
                <w:szCs w:val="16"/>
                <w:lang w:val="sl-SI"/>
              </w:rPr>
            </w:pPr>
            <w:r w:rsidRPr="0006523B">
              <w:rPr>
                <w:noProof/>
                <w:sz w:val="16"/>
                <w:szCs w:val="16"/>
                <w:lang w:val="sl-SI"/>
              </w:rPr>
              <w:t>POVZETEK ZA DRŽAVLJANE</w:t>
            </w:r>
            <w:r w:rsidRPr="0006523B">
              <w:rPr>
                <w:sz w:val="16"/>
                <w:szCs w:val="16"/>
                <w:lang w:val="sl-SI"/>
              </w:rPr>
              <w:t xml:space="preserve"> </w:t>
            </w:r>
          </w:p>
        </w:tc>
        <w:tc>
          <w:tcPr>
            <w:tcW w:w="0" w:type="auto"/>
            <w:shd w:val="clear" w:color="auto" w:fill="auto"/>
          </w:tcPr>
          <w:p w:rsidR="00152CD7" w:rsidRPr="0006523B" w:rsidRDefault="00152CD7" w:rsidP="00C81DC7">
            <w:pPr>
              <w:pStyle w:val="NormalLeft"/>
              <w:jc w:val="center"/>
              <w:rPr>
                <w:sz w:val="16"/>
                <w:szCs w:val="16"/>
                <w:lang w:val="sl-SI"/>
              </w:rPr>
            </w:pPr>
          </w:p>
        </w:tc>
        <w:tc>
          <w:tcPr>
            <w:tcW w:w="0" w:type="auto"/>
            <w:shd w:val="clear" w:color="auto" w:fill="auto"/>
          </w:tcPr>
          <w:p w:rsidR="00152CD7" w:rsidRPr="0006523B" w:rsidRDefault="00152CD7" w:rsidP="00C81DC7">
            <w:pPr>
              <w:pStyle w:val="NormalLeft"/>
              <w:rPr>
                <w:sz w:val="16"/>
                <w:szCs w:val="16"/>
                <w:lang w:val="sl-SI"/>
              </w:rPr>
            </w:pPr>
          </w:p>
        </w:tc>
      </w:tr>
    </w:tbl>
    <w:p w:rsidR="00152CD7" w:rsidRPr="0006523B" w:rsidRDefault="00152CD7" w:rsidP="00C81DC7">
      <w:pPr>
        <w:rPr>
          <w:lang w:val="sl-SI"/>
        </w:rPr>
      </w:pPr>
    </w:p>
    <w:p w:rsidR="00094173" w:rsidRPr="0006523B" w:rsidRDefault="00094173" w:rsidP="0006523B">
      <w:pPr>
        <w:pStyle w:val="ManualHeading2"/>
        <w:ind w:left="0" w:firstLine="0"/>
        <w:rPr>
          <w:lang w:val="sl-SI"/>
        </w:rPr>
      </w:pPr>
    </w:p>
    <w:sectPr w:rsidR="00094173" w:rsidRPr="0006523B" w:rsidSect="00434D73">
      <w:footerReference w:type="default" r:id="rId44"/>
      <w:pgSz w:w="16838" w:h="11906" w:orient="landscape"/>
      <w:pgMar w:top="1134" w:right="567" w:bottom="851"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08D2" w:rsidRDefault="000217DD">
      <w:pPr>
        <w:spacing w:before="0" w:after="0"/>
      </w:pPr>
      <w:r>
        <w:separator/>
      </w:r>
    </w:p>
  </w:endnote>
  <w:endnote w:type="continuationSeparator" w:id="0">
    <w:p w:rsidR="009108D2" w:rsidRDefault="000217D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Bold">
    <w:altName w:val="Times New Roman"/>
    <w:charset w:val="00"/>
    <w:family w:val="auto"/>
    <w:pitch w:val="variable"/>
    <w:sig w:usb0="00000000"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966248" w:rsidRDefault="000217DD" w:rsidP="0047688D">
    <w:pPr>
      <w:pStyle w:val="Noga"/>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w:instrText>
    </w:r>
    <w:r>
      <w:fldChar w:fldCharType="separate"/>
    </w:r>
    <w:r w:rsidR="0006523B">
      <w:rPr>
        <w:noProof/>
      </w:rPr>
      <w:t>1</w:t>
    </w:r>
    <w:r>
      <w:fldChar w:fldCharType="end"/>
    </w:r>
    <w:r>
      <w:tab/>
    </w:r>
    <w:r w:rsidRPr="007C3041">
      <w:tab/>
    </w:r>
    <w:r>
      <w:rPr>
        <w:rFonts w:ascii="Arial" w:hAnsi="Arial" w:cs="Arial"/>
        <w:b/>
        <w:noProof/>
        <w:sz w:val="48"/>
      </w:rPr>
      <w:t>SL</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D066A4" w:rsidRDefault="0047688D" w:rsidP="0047688D">
    <w:pPr>
      <w:pStyle w:val="Noga"/>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E42473" w:rsidRDefault="000217DD" w:rsidP="008C5CFA">
    <w:pPr>
      <w:pStyle w:val="FooterLandscape"/>
      <w:ind w:left="0"/>
      <w:rPr>
        <w:rFonts w:ascii="Arial" w:hAnsi="Arial" w:cs="Arial"/>
        <w:b/>
        <w:sz w:val="48"/>
      </w:rPr>
    </w:pPr>
    <w:r w:rsidRPr="005F6C78">
      <w:rPr>
        <w:rFonts w:ascii="Arial" w:hAnsi="Arial" w:cs="Arial"/>
        <w:b/>
        <w:noProof/>
        <w:sz w:val="48"/>
        <w:szCs w:val="48"/>
        <w:lang w:val="fr-BE"/>
      </w:rPr>
      <w:t>SL</w:t>
    </w:r>
    <w:r w:rsidRPr="008E3442">
      <w:rPr>
        <w:rFonts w:ascii="Arial" w:hAnsi="Arial" w:cs="Arial"/>
        <w:b/>
        <w:sz w:val="48"/>
      </w:rPr>
      <w:tab/>
    </w:r>
    <w:r>
      <w:fldChar w:fldCharType="begin"/>
    </w:r>
    <w:r>
      <w:instrText xml:space="preserve"> PAGE  \* MERGEFORMAT </w:instrText>
    </w:r>
    <w:r>
      <w:fldChar w:fldCharType="separate"/>
    </w:r>
    <w:r w:rsidR="0006523B">
      <w:rPr>
        <w:noProof/>
      </w:rPr>
      <w:t>216</w:t>
    </w:r>
    <w:r>
      <w:fldChar w:fldCharType="end"/>
    </w:r>
    <w:r>
      <w:tab/>
    </w:r>
    <w:r w:rsidRPr="008E3442">
      <w:tab/>
    </w:r>
    <w:r w:rsidRPr="005F6C78">
      <w:rPr>
        <w:rFonts w:ascii="Arial" w:hAnsi="Arial" w:cs="Arial"/>
        <w:b/>
        <w:noProof/>
        <w:sz w:val="48"/>
        <w:szCs w:val="48"/>
        <w:lang w:val="fr-BE"/>
      </w:rPr>
      <w:t>SL</w:t>
    </w:r>
  </w:p>
  <w:p w:rsidR="0047688D" w:rsidRPr="00FA1A1F" w:rsidRDefault="0047688D" w:rsidP="0047688D">
    <w:pPr>
      <w:pStyle w:val="Noga"/>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D066A4" w:rsidRDefault="0047688D" w:rsidP="0047688D">
    <w:pPr>
      <w:pStyle w:val="FooterLandscape"/>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292464" w:rsidRDefault="000217DD" w:rsidP="0047688D">
    <w:pPr>
      <w:pStyle w:val="Noga"/>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w:instrText>
    </w:r>
    <w:r>
      <w:fldChar w:fldCharType="separate"/>
    </w:r>
    <w:r w:rsidR="0006523B">
      <w:rPr>
        <w:noProof/>
      </w:rPr>
      <w:t>220</w:t>
    </w:r>
    <w:r>
      <w:fldChar w:fldCharType="end"/>
    </w:r>
    <w:r>
      <w:tab/>
    </w:r>
    <w:r w:rsidRPr="007C3041">
      <w:tab/>
    </w:r>
    <w:r>
      <w:rPr>
        <w:rFonts w:ascii="Arial" w:hAnsi="Arial" w:cs="Arial"/>
        <w:b/>
        <w:noProof/>
        <w:sz w:val="48"/>
      </w:rPr>
      <w:t>SL</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D066A4" w:rsidRDefault="0047688D" w:rsidP="0047688D">
    <w:pPr>
      <w:pStyle w:val="Noga"/>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E42473" w:rsidRDefault="000217DD" w:rsidP="008C5CFA">
    <w:pPr>
      <w:pStyle w:val="FooterLandscape"/>
      <w:ind w:left="0"/>
      <w:rPr>
        <w:rFonts w:ascii="Arial" w:hAnsi="Arial" w:cs="Arial"/>
        <w:b/>
        <w:sz w:val="48"/>
      </w:rPr>
    </w:pPr>
    <w:r w:rsidRPr="005F6C78">
      <w:rPr>
        <w:rFonts w:ascii="Arial" w:hAnsi="Arial" w:cs="Arial"/>
        <w:b/>
        <w:noProof/>
        <w:sz w:val="48"/>
        <w:szCs w:val="48"/>
        <w:lang w:val="fr-BE"/>
      </w:rPr>
      <w:t>SL</w:t>
    </w:r>
    <w:r w:rsidRPr="008E3442">
      <w:rPr>
        <w:rFonts w:ascii="Arial" w:hAnsi="Arial" w:cs="Arial"/>
        <w:b/>
        <w:sz w:val="48"/>
      </w:rPr>
      <w:tab/>
    </w:r>
    <w:r>
      <w:fldChar w:fldCharType="begin"/>
    </w:r>
    <w:r>
      <w:instrText xml:space="preserve"> PAGE  \* MERGEFORMAT </w:instrText>
    </w:r>
    <w:r>
      <w:fldChar w:fldCharType="separate"/>
    </w:r>
    <w:r w:rsidR="0006523B">
      <w:rPr>
        <w:noProof/>
      </w:rPr>
      <w:t>221</w:t>
    </w:r>
    <w:r>
      <w:fldChar w:fldCharType="end"/>
    </w:r>
    <w:r>
      <w:tab/>
    </w:r>
    <w:r w:rsidRPr="008E3442">
      <w:tab/>
    </w:r>
    <w:r w:rsidRPr="005F6C78">
      <w:rPr>
        <w:rFonts w:ascii="Arial" w:hAnsi="Arial" w:cs="Arial"/>
        <w:b/>
        <w:noProof/>
        <w:sz w:val="48"/>
        <w:szCs w:val="48"/>
        <w:lang w:val="fr-BE"/>
      </w:rPr>
      <w:t>SL</w:t>
    </w:r>
  </w:p>
  <w:p w:rsidR="0047688D" w:rsidRPr="00FA1A1F" w:rsidRDefault="0047688D" w:rsidP="0047688D">
    <w:pPr>
      <w:pStyle w:val="Noga"/>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D066A4" w:rsidRDefault="0047688D" w:rsidP="0047688D">
    <w:pPr>
      <w:pStyle w:val="FooterLandscape"/>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C57C82" w:rsidRDefault="000217DD" w:rsidP="0047688D">
    <w:pPr>
      <w:pStyle w:val="Noga"/>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w:instrText>
    </w:r>
    <w:r>
      <w:fldChar w:fldCharType="separate"/>
    </w:r>
    <w:r w:rsidR="0006523B">
      <w:rPr>
        <w:noProof/>
      </w:rPr>
      <w:t>227</w:t>
    </w:r>
    <w:r>
      <w:fldChar w:fldCharType="end"/>
    </w:r>
    <w:r>
      <w:tab/>
    </w:r>
    <w:r w:rsidRPr="007C3041">
      <w:tab/>
    </w:r>
    <w:r>
      <w:rPr>
        <w:rFonts w:ascii="Arial" w:hAnsi="Arial" w:cs="Arial"/>
        <w:b/>
        <w:noProof/>
        <w:sz w:val="48"/>
      </w:rPr>
      <w:t>SL</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D066A4" w:rsidRDefault="0047688D" w:rsidP="0047688D">
    <w:pPr>
      <w:pStyle w:val="Noga"/>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4D73" w:rsidRPr="008E3442" w:rsidRDefault="000217DD" w:rsidP="00434D73">
    <w:pPr>
      <w:pStyle w:val="FooterLandscape"/>
      <w:ind w:left="0"/>
      <w:rPr>
        <w:rFonts w:ascii="Arial" w:hAnsi="Arial" w:cs="Arial"/>
        <w:b/>
        <w:sz w:val="48"/>
      </w:rPr>
    </w:pPr>
    <w:r w:rsidRPr="005F6C78">
      <w:rPr>
        <w:rFonts w:ascii="Arial" w:hAnsi="Arial" w:cs="Arial"/>
        <w:b/>
        <w:noProof/>
        <w:sz w:val="48"/>
        <w:szCs w:val="48"/>
        <w:lang w:val="fr-BE"/>
      </w:rPr>
      <w:t>SL</w:t>
    </w:r>
    <w:r w:rsidRPr="008E3442">
      <w:rPr>
        <w:rFonts w:ascii="Arial" w:hAnsi="Arial" w:cs="Arial"/>
        <w:b/>
        <w:sz w:val="48"/>
      </w:rPr>
      <w:tab/>
    </w:r>
    <w:r>
      <w:fldChar w:fldCharType="begin"/>
    </w:r>
    <w:r>
      <w:instrText xml:space="preserve"> PAGE  \* MERGEFORMAT </w:instrText>
    </w:r>
    <w:r>
      <w:fldChar w:fldCharType="separate"/>
    </w:r>
    <w:r w:rsidR="0006523B">
      <w:rPr>
        <w:noProof/>
      </w:rPr>
      <w:t>228</w:t>
    </w:r>
    <w:r>
      <w:fldChar w:fldCharType="end"/>
    </w:r>
    <w:r>
      <w:tab/>
    </w:r>
    <w:r w:rsidRPr="008E3442">
      <w:tab/>
    </w:r>
    <w:r w:rsidRPr="005F6C78">
      <w:rPr>
        <w:rFonts w:ascii="Arial" w:hAnsi="Arial" w:cs="Arial"/>
        <w:b/>
        <w:noProof/>
        <w:sz w:val="48"/>
        <w:szCs w:val="48"/>
        <w:lang w:val="fr-BE"/>
      </w:rPr>
      <w:t>SL</w:t>
    </w:r>
  </w:p>
  <w:p w:rsidR="00434D73" w:rsidRDefault="00434D73">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966248" w:rsidRDefault="000217DD" w:rsidP="0047688D">
    <w:pPr>
      <w:pStyle w:val="Noga"/>
      <w:spacing w:before="120"/>
      <w:ind w:left="-567" w:right="-567"/>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w:instrText>
    </w:r>
    <w:r>
      <w:fldChar w:fldCharType="separate"/>
    </w:r>
    <w:r>
      <w:rPr>
        <w:noProof/>
      </w:rPr>
      <w:t>1</w:t>
    </w:r>
    <w:r>
      <w:fldChar w:fldCharType="end"/>
    </w:r>
    <w:r>
      <w:tab/>
    </w:r>
    <w:r w:rsidRPr="007C3041">
      <w:tab/>
    </w:r>
    <w:r>
      <w:rPr>
        <w:rFonts w:ascii="Arial" w:hAnsi="Arial" w:cs="Arial"/>
        <w:b/>
        <w:noProof/>
        <w:sz w:val="48"/>
      </w:rPr>
      <w:t>SL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966248" w:rsidRDefault="000217DD" w:rsidP="008C5CFA">
    <w:pPr>
      <w:pStyle w:val="FooterLandscape"/>
      <w:ind w:left="0"/>
      <w:rPr>
        <w:rFonts w:ascii="Arial" w:hAnsi="Arial" w:cs="Arial"/>
        <w:b/>
        <w:sz w:val="48"/>
      </w:rPr>
    </w:pPr>
    <w:r w:rsidRPr="005F6C78">
      <w:rPr>
        <w:rFonts w:ascii="Arial" w:hAnsi="Arial" w:cs="Arial"/>
        <w:b/>
        <w:noProof/>
        <w:sz w:val="48"/>
        <w:szCs w:val="48"/>
        <w:lang w:val="fr-BE"/>
      </w:rPr>
      <w:t>SL</w:t>
    </w:r>
    <w:r w:rsidRPr="008E3442">
      <w:rPr>
        <w:rFonts w:ascii="Arial" w:hAnsi="Arial" w:cs="Arial"/>
        <w:b/>
        <w:sz w:val="48"/>
      </w:rPr>
      <w:tab/>
    </w:r>
    <w:r>
      <w:fldChar w:fldCharType="begin"/>
    </w:r>
    <w:r>
      <w:instrText xml:space="preserve"> PAGE  \* MERGEFORMAT </w:instrText>
    </w:r>
    <w:r>
      <w:fldChar w:fldCharType="separate"/>
    </w:r>
    <w:r w:rsidR="0006523B">
      <w:rPr>
        <w:noProof/>
      </w:rPr>
      <w:t>171</w:t>
    </w:r>
    <w:r>
      <w:fldChar w:fldCharType="end"/>
    </w:r>
    <w:r>
      <w:tab/>
    </w:r>
    <w:r w:rsidRPr="008E3442">
      <w:tab/>
    </w:r>
    <w:r w:rsidRPr="005F6C78">
      <w:rPr>
        <w:rFonts w:ascii="Arial" w:hAnsi="Arial" w:cs="Arial"/>
        <w:b/>
        <w:noProof/>
        <w:sz w:val="48"/>
        <w:szCs w:val="48"/>
        <w:lang w:val="fr-BE"/>
      </w:rPr>
      <w:t>SL</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D066A4" w:rsidRDefault="0047688D" w:rsidP="0047688D">
    <w:pPr>
      <w:pStyle w:val="FooterLandscap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5432E7" w:rsidRDefault="000217DD" w:rsidP="0047688D">
    <w:pPr>
      <w:pStyle w:val="Noga"/>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w:instrText>
    </w:r>
    <w:r>
      <w:fldChar w:fldCharType="separate"/>
    </w:r>
    <w:r w:rsidR="0006523B">
      <w:rPr>
        <w:noProof/>
      </w:rPr>
      <w:t>208</w:t>
    </w:r>
    <w:r>
      <w:fldChar w:fldCharType="end"/>
    </w:r>
    <w:r>
      <w:tab/>
    </w:r>
    <w:r w:rsidRPr="007C3041">
      <w:tab/>
    </w:r>
    <w:r>
      <w:rPr>
        <w:rFonts w:ascii="Arial" w:hAnsi="Arial" w:cs="Arial"/>
        <w:b/>
        <w:noProof/>
        <w:sz w:val="48"/>
      </w:rPr>
      <w:t>SL</w:t>
    </w:r>
  </w:p>
  <w:p w:rsidR="0047688D" w:rsidRPr="00E75703" w:rsidRDefault="0047688D" w:rsidP="0047688D">
    <w:pPr>
      <w:pStyle w:val="Nog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D066A4" w:rsidRDefault="0047688D" w:rsidP="0047688D">
    <w:pPr>
      <w:pStyle w:val="Nog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E42473" w:rsidRDefault="000217DD" w:rsidP="008C5CFA">
    <w:pPr>
      <w:pStyle w:val="FooterLandscape"/>
      <w:ind w:left="0"/>
      <w:rPr>
        <w:rFonts w:ascii="Arial" w:hAnsi="Arial" w:cs="Arial"/>
        <w:b/>
        <w:sz w:val="48"/>
      </w:rPr>
    </w:pPr>
    <w:r w:rsidRPr="005F6C78">
      <w:rPr>
        <w:rFonts w:ascii="Arial" w:hAnsi="Arial" w:cs="Arial"/>
        <w:b/>
        <w:noProof/>
        <w:sz w:val="48"/>
        <w:szCs w:val="48"/>
        <w:lang w:val="fr-BE"/>
      </w:rPr>
      <w:t>SL</w:t>
    </w:r>
    <w:r w:rsidRPr="008E3442">
      <w:rPr>
        <w:rFonts w:ascii="Arial" w:hAnsi="Arial" w:cs="Arial"/>
        <w:b/>
        <w:sz w:val="48"/>
      </w:rPr>
      <w:tab/>
    </w:r>
    <w:r>
      <w:fldChar w:fldCharType="begin"/>
    </w:r>
    <w:r>
      <w:instrText xml:space="preserve"> PAGE  \* MERGEFORMAT </w:instrText>
    </w:r>
    <w:r>
      <w:fldChar w:fldCharType="separate"/>
    </w:r>
    <w:r w:rsidR="0006523B">
      <w:rPr>
        <w:noProof/>
      </w:rPr>
      <w:t>211</w:t>
    </w:r>
    <w:r>
      <w:fldChar w:fldCharType="end"/>
    </w:r>
    <w:r>
      <w:tab/>
    </w:r>
    <w:r w:rsidRPr="008E3442">
      <w:tab/>
    </w:r>
    <w:r w:rsidRPr="005F6C78">
      <w:rPr>
        <w:rFonts w:ascii="Arial" w:hAnsi="Arial" w:cs="Arial"/>
        <w:b/>
        <w:noProof/>
        <w:sz w:val="48"/>
        <w:szCs w:val="48"/>
        <w:lang w:val="fr-BE"/>
      </w:rPr>
      <w:t>SL</w:t>
    </w:r>
  </w:p>
  <w:p w:rsidR="0047688D" w:rsidRPr="00CE4FBB" w:rsidRDefault="0047688D" w:rsidP="0047688D">
    <w:pPr>
      <w:pStyle w:val="Noga"/>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D066A4" w:rsidRDefault="0047688D" w:rsidP="0047688D">
    <w:pPr>
      <w:pStyle w:val="FooterLandscape"/>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5432E7" w:rsidRDefault="000217DD" w:rsidP="0047688D">
    <w:pPr>
      <w:pStyle w:val="Noga"/>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w:instrText>
    </w:r>
    <w:r>
      <w:fldChar w:fldCharType="separate"/>
    </w:r>
    <w:r w:rsidR="0006523B">
      <w:rPr>
        <w:noProof/>
      </w:rPr>
      <w:t>215</w:t>
    </w:r>
    <w:r>
      <w:fldChar w:fldCharType="end"/>
    </w:r>
    <w:r>
      <w:tab/>
    </w:r>
    <w:r w:rsidRPr="007C3041">
      <w:tab/>
    </w:r>
    <w:r>
      <w:rPr>
        <w:rFonts w:ascii="Arial" w:hAnsi="Arial" w:cs="Arial"/>
        <w:b/>
        <w:noProof/>
        <w:sz w:val="48"/>
      </w:rPr>
      <w:t>SL</w:t>
    </w:r>
  </w:p>
  <w:p w:rsidR="0047688D" w:rsidRPr="003D1170" w:rsidRDefault="0047688D" w:rsidP="0047688D">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08D2" w:rsidRDefault="000217DD">
      <w:pPr>
        <w:spacing w:before="0" w:after="0"/>
      </w:pPr>
      <w:r>
        <w:separator/>
      </w:r>
    </w:p>
  </w:footnote>
  <w:footnote w:type="continuationSeparator" w:id="0">
    <w:p w:rsidR="009108D2" w:rsidRDefault="000217DD">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1A1A94" w:rsidRDefault="000217DD" w:rsidP="0047688D">
    <w:pPr>
      <w:pStyle w:val="Glava"/>
      <w:rPr>
        <w:sz w:val="16"/>
        <w:szCs w:val="16"/>
        <w:lang w:val="fr-BE"/>
      </w:rPr>
    </w:pPr>
    <w:r w:rsidRPr="008C2BD7">
      <w:rPr>
        <w:sz w:val="12"/>
        <w:szCs w:val="12"/>
      </w:rPr>
      <w:fldChar w:fldCharType="begin"/>
    </w:r>
    <w:r w:rsidRPr="008C2BD7">
      <w:rPr>
        <w:sz w:val="12"/>
        <w:szCs w:val="12"/>
      </w:rPr>
      <w:instrText xml:space="preserve"> SET m_version </w:instrText>
    </w:r>
    <w:r w:rsidRPr="008C2BD7">
      <w:rPr>
        <w:noProof/>
        <w:sz w:val="12"/>
        <w:szCs w:val="12"/>
      </w:rPr>
      <w:instrText>2017</w:instrText>
    </w:r>
    <w:r w:rsidRPr="008C2BD7">
      <w:rPr>
        <w:sz w:val="12"/>
        <w:szCs w:val="12"/>
      </w:rPr>
      <w:instrText xml:space="preserve"> </w:instrText>
    </w:r>
    <w:r w:rsidRPr="008C2BD7">
      <w:rPr>
        <w:sz w:val="12"/>
        <w:szCs w:val="12"/>
      </w:rPr>
      <w:fldChar w:fldCharType="separate"/>
    </w:r>
    <w:bookmarkStart w:id="9" w:name="m_version"/>
    <w:r w:rsidRPr="008C2BD7">
      <w:rPr>
        <w:noProof/>
        <w:sz w:val="12"/>
        <w:szCs w:val="12"/>
      </w:rPr>
      <w:t>2017</w:t>
    </w:r>
    <w:bookmarkEnd w:id="9"/>
    <w:r w:rsidRPr="008C2BD7">
      <w:rPr>
        <w:sz w:val="12"/>
        <w:szCs w:val="12"/>
      </w:rPr>
      <w:fldChar w:fldCharType="end"/>
    </w:r>
    <w:r>
      <w:rPr>
        <w:sz w:val="12"/>
        <w:szCs w:val="12"/>
      </w:rPr>
      <w:fldChar w:fldCharType="begin"/>
    </w:r>
    <w:r>
      <w:rPr>
        <w:sz w:val="12"/>
        <w:szCs w:val="12"/>
      </w:rPr>
      <w:instrText xml:space="preserve"> SET m_displayErdfSfCf </w:instrText>
    </w:r>
    <w:r>
      <w:rPr>
        <w:noProof/>
        <w:sz w:val="12"/>
        <w:szCs w:val="12"/>
      </w:rPr>
      <w:instrText>true</w:instrText>
    </w:r>
    <w:r>
      <w:rPr>
        <w:sz w:val="12"/>
        <w:szCs w:val="12"/>
      </w:rPr>
      <w:instrText xml:space="preserve"> </w:instrText>
    </w:r>
    <w:r>
      <w:rPr>
        <w:sz w:val="12"/>
        <w:szCs w:val="12"/>
      </w:rPr>
      <w:fldChar w:fldCharType="separate"/>
    </w:r>
    <w:bookmarkStart w:id="10" w:name="m_displayErdfSfCf"/>
    <w:r>
      <w:rPr>
        <w:noProof/>
        <w:sz w:val="12"/>
        <w:szCs w:val="12"/>
      </w:rPr>
      <w:t>true</w:t>
    </w:r>
    <w:bookmarkEnd w:id="10"/>
    <w:r>
      <w:rPr>
        <w:sz w:val="12"/>
        <w:szCs w:val="12"/>
      </w:rPr>
      <w:fldChar w:fldCharType="end"/>
    </w:r>
    <w:r w:rsidRPr="00076114">
      <w:rPr>
        <w:b/>
        <w:sz w:val="16"/>
        <w:szCs w:val="16"/>
      </w:rPr>
      <w:fldChar w:fldCharType="begin"/>
    </w:r>
    <w:r w:rsidRPr="00076114">
      <w:rPr>
        <w:b/>
        <w:sz w:val="16"/>
        <w:szCs w:val="16"/>
      </w:rPr>
      <w:instrText xml:space="preserve"> SET m_version_8point </w:instrText>
    </w:r>
    <w:r w:rsidRPr="00076114">
      <w:rPr>
        <w:b/>
        <w:noProof/>
        <w:sz w:val="16"/>
        <w:szCs w:val="16"/>
      </w:rPr>
      <w:instrText>2017</w:instrText>
    </w:r>
    <w:r w:rsidRPr="00076114">
      <w:rPr>
        <w:b/>
        <w:sz w:val="16"/>
        <w:szCs w:val="16"/>
      </w:rPr>
      <w:instrText xml:space="preserve"> </w:instrText>
    </w:r>
    <w:r w:rsidRPr="00076114">
      <w:rPr>
        <w:b/>
        <w:sz w:val="16"/>
        <w:szCs w:val="16"/>
      </w:rPr>
      <w:fldChar w:fldCharType="separate"/>
    </w:r>
    <w:bookmarkStart w:id="11" w:name="m_version_8point"/>
    <w:r w:rsidRPr="00076114">
      <w:rPr>
        <w:b/>
        <w:noProof/>
        <w:sz w:val="16"/>
        <w:szCs w:val="16"/>
      </w:rPr>
      <w:t>2017</w:t>
    </w:r>
    <w:bookmarkEnd w:id="11"/>
    <w:r w:rsidRPr="00076114">
      <w:rPr>
        <w:b/>
        <w:sz w:val="16"/>
        <w:szCs w:val="16"/>
      </w:rP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D066A4" w:rsidRDefault="0047688D" w:rsidP="0047688D">
    <w:pPr>
      <w:pStyle w:val="HeaderLandscape"/>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D066A4" w:rsidRDefault="0047688D" w:rsidP="0047688D">
    <w:pPr>
      <w:pStyle w:val="HeaderLandscape"/>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D066A4" w:rsidRDefault="0047688D" w:rsidP="0047688D">
    <w:pPr>
      <w:pStyle w:val="Glava"/>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D066A4" w:rsidRDefault="0047688D" w:rsidP="0047688D">
    <w:pPr>
      <w:pStyle w:val="Glava"/>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D066A4" w:rsidRDefault="0047688D" w:rsidP="0047688D">
    <w:pPr>
      <w:pStyle w:val="HeaderLandscape"/>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D066A4" w:rsidRDefault="0047688D" w:rsidP="0047688D">
    <w:pPr>
      <w:pStyle w:val="HeaderLandscape"/>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046E2A" w:rsidRDefault="0047688D" w:rsidP="0047688D">
    <w:pPr>
      <w:pStyle w:val="Glava"/>
      <w:rPr>
        <w:sz w:val="8"/>
        <w:szCs w:val="8"/>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D066A4" w:rsidRDefault="0047688D" w:rsidP="0047688D">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D066A4" w:rsidRDefault="0047688D" w:rsidP="0047688D">
    <w:pPr>
      <w:pStyle w:val="HeaderLandscap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D066A4" w:rsidRDefault="0047688D" w:rsidP="0047688D">
    <w:pPr>
      <w:pStyle w:val="HeaderLandscap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D066A4" w:rsidRDefault="0047688D" w:rsidP="0047688D">
    <w:pPr>
      <w:pStyle w:val="Glav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D066A4" w:rsidRDefault="0047688D" w:rsidP="0047688D">
    <w:pPr>
      <w:pStyle w:val="Glava"/>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D066A4" w:rsidRDefault="0047688D" w:rsidP="0047688D">
    <w:pPr>
      <w:pStyle w:val="HeaderLandscap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D066A4" w:rsidRDefault="0047688D" w:rsidP="0047688D">
    <w:pPr>
      <w:pStyle w:val="HeaderLandscap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D066A4" w:rsidRDefault="0047688D" w:rsidP="0047688D">
    <w:pPr>
      <w:pStyle w:val="Glava"/>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D066A4" w:rsidRDefault="0047688D" w:rsidP="0047688D">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68029DA"/>
    <w:lvl w:ilvl="0">
      <w:start w:val="1"/>
      <w:numFmt w:val="decimal"/>
      <w:pStyle w:val="Otevilenseznam5"/>
      <w:lvlText w:val="%1."/>
      <w:lvlJc w:val="left"/>
      <w:pPr>
        <w:tabs>
          <w:tab w:val="num" w:pos="1492"/>
        </w:tabs>
        <w:ind w:left="1492" w:hanging="360"/>
      </w:pPr>
    </w:lvl>
  </w:abstractNum>
  <w:abstractNum w:abstractNumId="1">
    <w:nsid w:val="FFFFFF80"/>
    <w:multiLevelType w:val="singleLevel"/>
    <w:tmpl w:val="1FA45650"/>
    <w:lvl w:ilvl="0">
      <w:start w:val="1"/>
      <w:numFmt w:val="bullet"/>
      <w:pStyle w:val="Oznaenseznam5"/>
      <w:lvlText w:val=""/>
      <w:lvlJc w:val="left"/>
      <w:pPr>
        <w:tabs>
          <w:tab w:val="num" w:pos="1492"/>
        </w:tabs>
        <w:ind w:left="1492" w:hanging="360"/>
      </w:pPr>
      <w:rPr>
        <w:rFonts w:ascii="Symbol" w:hAnsi="Symbol" w:hint="default"/>
      </w:rPr>
    </w:lvl>
  </w:abstractNum>
  <w:abstractNum w:abstractNumId="2">
    <w:nsid w:val="FFFFFF89"/>
    <w:multiLevelType w:val="singleLevel"/>
    <w:tmpl w:val="DF5EBB7E"/>
    <w:lvl w:ilvl="0">
      <w:start w:val="1"/>
      <w:numFmt w:val="bullet"/>
      <w:pStyle w:val="Oznaenseznam"/>
      <w:lvlText w:val=""/>
      <w:lvlJc w:val="left"/>
      <w:pPr>
        <w:tabs>
          <w:tab w:val="num" w:pos="360"/>
        </w:tabs>
        <w:ind w:left="360" w:hanging="360"/>
      </w:pPr>
      <w:rPr>
        <w:rFonts w:ascii="Symbol" w:hAnsi="Symbol" w:hint="default"/>
      </w:rPr>
    </w:lvl>
  </w:abstractNum>
  <w:abstractNum w:abstractNumId="3">
    <w:nsid w:val="055652B5"/>
    <w:multiLevelType w:val="multilevel"/>
    <w:tmpl w:val="B10A6748"/>
    <w:lvl w:ilvl="0">
      <w:start w:val="1"/>
      <w:numFmt w:val="decimal"/>
      <w:pStyle w:val="Otevilenseznam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0413672"/>
    <w:multiLevelType w:val="hybridMultilevel"/>
    <w:tmpl w:val="82EC22FC"/>
    <w:lvl w:ilvl="0" w:tplc="35E29DEC">
      <w:start w:val="1"/>
      <w:numFmt w:val="decimal"/>
      <w:pStyle w:val="StyleHeading1Left0cm"/>
      <w:lvlText w:val="%1."/>
      <w:lvlJc w:val="left"/>
      <w:pPr>
        <w:ind w:left="360" w:hanging="360"/>
      </w:pPr>
    </w:lvl>
    <w:lvl w:ilvl="1" w:tplc="06928BB4" w:tentative="1">
      <w:start w:val="1"/>
      <w:numFmt w:val="lowerLetter"/>
      <w:lvlText w:val="%2."/>
      <w:lvlJc w:val="left"/>
      <w:pPr>
        <w:ind w:left="1440" w:hanging="360"/>
      </w:pPr>
    </w:lvl>
    <w:lvl w:ilvl="2" w:tplc="10AE29C2" w:tentative="1">
      <w:start w:val="1"/>
      <w:numFmt w:val="lowerRoman"/>
      <w:lvlText w:val="%3."/>
      <w:lvlJc w:val="right"/>
      <w:pPr>
        <w:ind w:left="2160" w:hanging="180"/>
      </w:pPr>
    </w:lvl>
    <w:lvl w:ilvl="3" w:tplc="5F56CE14" w:tentative="1">
      <w:start w:val="1"/>
      <w:numFmt w:val="decimal"/>
      <w:lvlText w:val="%4."/>
      <w:lvlJc w:val="left"/>
      <w:pPr>
        <w:ind w:left="2880" w:hanging="360"/>
      </w:pPr>
    </w:lvl>
    <w:lvl w:ilvl="4" w:tplc="620AA444" w:tentative="1">
      <w:start w:val="1"/>
      <w:numFmt w:val="lowerLetter"/>
      <w:lvlText w:val="%5."/>
      <w:lvlJc w:val="left"/>
      <w:pPr>
        <w:ind w:left="3600" w:hanging="360"/>
      </w:pPr>
    </w:lvl>
    <w:lvl w:ilvl="5" w:tplc="35D0E704" w:tentative="1">
      <w:start w:val="1"/>
      <w:numFmt w:val="lowerRoman"/>
      <w:lvlText w:val="%6."/>
      <w:lvlJc w:val="right"/>
      <w:pPr>
        <w:ind w:left="4320" w:hanging="180"/>
      </w:pPr>
    </w:lvl>
    <w:lvl w:ilvl="6" w:tplc="37CCF7F0" w:tentative="1">
      <w:start w:val="1"/>
      <w:numFmt w:val="decimal"/>
      <w:lvlText w:val="%7."/>
      <w:lvlJc w:val="left"/>
      <w:pPr>
        <w:ind w:left="5040" w:hanging="360"/>
      </w:pPr>
    </w:lvl>
    <w:lvl w:ilvl="7" w:tplc="6E3C7ED6" w:tentative="1">
      <w:start w:val="1"/>
      <w:numFmt w:val="lowerLetter"/>
      <w:lvlText w:val="%8."/>
      <w:lvlJc w:val="left"/>
      <w:pPr>
        <w:ind w:left="5760" w:hanging="360"/>
      </w:pPr>
    </w:lvl>
    <w:lvl w:ilvl="8" w:tplc="7846A766" w:tentative="1">
      <w:start w:val="1"/>
      <w:numFmt w:val="lowerRoman"/>
      <w:lvlText w:val="%9."/>
      <w:lvlJc w:val="right"/>
      <w:pPr>
        <w:ind w:left="6480" w:hanging="180"/>
      </w:pPr>
    </w:lvl>
  </w:abstractNum>
  <w:abstractNum w:abstractNumId="5">
    <w:nsid w:val="1262685D"/>
    <w:multiLevelType w:val="singleLevel"/>
    <w:tmpl w:val="D96C95A2"/>
    <w:lvl w:ilvl="0">
      <w:start w:val="1"/>
      <w:numFmt w:val="bullet"/>
      <w:pStyle w:val="Oznaenseznam4"/>
      <w:lvlText w:val=""/>
      <w:lvlJc w:val="left"/>
      <w:pPr>
        <w:tabs>
          <w:tab w:val="num" w:pos="3163"/>
        </w:tabs>
        <w:ind w:left="3163" w:hanging="283"/>
      </w:pPr>
      <w:rPr>
        <w:rFonts w:ascii="Symbol" w:hAnsi="Symbol"/>
      </w:rPr>
    </w:lvl>
  </w:abstractNum>
  <w:abstractNum w:abstractNumId="6">
    <w:nsid w:val="143D0A16"/>
    <w:multiLevelType w:val="singleLevel"/>
    <w:tmpl w:val="01FA5668"/>
    <w:lvl w:ilvl="0">
      <w:start w:val="1"/>
      <w:numFmt w:val="bullet"/>
      <w:pStyle w:val="Oznaenseznam3"/>
      <w:lvlText w:val=""/>
      <w:lvlJc w:val="left"/>
      <w:pPr>
        <w:tabs>
          <w:tab w:val="num" w:pos="2199"/>
        </w:tabs>
        <w:ind w:left="2199" w:hanging="283"/>
      </w:pPr>
      <w:rPr>
        <w:rFonts w:ascii="Symbol" w:hAnsi="Symbol"/>
      </w:rPr>
    </w:lvl>
  </w:abstractNum>
  <w:abstractNum w:abstractNumId="7">
    <w:nsid w:val="1B3C78B8"/>
    <w:multiLevelType w:val="multilevel"/>
    <w:tmpl w:val="2ED4F4D0"/>
    <w:name w:val="Point"/>
    <w:lvl w:ilvl="0">
      <w:start w:val="1"/>
      <w:numFmt w:val="decimal"/>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8">
    <w:nsid w:val="22E44180"/>
    <w:multiLevelType w:val="multilevel"/>
    <w:tmpl w:val="DFC88CEC"/>
    <w:name w:val="NumPar"/>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0">
    <w:nsid w:val="2AF76E7A"/>
    <w:multiLevelType w:val="singleLevel"/>
    <w:tmpl w:val="C74C5A32"/>
    <w:name w:val="Bullet 1"/>
    <w:lvl w:ilvl="0">
      <w:start w:val="1"/>
      <w:numFmt w:val="bullet"/>
      <w:pStyle w:val="Bullet1"/>
      <w:lvlText w:val=""/>
      <w:lvlJc w:val="left"/>
      <w:pPr>
        <w:tabs>
          <w:tab w:val="num" w:pos="1417"/>
        </w:tabs>
        <w:ind w:left="1417" w:hanging="567"/>
      </w:pPr>
      <w:rPr>
        <w:rFonts w:ascii="Symbol" w:hAnsi="Symbol" w:hint="default"/>
      </w:rPr>
    </w:lvl>
  </w:abstractNum>
  <w:abstractNum w:abstractNumId="11">
    <w:nsid w:val="2C8D5AD3"/>
    <w:multiLevelType w:val="singleLevel"/>
    <w:tmpl w:val="82EE6B70"/>
    <w:lvl w:ilvl="0">
      <w:start w:val="1"/>
      <w:numFmt w:val="bullet"/>
      <w:pStyle w:val="Oznaenseznam2"/>
      <w:lvlText w:val=""/>
      <w:lvlJc w:val="left"/>
      <w:pPr>
        <w:tabs>
          <w:tab w:val="num" w:pos="1360"/>
        </w:tabs>
        <w:ind w:left="1360" w:hanging="283"/>
      </w:pPr>
      <w:rPr>
        <w:rFonts w:ascii="Symbol" w:hAnsi="Symbol"/>
      </w:rPr>
    </w:lvl>
  </w:abstractNum>
  <w:abstractNum w:abstractNumId="12">
    <w:nsid w:val="3A5459E8"/>
    <w:multiLevelType w:val="singleLevel"/>
    <w:tmpl w:val="2188C922"/>
    <w:name w:val="Tiret 1"/>
    <w:lvl w:ilvl="0">
      <w:start w:val="1"/>
      <w:numFmt w:val="bullet"/>
      <w:pStyle w:val="Tiret1"/>
      <w:lvlText w:val="–"/>
      <w:lvlJc w:val="left"/>
      <w:pPr>
        <w:tabs>
          <w:tab w:val="num" w:pos="1417"/>
        </w:tabs>
        <w:ind w:left="1417" w:hanging="567"/>
      </w:pPr>
    </w:lvl>
  </w:abstractNum>
  <w:abstractNum w:abstractNumId="13">
    <w:nsid w:val="3BA736C9"/>
    <w:multiLevelType w:val="singleLevel"/>
    <w:tmpl w:val="F00A6C0C"/>
    <w:name w:val="Tiret 0"/>
    <w:lvl w:ilvl="0">
      <w:start w:val="1"/>
      <w:numFmt w:val="bullet"/>
      <w:pStyle w:val="Tiret0"/>
      <w:lvlText w:val="–"/>
      <w:lvlJc w:val="left"/>
      <w:pPr>
        <w:tabs>
          <w:tab w:val="num" w:pos="850"/>
        </w:tabs>
        <w:ind w:left="850" w:hanging="850"/>
      </w:pPr>
    </w:lvl>
  </w:abstractNum>
  <w:abstractNum w:abstractNumId="14">
    <w:nsid w:val="3C90278F"/>
    <w:multiLevelType w:val="singleLevel"/>
    <w:tmpl w:val="0FE08974"/>
    <w:name w:val="Tiret 3"/>
    <w:lvl w:ilvl="0">
      <w:start w:val="1"/>
      <w:numFmt w:val="bullet"/>
      <w:pStyle w:val="Tiret3"/>
      <w:lvlText w:val="–"/>
      <w:lvlJc w:val="left"/>
      <w:pPr>
        <w:tabs>
          <w:tab w:val="num" w:pos="2551"/>
        </w:tabs>
        <w:ind w:left="2551" w:hanging="567"/>
      </w:pPr>
    </w:lvl>
  </w:abstractNum>
  <w:abstractNum w:abstractNumId="15">
    <w:nsid w:val="428415E7"/>
    <w:multiLevelType w:val="multilevel"/>
    <w:tmpl w:val="92100ADA"/>
    <w:lvl w:ilvl="0">
      <w:start w:val="1"/>
      <w:numFmt w:val="decimal"/>
      <w:pStyle w:val="Otevilenseznam"/>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45481EA4"/>
    <w:multiLevelType w:val="multilevel"/>
    <w:tmpl w:val="28525E6E"/>
    <w:lvl w:ilvl="0">
      <w:start w:val="1"/>
      <w:numFmt w:val="decimal"/>
      <w:pStyle w:val="Otevilenseznam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48842C30"/>
    <w:multiLevelType w:val="singleLevel"/>
    <w:tmpl w:val="4FA60B90"/>
    <w:name w:val="Bullet 4"/>
    <w:lvl w:ilvl="0">
      <w:start w:val="1"/>
      <w:numFmt w:val="bullet"/>
      <w:pStyle w:val="Bullet4"/>
      <w:lvlText w:val=""/>
      <w:lvlJc w:val="left"/>
      <w:pPr>
        <w:tabs>
          <w:tab w:val="num" w:pos="3118"/>
        </w:tabs>
        <w:ind w:left="3118" w:hanging="567"/>
      </w:pPr>
      <w:rPr>
        <w:rFonts w:ascii="Symbol" w:hAnsi="Symbol" w:hint="default"/>
      </w:rPr>
    </w:lvl>
  </w:abstractNum>
  <w:abstractNum w:abstractNumId="19">
    <w:nsid w:val="48860AAB"/>
    <w:multiLevelType w:val="multilevel"/>
    <w:tmpl w:val="E8744BD2"/>
    <w:lvl w:ilvl="0">
      <w:start w:val="1"/>
      <w:numFmt w:val="decimal"/>
      <w:pStyle w:val="Otevilenseznam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54593082"/>
    <w:multiLevelType w:val="singleLevel"/>
    <w:tmpl w:val="EDE069AC"/>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21">
    <w:nsid w:val="568864DC"/>
    <w:multiLevelType w:val="singleLevel"/>
    <w:tmpl w:val="485EBDAC"/>
    <w:name w:val="Tiret 4"/>
    <w:lvl w:ilvl="0">
      <w:start w:val="1"/>
      <w:numFmt w:val="bullet"/>
      <w:pStyle w:val="Tiret4"/>
      <w:lvlText w:val="–"/>
      <w:lvlJc w:val="left"/>
      <w:pPr>
        <w:tabs>
          <w:tab w:val="num" w:pos="3118"/>
        </w:tabs>
        <w:ind w:left="3118" w:hanging="567"/>
      </w:pPr>
    </w:lvl>
  </w:abstractNum>
  <w:abstractNum w:abstractNumId="22">
    <w:nsid w:val="5F342530"/>
    <w:multiLevelType w:val="singleLevel"/>
    <w:tmpl w:val="D5444702"/>
    <w:name w:val="Bullet 3"/>
    <w:lvl w:ilvl="0">
      <w:start w:val="1"/>
      <w:numFmt w:val="bullet"/>
      <w:pStyle w:val="Bullet3"/>
      <w:lvlText w:val=""/>
      <w:lvlJc w:val="left"/>
      <w:pPr>
        <w:tabs>
          <w:tab w:val="num" w:pos="2551"/>
        </w:tabs>
        <w:ind w:left="2551" w:hanging="567"/>
      </w:pPr>
      <w:rPr>
        <w:rFonts w:ascii="Symbol" w:hAnsi="Symbol" w:hint="default"/>
      </w:rPr>
    </w:lvl>
  </w:abstractNum>
  <w:abstractNum w:abstractNumId="23">
    <w:nsid w:val="5F9C40AA"/>
    <w:multiLevelType w:val="singleLevel"/>
    <w:tmpl w:val="B89CB5A2"/>
    <w:name w:val="Bullet 2"/>
    <w:lvl w:ilvl="0">
      <w:start w:val="1"/>
      <w:numFmt w:val="bullet"/>
      <w:pStyle w:val="Bullet2"/>
      <w:lvlText w:val=""/>
      <w:lvlJc w:val="left"/>
      <w:pPr>
        <w:tabs>
          <w:tab w:val="num" w:pos="1984"/>
        </w:tabs>
        <w:ind w:left="1984" w:hanging="567"/>
      </w:pPr>
      <w:rPr>
        <w:rFonts w:ascii="Symbol" w:hAnsi="Symbol" w:hint="default"/>
      </w:rPr>
    </w:lvl>
  </w:abstractNum>
  <w:abstractNum w:abstractNumId="24">
    <w:nsid w:val="62970F71"/>
    <w:multiLevelType w:val="singleLevel"/>
    <w:tmpl w:val="5AFA8C72"/>
    <w:name w:val="Tiret 2"/>
    <w:lvl w:ilvl="0">
      <w:start w:val="1"/>
      <w:numFmt w:val="bullet"/>
      <w:pStyle w:val="Tiret2"/>
      <w:lvlText w:val="–"/>
      <w:lvlJc w:val="left"/>
      <w:pPr>
        <w:tabs>
          <w:tab w:val="num" w:pos="1984"/>
        </w:tabs>
        <w:ind w:left="1984" w:hanging="567"/>
      </w:pPr>
    </w:lvl>
  </w:abstractNum>
  <w:abstractNum w:abstractNumId="25">
    <w:nsid w:val="64A12FA4"/>
    <w:multiLevelType w:val="multilevel"/>
    <w:tmpl w:val="E1948A0A"/>
    <w:name w:val="Heading"/>
    <w:lvl w:ilvl="0">
      <w:start w:val="2"/>
      <w:numFmt w:val="decimal"/>
      <w:lvlText w:val="%1."/>
      <w:lvlJc w:val="left"/>
      <w:pPr>
        <w:tabs>
          <w:tab w:val="num" w:pos="992"/>
        </w:tabs>
        <w:ind w:left="992"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b/>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7">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8">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9">
    <w:nsid w:val="69995580"/>
    <w:multiLevelType w:val="singleLevel"/>
    <w:tmpl w:val="75CC7CBA"/>
    <w:name w:val="Considérant"/>
    <w:lvl w:ilvl="0">
      <w:start w:val="1"/>
      <w:numFmt w:val="decimal"/>
      <w:pStyle w:val="Considrant"/>
      <w:lvlText w:val="(%1)"/>
      <w:lvlJc w:val="left"/>
      <w:pPr>
        <w:tabs>
          <w:tab w:val="num" w:pos="709"/>
        </w:tabs>
        <w:ind w:left="709" w:hanging="709"/>
      </w:pPr>
    </w:lvl>
  </w:abstractNum>
  <w:abstractNum w:abstractNumId="3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1">
    <w:nsid w:val="711167E2"/>
    <w:multiLevelType w:val="multilevel"/>
    <w:tmpl w:val="C3843A7A"/>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5C26F71"/>
    <w:multiLevelType w:val="multilevel"/>
    <w:tmpl w:val="DF9E6B46"/>
    <w:lvl w:ilvl="0">
      <w:start w:val="5"/>
      <w:numFmt w:val="decimal"/>
      <w:pStyle w:val="Naslov1"/>
      <w:lvlText w:val="%1."/>
      <w:lvlJc w:val="left"/>
      <w:pPr>
        <w:tabs>
          <w:tab w:val="num" w:pos="850"/>
        </w:tabs>
        <w:ind w:left="850" w:hanging="850"/>
      </w:pPr>
      <w:rPr>
        <w:rFonts w:hint="default"/>
      </w:rPr>
    </w:lvl>
    <w:lvl w:ilvl="1">
      <w:start w:val="1"/>
      <w:numFmt w:val="decimal"/>
      <w:pStyle w:val="Naslov2"/>
      <w:lvlText w:val="%1.%2."/>
      <w:lvlJc w:val="left"/>
      <w:pPr>
        <w:tabs>
          <w:tab w:val="num" w:pos="850"/>
        </w:tabs>
        <w:ind w:left="850" w:hanging="850"/>
      </w:pPr>
      <w:rPr>
        <w:rFonts w:hint="default"/>
      </w:rPr>
    </w:lvl>
    <w:lvl w:ilvl="2">
      <w:start w:val="1"/>
      <w:numFmt w:val="decimal"/>
      <w:pStyle w:val="Naslov3"/>
      <w:lvlText w:val="%1.%2.%3."/>
      <w:lvlJc w:val="left"/>
      <w:pPr>
        <w:tabs>
          <w:tab w:val="num" w:pos="850"/>
        </w:tabs>
        <w:ind w:left="850" w:hanging="850"/>
      </w:pPr>
      <w:rPr>
        <w:rFonts w:hint="default"/>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7BE95D7F"/>
    <w:multiLevelType w:val="multilevel"/>
    <w:tmpl w:val="F126F780"/>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4">
    <w:nsid w:val="7BE95D80"/>
    <w:multiLevelType w:val="hybridMultilevel"/>
    <w:tmpl w:val="7BE95D80"/>
    <w:lvl w:ilvl="0" w:tplc="35CE6BF6">
      <w:start w:val="1"/>
      <w:numFmt w:val="bullet"/>
      <w:lvlText w:val=""/>
      <w:lvlJc w:val="left"/>
      <w:pPr>
        <w:ind w:left="720" w:hanging="360"/>
      </w:pPr>
      <w:rPr>
        <w:rFonts w:ascii="Symbol" w:hAnsi="Symbol"/>
      </w:rPr>
    </w:lvl>
    <w:lvl w:ilvl="1" w:tplc="40C29D5A">
      <w:start w:val="1"/>
      <w:numFmt w:val="bullet"/>
      <w:lvlText w:val="o"/>
      <w:lvlJc w:val="left"/>
      <w:pPr>
        <w:tabs>
          <w:tab w:val="num" w:pos="1440"/>
        </w:tabs>
        <w:ind w:left="1440" w:hanging="360"/>
      </w:pPr>
      <w:rPr>
        <w:rFonts w:ascii="Courier New" w:hAnsi="Courier New"/>
      </w:rPr>
    </w:lvl>
    <w:lvl w:ilvl="2" w:tplc="345AA864">
      <w:start w:val="1"/>
      <w:numFmt w:val="bullet"/>
      <w:lvlText w:val=""/>
      <w:lvlJc w:val="left"/>
      <w:pPr>
        <w:tabs>
          <w:tab w:val="num" w:pos="2160"/>
        </w:tabs>
        <w:ind w:left="2160" w:hanging="360"/>
      </w:pPr>
      <w:rPr>
        <w:rFonts w:ascii="Wingdings" w:hAnsi="Wingdings"/>
      </w:rPr>
    </w:lvl>
    <w:lvl w:ilvl="3" w:tplc="749AB03A">
      <w:start w:val="1"/>
      <w:numFmt w:val="bullet"/>
      <w:lvlText w:val=""/>
      <w:lvlJc w:val="left"/>
      <w:pPr>
        <w:tabs>
          <w:tab w:val="num" w:pos="2880"/>
        </w:tabs>
        <w:ind w:left="2880" w:hanging="360"/>
      </w:pPr>
      <w:rPr>
        <w:rFonts w:ascii="Symbol" w:hAnsi="Symbol"/>
      </w:rPr>
    </w:lvl>
    <w:lvl w:ilvl="4" w:tplc="495222B6">
      <w:start w:val="1"/>
      <w:numFmt w:val="bullet"/>
      <w:lvlText w:val="o"/>
      <w:lvlJc w:val="left"/>
      <w:pPr>
        <w:tabs>
          <w:tab w:val="num" w:pos="3600"/>
        </w:tabs>
        <w:ind w:left="3600" w:hanging="360"/>
      </w:pPr>
      <w:rPr>
        <w:rFonts w:ascii="Courier New" w:hAnsi="Courier New"/>
      </w:rPr>
    </w:lvl>
    <w:lvl w:ilvl="5" w:tplc="ED30CB1A">
      <w:start w:val="1"/>
      <w:numFmt w:val="bullet"/>
      <w:lvlText w:val=""/>
      <w:lvlJc w:val="left"/>
      <w:pPr>
        <w:tabs>
          <w:tab w:val="num" w:pos="4320"/>
        </w:tabs>
        <w:ind w:left="4320" w:hanging="360"/>
      </w:pPr>
      <w:rPr>
        <w:rFonts w:ascii="Wingdings" w:hAnsi="Wingdings"/>
      </w:rPr>
    </w:lvl>
    <w:lvl w:ilvl="6" w:tplc="3190BE42">
      <w:start w:val="1"/>
      <w:numFmt w:val="bullet"/>
      <w:lvlText w:val=""/>
      <w:lvlJc w:val="left"/>
      <w:pPr>
        <w:tabs>
          <w:tab w:val="num" w:pos="5040"/>
        </w:tabs>
        <w:ind w:left="5040" w:hanging="360"/>
      </w:pPr>
      <w:rPr>
        <w:rFonts w:ascii="Symbol" w:hAnsi="Symbol"/>
      </w:rPr>
    </w:lvl>
    <w:lvl w:ilvl="7" w:tplc="6186F0A2">
      <w:start w:val="1"/>
      <w:numFmt w:val="bullet"/>
      <w:lvlText w:val="o"/>
      <w:lvlJc w:val="left"/>
      <w:pPr>
        <w:tabs>
          <w:tab w:val="num" w:pos="5760"/>
        </w:tabs>
        <w:ind w:left="5760" w:hanging="360"/>
      </w:pPr>
      <w:rPr>
        <w:rFonts w:ascii="Courier New" w:hAnsi="Courier New"/>
      </w:rPr>
    </w:lvl>
    <w:lvl w:ilvl="8" w:tplc="2708D9B2">
      <w:start w:val="1"/>
      <w:numFmt w:val="bullet"/>
      <w:lvlText w:val=""/>
      <w:lvlJc w:val="left"/>
      <w:pPr>
        <w:tabs>
          <w:tab w:val="num" w:pos="6480"/>
        </w:tabs>
        <w:ind w:left="6480" w:hanging="360"/>
      </w:pPr>
      <w:rPr>
        <w:rFonts w:ascii="Wingdings" w:hAnsi="Wingdings"/>
      </w:rPr>
    </w:lvl>
  </w:abstractNum>
  <w:abstractNum w:abstractNumId="35">
    <w:nsid w:val="7BE95D81"/>
    <w:multiLevelType w:val="hybridMultilevel"/>
    <w:tmpl w:val="7BE95D81"/>
    <w:lvl w:ilvl="0" w:tplc="7FF08B6E">
      <w:start w:val="1"/>
      <w:numFmt w:val="bullet"/>
      <w:lvlText w:val=""/>
      <w:lvlJc w:val="left"/>
      <w:pPr>
        <w:ind w:left="720" w:hanging="360"/>
      </w:pPr>
      <w:rPr>
        <w:rFonts w:ascii="Symbol" w:hAnsi="Symbol"/>
      </w:rPr>
    </w:lvl>
    <w:lvl w:ilvl="1" w:tplc="6766522E">
      <w:start w:val="1"/>
      <w:numFmt w:val="bullet"/>
      <w:lvlText w:val="o"/>
      <w:lvlJc w:val="left"/>
      <w:pPr>
        <w:tabs>
          <w:tab w:val="num" w:pos="1440"/>
        </w:tabs>
        <w:ind w:left="1440" w:hanging="360"/>
      </w:pPr>
      <w:rPr>
        <w:rFonts w:ascii="Courier New" w:hAnsi="Courier New"/>
      </w:rPr>
    </w:lvl>
    <w:lvl w:ilvl="2" w:tplc="FFAE7C98">
      <w:start w:val="1"/>
      <w:numFmt w:val="bullet"/>
      <w:lvlText w:val=""/>
      <w:lvlJc w:val="left"/>
      <w:pPr>
        <w:tabs>
          <w:tab w:val="num" w:pos="2160"/>
        </w:tabs>
        <w:ind w:left="2160" w:hanging="360"/>
      </w:pPr>
      <w:rPr>
        <w:rFonts w:ascii="Wingdings" w:hAnsi="Wingdings"/>
      </w:rPr>
    </w:lvl>
    <w:lvl w:ilvl="3" w:tplc="46407990">
      <w:start w:val="1"/>
      <w:numFmt w:val="bullet"/>
      <w:lvlText w:val=""/>
      <w:lvlJc w:val="left"/>
      <w:pPr>
        <w:tabs>
          <w:tab w:val="num" w:pos="2880"/>
        </w:tabs>
        <w:ind w:left="2880" w:hanging="360"/>
      </w:pPr>
      <w:rPr>
        <w:rFonts w:ascii="Symbol" w:hAnsi="Symbol"/>
      </w:rPr>
    </w:lvl>
    <w:lvl w:ilvl="4" w:tplc="06728FB4">
      <w:start w:val="1"/>
      <w:numFmt w:val="bullet"/>
      <w:lvlText w:val="o"/>
      <w:lvlJc w:val="left"/>
      <w:pPr>
        <w:tabs>
          <w:tab w:val="num" w:pos="3600"/>
        </w:tabs>
        <w:ind w:left="3600" w:hanging="360"/>
      </w:pPr>
      <w:rPr>
        <w:rFonts w:ascii="Courier New" w:hAnsi="Courier New"/>
      </w:rPr>
    </w:lvl>
    <w:lvl w:ilvl="5" w:tplc="64CC3C66">
      <w:start w:val="1"/>
      <w:numFmt w:val="bullet"/>
      <w:lvlText w:val=""/>
      <w:lvlJc w:val="left"/>
      <w:pPr>
        <w:tabs>
          <w:tab w:val="num" w:pos="4320"/>
        </w:tabs>
        <w:ind w:left="4320" w:hanging="360"/>
      </w:pPr>
      <w:rPr>
        <w:rFonts w:ascii="Wingdings" w:hAnsi="Wingdings"/>
      </w:rPr>
    </w:lvl>
    <w:lvl w:ilvl="6" w:tplc="81587FEA">
      <w:start w:val="1"/>
      <w:numFmt w:val="bullet"/>
      <w:lvlText w:val=""/>
      <w:lvlJc w:val="left"/>
      <w:pPr>
        <w:tabs>
          <w:tab w:val="num" w:pos="5040"/>
        </w:tabs>
        <w:ind w:left="5040" w:hanging="360"/>
      </w:pPr>
      <w:rPr>
        <w:rFonts w:ascii="Symbol" w:hAnsi="Symbol"/>
      </w:rPr>
    </w:lvl>
    <w:lvl w:ilvl="7" w:tplc="AC829268">
      <w:start w:val="1"/>
      <w:numFmt w:val="bullet"/>
      <w:lvlText w:val="o"/>
      <w:lvlJc w:val="left"/>
      <w:pPr>
        <w:tabs>
          <w:tab w:val="num" w:pos="5760"/>
        </w:tabs>
        <w:ind w:left="5760" w:hanging="360"/>
      </w:pPr>
      <w:rPr>
        <w:rFonts w:ascii="Courier New" w:hAnsi="Courier New"/>
      </w:rPr>
    </w:lvl>
    <w:lvl w:ilvl="8" w:tplc="210C4BC2">
      <w:start w:val="1"/>
      <w:numFmt w:val="bullet"/>
      <w:lvlText w:val=""/>
      <w:lvlJc w:val="left"/>
      <w:pPr>
        <w:tabs>
          <w:tab w:val="num" w:pos="6480"/>
        </w:tabs>
        <w:ind w:left="6480" w:hanging="360"/>
      </w:pPr>
      <w:rPr>
        <w:rFonts w:ascii="Wingdings" w:hAnsi="Wingdings"/>
      </w:rPr>
    </w:lvl>
  </w:abstractNum>
  <w:abstractNum w:abstractNumId="36">
    <w:nsid w:val="7BE95D82"/>
    <w:multiLevelType w:val="hybridMultilevel"/>
    <w:tmpl w:val="7BE95D82"/>
    <w:lvl w:ilvl="0" w:tplc="6418509A">
      <w:start w:val="1"/>
      <w:numFmt w:val="bullet"/>
      <w:lvlText w:val=""/>
      <w:lvlJc w:val="left"/>
      <w:pPr>
        <w:ind w:left="720" w:hanging="360"/>
      </w:pPr>
      <w:rPr>
        <w:rFonts w:ascii="Symbol" w:hAnsi="Symbol"/>
      </w:rPr>
    </w:lvl>
    <w:lvl w:ilvl="1" w:tplc="8FD0B9FC">
      <w:start w:val="1"/>
      <w:numFmt w:val="bullet"/>
      <w:lvlText w:val="o"/>
      <w:lvlJc w:val="left"/>
      <w:pPr>
        <w:tabs>
          <w:tab w:val="num" w:pos="1440"/>
        </w:tabs>
        <w:ind w:left="1440" w:hanging="360"/>
      </w:pPr>
      <w:rPr>
        <w:rFonts w:ascii="Courier New" w:hAnsi="Courier New"/>
      </w:rPr>
    </w:lvl>
    <w:lvl w:ilvl="2" w:tplc="745E9F22">
      <w:start w:val="1"/>
      <w:numFmt w:val="bullet"/>
      <w:lvlText w:val=""/>
      <w:lvlJc w:val="left"/>
      <w:pPr>
        <w:tabs>
          <w:tab w:val="num" w:pos="2160"/>
        </w:tabs>
        <w:ind w:left="2160" w:hanging="360"/>
      </w:pPr>
      <w:rPr>
        <w:rFonts w:ascii="Wingdings" w:hAnsi="Wingdings"/>
      </w:rPr>
    </w:lvl>
    <w:lvl w:ilvl="3" w:tplc="7CECFF86">
      <w:start w:val="1"/>
      <w:numFmt w:val="bullet"/>
      <w:lvlText w:val=""/>
      <w:lvlJc w:val="left"/>
      <w:pPr>
        <w:tabs>
          <w:tab w:val="num" w:pos="2880"/>
        </w:tabs>
        <w:ind w:left="2880" w:hanging="360"/>
      </w:pPr>
      <w:rPr>
        <w:rFonts w:ascii="Symbol" w:hAnsi="Symbol"/>
      </w:rPr>
    </w:lvl>
    <w:lvl w:ilvl="4" w:tplc="3DDA22EC">
      <w:start w:val="1"/>
      <w:numFmt w:val="bullet"/>
      <w:lvlText w:val="o"/>
      <w:lvlJc w:val="left"/>
      <w:pPr>
        <w:tabs>
          <w:tab w:val="num" w:pos="3600"/>
        </w:tabs>
        <w:ind w:left="3600" w:hanging="360"/>
      </w:pPr>
      <w:rPr>
        <w:rFonts w:ascii="Courier New" w:hAnsi="Courier New"/>
      </w:rPr>
    </w:lvl>
    <w:lvl w:ilvl="5" w:tplc="10F61BE4">
      <w:start w:val="1"/>
      <w:numFmt w:val="bullet"/>
      <w:lvlText w:val=""/>
      <w:lvlJc w:val="left"/>
      <w:pPr>
        <w:tabs>
          <w:tab w:val="num" w:pos="4320"/>
        </w:tabs>
        <w:ind w:left="4320" w:hanging="360"/>
      </w:pPr>
      <w:rPr>
        <w:rFonts w:ascii="Wingdings" w:hAnsi="Wingdings"/>
      </w:rPr>
    </w:lvl>
    <w:lvl w:ilvl="6" w:tplc="3AF2EA20">
      <w:start w:val="1"/>
      <w:numFmt w:val="bullet"/>
      <w:lvlText w:val=""/>
      <w:lvlJc w:val="left"/>
      <w:pPr>
        <w:tabs>
          <w:tab w:val="num" w:pos="5040"/>
        </w:tabs>
        <w:ind w:left="5040" w:hanging="360"/>
      </w:pPr>
      <w:rPr>
        <w:rFonts w:ascii="Symbol" w:hAnsi="Symbol"/>
      </w:rPr>
    </w:lvl>
    <w:lvl w:ilvl="7" w:tplc="744CE35E">
      <w:start w:val="1"/>
      <w:numFmt w:val="bullet"/>
      <w:lvlText w:val="o"/>
      <w:lvlJc w:val="left"/>
      <w:pPr>
        <w:tabs>
          <w:tab w:val="num" w:pos="5760"/>
        </w:tabs>
        <w:ind w:left="5760" w:hanging="360"/>
      </w:pPr>
      <w:rPr>
        <w:rFonts w:ascii="Courier New" w:hAnsi="Courier New"/>
      </w:rPr>
    </w:lvl>
    <w:lvl w:ilvl="8" w:tplc="2500D664">
      <w:start w:val="1"/>
      <w:numFmt w:val="bullet"/>
      <w:lvlText w:val=""/>
      <w:lvlJc w:val="left"/>
      <w:pPr>
        <w:tabs>
          <w:tab w:val="num" w:pos="6480"/>
        </w:tabs>
        <w:ind w:left="6480" w:hanging="360"/>
      </w:pPr>
      <w:rPr>
        <w:rFonts w:ascii="Wingdings" w:hAnsi="Wingdings"/>
      </w:rPr>
    </w:lvl>
  </w:abstractNum>
  <w:abstractNum w:abstractNumId="37">
    <w:nsid w:val="7BE95D83"/>
    <w:multiLevelType w:val="hybridMultilevel"/>
    <w:tmpl w:val="7BE95D83"/>
    <w:lvl w:ilvl="0" w:tplc="E3E45F0E">
      <w:start w:val="1"/>
      <w:numFmt w:val="bullet"/>
      <w:lvlText w:val=""/>
      <w:lvlJc w:val="left"/>
      <w:pPr>
        <w:ind w:left="720" w:hanging="360"/>
      </w:pPr>
      <w:rPr>
        <w:rFonts w:ascii="Symbol" w:hAnsi="Symbol"/>
      </w:rPr>
    </w:lvl>
    <w:lvl w:ilvl="1" w:tplc="14F20E4A">
      <w:start w:val="1"/>
      <w:numFmt w:val="bullet"/>
      <w:lvlText w:val="o"/>
      <w:lvlJc w:val="left"/>
      <w:pPr>
        <w:tabs>
          <w:tab w:val="num" w:pos="1440"/>
        </w:tabs>
        <w:ind w:left="1440" w:hanging="360"/>
      </w:pPr>
      <w:rPr>
        <w:rFonts w:ascii="Courier New" w:hAnsi="Courier New"/>
      </w:rPr>
    </w:lvl>
    <w:lvl w:ilvl="2" w:tplc="83BE9E44">
      <w:start w:val="1"/>
      <w:numFmt w:val="bullet"/>
      <w:lvlText w:val=""/>
      <w:lvlJc w:val="left"/>
      <w:pPr>
        <w:tabs>
          <w:tab w:val="num" w:pos="2160"/>
        </w:tabs>
        <w:ind w:left="2160" w:hanging="360"/>
      </w:pPr>
      <w:rPr>
        <w:rFonts w:ascii="Wingdings" w:hAnsi="Wingdings"/>
      </w:rPr>
    </w:lvl>
    <w:lvl w:ilvl="3" w:tplc="424E26AA">
      <w:start w:val="1"/>
      <w:numFmt w:val="bullet"/>
      <w:lvlText w:val=""/>
      <w:lvlJc w:val="left"/>
      <w:pPr>
        <w:tabs>
          <w:tab w:val="num" w:pos="2880"/>
        </w:tabs>
        <w:ind w:left="2880" w:hanging="360"/>
      </w:pPr>
      <w:rPr>
        <w:rFonts w:ascii="Symbol" w:hAnsi="Symbol"/>
      </w:rPr>
    </w:lvl>
    <w:lvl w:ilvl="4" w:tplc="BC42E1C0">
      <w:start w:val="1"/>
      <w:numFmt w:val="bullet"/>
      <w:lvlText w:val="o"/>
      <w:lvlJc w:val="left"/>
      <w:pPr>
        <w:tabs>
          <w:tab w:val="num" w:pos="3600"/>
        </w:tabs>
        <w:ind w:left="3600" w:hanging="360"/>
      </w:pPr>
      <w:rPr>
        <w:rFonts w:ascii="Courier New" w:hAnsi="Courier New"/>
      </w:rPr>
    </w:lvl>
    <w:lvl w:ilvl="5" w:tplc="4368786C">
      <w:start w:val="1"/>
      <w:numFmt w:val="bullet"/>
      <w:lvlText w:val=""/>
      <w:lvlJc w:val="left"/>
      <w:pPr>
        <w:tabs>
          <w:tab w:val="num" w:pos="4320"/>
        </w:tabs>
        <w:ind w:left="4320" w:hanging="360"/>
      </w:pPr>
      <w:rPr>
        <w:rFonts w:ascii="Wingdings" w:hAnsi="Wingdings"/>
      </w:rPr>
    </w:lvl>
    <w:lvl w:ilvl="6" w:tplc="69A68864">
      <w:start w:val="1"/>
      <w:numFmt w:val="bullet"/>
      <w:lvlText w:val=""/>
      <w:lvlJc w:val="left"/>
      <w:pPr>
        <w:tabs>
          <w:tab w:val="num" w:pos="5040"/>
        </w:tabs>
        <w:ind w:left="5040" w:hanging="360"/>
      </w:pPr>
      <w:rPr>
        <w:rFonts w:ascii="Symbol" w:hAnsi="Symbol"/>
      </w:rPr>
    </w:lvl>
    <w:lvl w:ilvl="7" w:tplc="EB827670">
      <w:start w:val="1"/>
      <w:numFmt w:val="bullet"/>
      <w:lvlText w:val="o"/>
      <w:lvlJc w:val="left"/>
      <w:pPr>
        <w:tabs>
          <w:tab w:val="num" w:pos="5760"/>
        </w:tabs>
        <w:ind w:left="5760" w:hanging="360"/>
      </w:pPr>
      <w:rPr>
        <w:rFonts w:ascii="Courier New" w:hAnsi="Courier New"/>
      </w:rPr>
    </w:lvl>
    <w:lvl w:ilvl="8" w:tplc="2E38655A">
      <w:start w:val="1"/>
      <w:numFmt w:val="bullet"/>
      <w:lvlText w:val=""/>
      <w:lvlJc w:val="left"/>
      <w:pPr>
        <w:tabs>
          <w:tab w:val="num" w:pos="6480"/>
        </w:tabs>
        <w:ind w:left="6480" w:hanging="360"/>
      </w:pPr>
      <w:rPr>
        <w:rFonts w:ascii="Wingdings" w:hAnsi="Wingdings"/>
      </w:rPr>
    </w:lvl>
  </w:abstractNum>
  <w:abstractNum w:abstractNumId="38">
    <w:nsid w:val="7BE95D84"/>
    <w:multiLevelType w:val="hybridMultilevel"/>
    <w:tmpl w:val="7BE95D84"/>
    <w:lvl w:ilvl="0" w:tplc="478C15A0">
      <w:start w:val="1"/>
      <w:numFmt w:val="bullet"/>
      <w:lvlText w:val=""/>
      <w:lvlJc w:val="left"/>
      <w:pPr>
        <w:ind w:left="720" w:hanging="360"/>
      </w:pPr>
      <w:rPr>
        <w:rFonts w:ascii="Symbol" w:hAnsi="Symbol"/>
      </w:rPr>
    </w:lvl>
    <w:lvl w:ilvl="1" w:tplc="09A66AAC">
      <w:start w:val="1"/>
      <w:numFmt w:val="bullet"/>
      <w:lvlText w:val="o"/>
      <w:lvlJc w:val="left"/>
      <w:pPr>
        <w:tabs>
          <w:tab w:val="num" w:pos="1440"/>
        </w:tabs>
        <w:ind w:left="1440" w:hanging="360"/>
      </w:pPr>
      <w:rPr>
        <w:rFonts w:ascii="Courier New" w:hAnsi="Courier New"/>
      </w:rPr>
    </w:lvl>
    <w:lvl w:ilvl="2" w:tplc="A56A87C4">
      <w:start w:val="1"/>
      <w:numFmt w:val="bullet"/>
      <w:lvlText w:val=""/>
      <w:lvlJc w:val="left"/>
      <w:pPr>
        <w:tabs>
          <w:tab w:val="num" w:pos="2160"/>
        </w:tabs>
        <w:ind w:left="2160" w:hanging="360"/>
      </w:pPr>
      <w:rPr>
        <w:rFonts w:ascii="Wingdings" w:hAnsi="Wingdings"/>
      </w:rPr>
    </w:lvl>
    <w:lvl w:ilvl="3" w:tplc="D63EA098">
      <w:start w:val="1"/>
      <w:numFmt w:val="bullet"/>
      <w:lvlText w:val=""/>
      <w:lvlJc w:val="left"/>
      <w:pPr>
        <w:tabs>
          <w:tab w:val="num" w:pos="2880"/>
        </w:tabs>
        <w:ind w:left="2880" w:hanging="360"/>
      </w:pPr>
      <w:rPr>
        <w:rFonts w:ascii="Symbol" w:hAnsi="Symbol"/>
      </w:rPr>
    </w:lvl>
    <w:lvl w:ilvl="4" w:tplc="6AFA72CE">
      <w:start w:val="1"/>
      <w:numFmt w:val="bullet"/>
      <w:lvlText w:val="o"/>
      <w:lvlJc w:val="left"/>
      <w:pPr>
        <w:tabs>
          <w:tab w:val="num" w:pos="3600"/>
        </w:tabs>
        <w:ind w:left="3600" w:hanging="360"/>
      </w:pPr>
      <w:rPr>
        <w:rFonts w:ascii="Courier New" w:hAnsi="Courier New"/>
      </w:rPr>
    </w:lvl>
    <w:lvl w:ilvl="5" w:tplc="DA6624C4">
      <w:start w:val="1"/>
      <w:numFmt w:val="bullet"/>
      <w:lvlText w:val=""/>
      <w:lvlJc w:val="left"/>
      <w:pPr>
        <w:tabs>
          <w:tab w:val="num" w:pos="4320"/>
        </w:tabs>
        <w:ind w:left="4320" w:hanging="360"/>
      </w:pPr>
      <w:rPr>
        <w:rFonts w:ascii="Wingdings" w:hAnsi="Wingdings"/>
      </w:rPr>
    </w:lvl>
    <w:lvl w:ilvl="6" w:tplc="F8B267F2">
      <w:start w:val="1"/>
      <w:numFmt w:val="bullet"/>
      <w:lvlText w:val=""/>
      <w:lvlJc w:val="left"/>
      <w:pPr>
        <w:tabs>
          <w:tab w:val="num" w:pos="5040"/>
        </w:tabs>
        <w:ind w:left="5040" w:hanging="360"/>
      </w:pPr>
      <w:rPr>
        <w:rFonts w:ascii="Symbol" w:hAnsi="Symbol"/>
      </w:rPr>
    </w:lvl>
    <w:lvl w:ilvl="7" w:tplc="12769006">
      <w:start w:val="1"/>
      <w:numFmt w:val="bullet"/>
      <w:lvlText w:val="o"/>
      <w:lvlJc w:val="left"/>
      <w:pPr>
        <w:tabs>
          <w:tab w:val="num" w:pos="5760"/>
        </w:tabs>
        <w:ind w:left="5760" w:hanging="360"/>
      </w:pPr>
      <w:rPr>
        <w:rFonts w:ascii="Courier New" w:hAnsi="Courier New"/>
      </w:rPr>
    </w:lvl>
    <w:lvl w:ilvl="8" w:tplc="DFB01BE0">
      <w:start w:val="1"/>
      <w:numFmt w:val="bullet"/>
      <w:lvlText w:val=""/>
      <w:lvlJc w:val="left"/>
      <w:pPr>
        <w:tabs>
          <w:tab w:val="num" w:pos="6480"/>
        </w:tabs>
        <w:ind w:left="6480" w:hanging="360"/>
      </w:pPr>
      <w:rPr>
        <w:rFonts w:ascii="Wingdings" w:hAnsi="Wingdings"/>
      </w:rPr>
    </w:lvl>
  </w:abstractNum>
  <w:num w:numId="1">
    <w:abstractNumId w:val="20"/>
  </w:num>
  <w:num w:numId="2">
    <w:abstractNumId w:val="10"/>
  </w:num>
  <w:num w:numId="3">
    <w:abstractNumId w:val="23"/>
  </w:num>
  <w:num w:numId="4">
    <w:abstractNumId w:val="22"/>
  </w:num>
  <w:num w:numId="5">
    <w:abstractNumId w:val="18"/>
  </w:num>
  <w:num w:numId="6">
    <w:abstractNumId w:val="29"/>
  </w:num>
  <w:num w:numId="7">
    <w:abstractNumId w:val="32"/>
  </w:num>
  <w:num w:numId="8">
    <w:abstractNumId w:val="31"/>
  </w:num>
  <w:num w:numId="9">
    <w:abstractNumId w:val="33"/>
  </w:num>
  <w:num w:numId="10">
    <w:abstractNumId w:val="13"/>
  </w:num>
  <w:num w:numId="11">
    <w:abstractNumId w:val="12"/>
  </w:num>
  <w:num w:numId="12">
    <w:abstractNumId w:val="24"/>
  </w:num>
  <w:num w:numId="13">
    <w:abstractNumId w:val="14"/>
  </w:num>
  <w:num w:numId="14">
    <w:abstractNumId w:val="21"/>
  </w:num>
  <w:num w:numId="15">
    <w:abstractNumId w:val="25"/>
  </w:num>
  <w:num w:numId="16">
    <w:abstractNumId w:val="1"/>
  </w:num>
  <w:num w:numId="17">
    <w:abstractNumId w:val="0"/>
  </w:num>
  <w:num w:numId="18">
    <w:abstractNumId w:val="11"/>
  </w:num>
  <w:num w:numId="19">
    <w:abstractNumId w:val="6"/>
  </w:num>
  <w:num w:numId="20">
    <w:abstractNumId w:val="5"/>
  </w:num>
  <w:num w:numId="21">
    <w:abstractNumId w:val="26"/>
  </w:num>
  <w:num w:numId="22">
    <w:abstractNumId w:val="28"/>
  </w:num>
  <w:num w:numId="23">
    <w:abstractNumId w:val="27"/>
  </w:num>
  <w:num w:numId="24">
    <w:abstractNumId w:val="30"/>
  </w:num>
  <w:num w:numId="25">
    <w:abstractNumId w:val="9"/>
  </w:num>
  <w:num w:numId="26">
    <w:abstractNumId w:val="15"/>
  </w:num>
  <w:num w:numId="27">
    <w:abstractNumId w:val="17"/>
  </w:num>
  <w:num w:numId="28">
    <w:abstractNumId w:val="16"/>
  </w:num>
  <w:num w:numId="29">
    <w:abstractNumId w:val="3"/>
  </w:num>
  <w:num w:numId="30">
    <w:abstractNumId w:val="19"/>
  </w:num>
  <w:num w:numId="31">
    <w:abstractNumId w:val="4"/>
  </w:num>
  <w:num w:numId="32">
    <w:abstractNumId w:val="2"/>
  </w:num>
  <w:num w:numId="33">
    <w:abstractNumId w:val="25"/>
    <w:lvlOverride w:ilvl="0">
      <w:lvl w:ilvl="0">
        <w:start w:val="2"/>
        <w:numFmt w:val="decimal"/>
        <w:lvlText w:val="%1."/>
        <w:lvlJc w:val="left"/>
        <w:pPr>
          <w:tabs>
            <w:tab w:val="num" w:pos="992"/>
          </w:tabs>
          <w:ind w:left="992" w:hanging="850"/>
        </w:pPr>
        <w:rPr>
          <w:rFonts w:hint="default"/>
        </w:rPr>
      </w:lvl>
    </w:lvlOverride>
    <w:lvlOverride w:ilvl="1">
      <w:lvl w:ilvl="1">
        <w:start w:val="1"/>
        <w:numFmt w:val="decimal"/>
        <w:lvlText w:val="%1.%2."/>
        <w:lvlJc w:val="left"/>
        <w:pPr>
          <w:tabs>
            <w:tab w:val="num" w:pos="850"/>
          </w:tabs>
          <w:ind w:left="850" w:hanging="850"/>
        </w:pPr>
        <w:rPr>
          <w:rFonts w:hint="default"/>
        </w:rPr>
      </w:lvl>
    </w:lvlOverride>
    <w:lvlOverride w:ilvl="2">
      <w:lvl w:ilvl="2">
        <w:start w:val="1"/>
        <w:numFmt w:val="decimal"/>
        <w:lvlText w:val="%1.%2.%3."/>
        <w:lvlJc w:val="left"/>
        <w:pPr>
          <w:tabs>
            <w:tab w:val="num" w:pos="850"/>
          </w:tabs>
          <w:ind w:left="850" w:hanging="850"/>
        </w:pPr>
        <w:rPr>
          <w:rFonts w:hint="default"/>
          <w:b/>
        </w:rPr>
      </w:lvl>
    </w:lvlOverride>
    <w:lvlOverride w:ilvl="3">
      <w:lvl w:ilvl="3">
        <w:start w:val="1"/>
        <w:numFmt w:val="decimal"/>
        <w:lvlText w:val="%1.%2.%3.%4."/>
        <w:lvlJc w:val="left"/>
        <w:pPr>
          <w:tabs>
            <w:tab w:val="num" w:pos="850"/>
          </w:tabs>
          <w:ind w:left="850" w:hanging="850"/>
        </w:pPr>
        <w:rPr>
          <w:rFonts w:hint="default"/>
        </w:rPr>
      </w:lvl>
    </w:lvlOverride>
    <w:lvlOverride w:ilvl="4">
      <w:lvl w:ilvl="4">
        <w:start w:val="1"/>
        <w:numFmt w:val="lowerLetter"/>
        <w:lvlText w:val="(%5)"/>
        <w:lvlJc w:val="left"/>
        <w:pPr>
          <w:tabs>
            <w:tab w:val="num" w:pos="1800"/>
          </w:tabs>
          <w:ind w:left="1800"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34">
    <w:abstractNumId w:val="25"/>
    <w:lvlOverride w:ilvl="0">
      <w:startOverride w:val="6"/>
      <w:lvl w:ilvl="0">
        <w:start w:val="6"/>
        <w:numFmt w:val="decimal"/>
        <w:lvlText w:val="%1."/>
        <w:lvlJc w:val="left"/>
        <w:pPr>
          <w:tabs>
            <w:tab w:val="num" w:pos="992"/>
          </w:tabs>
          <w:ind w:left="992" w:hanging="850"/>
        </w:pPr>
        <w:rPr>
          <w:rFonts w:hint="default"/>
        </w:rPr>
      </w:lvl>
    </w:lvlOverride>
    <w:lvlOverride w:ilvl="1">
      <w:startOverride w:val="1"/>
      <w:lvl w:ilvl="1">
        <w:start w:val="1"/>
        <w:numFmt w:val="decimal"/>
        <w:lvlText w:val="%1.%2."/>
        <w:lvlJc w:val="left"/>
        <w:pPr>
          <w:tabs>
            <w:tab w:val="num" w:pos="850"/>
          </w:tabs>
          <w:ind w:left="850" w:hanging="850"/>
        </w:pPr>
        <w:rPr>
          <w:rFonts w:hint="default"/>
        </w:rPr>
      </w:lvl>
    </w:lvlOverride>
    <w:lvlOverride w:ilvl="2">
      <w:startOverride w:val="1"/>
      <w:lvl w:ilvl="2">
        <w:start w:val="1"/>
        <w:numFmt w:val="decimal"/>
        <w:lvlText w:val="%1.%2.%3."/>
        <w:lvlJc w:val="left"/>
        <w:pPr>
          <w:tabs>
            <w:tab w:val="num" w:pos="850"/>
          </w:tabs>
          <w:ind w:left="850" w:hanging="850"/>
        </w:pPr>
        <w:rPr>
          <w:rFonts w:hint="default"/>
          <w:b/>
        </w:rPr>
      </w:lvl>
    </w:lvlOverride>
    <w:lvlOverride w:ilvl="3">
      <w:startOverride w:val="1"/>
      <w:lvl w:ilvl="3">
        <w:start w:val="1"/>
        <w:numFmt w:val="decimal"/>
        <w:lvlText w:val="%1.%2.%3.%4."/>
        <w:lvlJc w:val="left"/>
        <w:pPr>
          <w:tabs>
            <w:tab w:val="num" w:pos="850"/>
          </w:tabs>
          <w:ind w:left="850" w:hanging="850"/>
        </w:pPr>
        <w:rPr>
          <w:rFonts w:hint="default"/>
        </w:rPr>
      </w:lvl>
    </w:lvlOverride>
    <w:lvlOverride w:ilvl="4">
      <w:startOverride w:val="1"/>
      <w:lvl w:ilvl="4">
        <w:start w:val="1"/>
        <w:numFmt w:val="lowerLetter"/>
        <w:lvlText w:val="(%5)"/>
        <w:lvlJc w:val="left"/>
        <w:pPr>
          <w:tabs>
            <w:tab w:val="num" w:pos="1800"/>
          </w:tabs>
          <w:ind w:left="1800" w:hanging="360"/>
        </w:pPr>
        <w:rPr>
          <w:rFonts w:hint="default"/>
        </w:rPr>
      </w:lvl>
    </w:lvlOverride>
    <w:lvlOverride w:ilvl="5">
      <w:startOverride w:val="1"/>
      <w:lvl w:ilvl="5">
        <w:start w:val="1"/>
        <w:numFmt w:val="lowerRoman"/>
        <w:lvlText w:val="(%6)"/>
        <w:lvlJc w:val="left"/>
        <w:pPr>
          <w:tabs>
            <w:tab w:val="num" w:pos="2160"/>
          </w:tabs>
          <w:ind w:left="2160" w:hanging="360"/>
        </w:pPr>
        <w:rPr>
          <w:rFonts w:hint="default"/>
        </w:rPr>
      </w:lvl>
    </w:lvlOverride>
    <w:lvlOverride w:ilvl="6">
      <w:startOverride w:val="1"/>
      <w:lvl w:ilvl="6">
        <w:start w:val="1"/>
        <w:numFmt w:val="decimal"/>
        <w:lvlText w:val="%7."/>
        <w:lvlJc w:val="left"/>
        <w:pPr>
          <w:tabs>
            <w:tab w:val="num" w:pos="2520"/>
          </w:tabs>
          <w:ind w:left="2520" w:hanging="360"/>
        </w:pPr>
        <w:rPr>
          <w:rFonts w:hint="default"/>
        </w:rPr>
      </w:lvl>
    </w:lvlOverride>
    <w:lvlOverride w:ilvl="7">
      <w:startOverride w:val="1"/>
      <w:lvl w:ilvl="7">
        <w:start w:val="1"/>
        <w:numFmt w:val="lowerLetter"/>
        <w:lvlText w:val="%8."/>
        <w:lvlJc w:val="left"/>
        <w:pPr>
          <w:tabs>
            <w:tab w:val="num" w:pos="2880"/>
          </w:tabs>
          <w:ind w:left="2880" w:hanging="360"/>
        </w:pPr>
        <w:rPr>
          <w:rFonts w:hint="default"/>
        </w:rPr>
      </w:lvl>
    </w:lvlOverride>
    <w:lvlOverride w:ilvl="8">
      <w:startOverride w:val="1"/>
      <w:lvl w:ilvl="8">
        <w:start w:val="1"/>
        <w:numFmt w:val="lowerRoman"/>
        <w:lvlText w:val="%9."/>
        <w:lvlJc w:val="left"/>
        <w:pPr>
          <w:tabs>
            <w:tab w:val="num" w:pos="3240"/>
          </w:tabs>
          <w:ind w:left="3240" w:hanging="360"/>
        </w:pPr>
        <w:rPr>
          <w:rFonts w:hint="default"/>
        </w:rPr>
      </w:lvl>
    </w:lvlOverride>
  </w:num>
  <w:num w:numId="35">
    <w:abstractNumId w:val="34"/>
  </w:num>
  <w:num w:numId="36">
    <w:abstractNumId w:val="35"/>
  </w:num>
  <w:num w:numId="37">
    <w:abstractNumId w:val="36"/>
  </w:num>
  <w:num w:numId="38">
    <w:abstractNumId w:val="37"/>
  </w:num>
  <w:num w:numId="3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 w:name="LW_LANGUE" w:val="SL"/>
  </w:docVars>
  <w:rsids>
    <w:rsidRoot w:val="005643CD"/>
    <w:rsid w:val="0000136E"/>
    <w:rsid w:val="0001723F"/>
    <w:rsid w:val="000217DD"/>
    <w:rsid w:val="00024594"/>
    <w:rsid w:val="000349B7"/>
    <w:rsid w:val="00040967"/>
    <w:rsid w:val="00046E2A"/>
    <w:rsid w:val="00053478"/>
    <w:rsid w:val="0006523B"/>
    <w:rsid w:val="00076114"/>
    <w:rsid w:val="00094173"/>
    <w:rsid w:val="000A3B64"/>
    <w:rsid w:val="000C0BA9"/>
    <w:rsid w:val="001323D0"/>
    <w:rsid w:val="00152CD7"/>
    <w:rsid w:val="00154F4D"/>
    <w:rsid w:val="0019155C"/>
    <w:rsid w:val="0019232D"/>
    <w:rsid w:val="001A1933"/>
    <w:rsid w:val="001A1A94"/>
    <w:rsid w:val="001C4484"/>
    <w:rsid w:val="001C6064"/>
    <w:rsid w:val="001C6826"/>
    <w:rsid w:val="002124FC"/>
    <w:rsid w:val="00224619"/>
    <w:rsid w:val="002341D0"/>
    <w:rsid w:val="00235FB7"/>
    <w:rsid w:val="002444C3"/>
    <w:rsid w:val="0024468B"/>
    <w:rsid w:val="002467D3"/>
    <w:rsid w:val="0026582B"/>
    <w:rsid w:val="0029142A"/>
    <w:rsid w:val="00292464"/>
    <w:rsid w:val="002A5DB6"/>
    <w:rsid w:val="002B6F87"/>
    <w:rsid w:val="002C6A18"/>
    <w:rsid w:val="00300A01"/>
    <w:rsid w:val="00331A05"/>
    <w:rsid w:val="003579A1"/>
    <w:rsid w:val="00363F8D"/>
    <w:rsid w:val="00376B28"/>
    <w:rsid w:val="00384433"/>
    <w:rsid w:val="003D1170"/>
    <w:rsid w:val="003D4F6D"/>
    <w:rsid w:val="003E5F85"/>
    <w:rsid w:val="003E7115"/>
    <w:rsid w:val="003E726F"/>
    <w:rsid w:val="003F04E4"/>
    <w:rsid w:val="003F312A"/>
    <w:rsid w:val="00421A8C"/>
    <w:rsid w:val="004330F7"/>
    <w:rsid w:val="00434D73"/>
    <w:rsid w:val="0043607F"/>
    <w:rsid w:val="0047688D"/>
    <w:rsid w:val="00496701"/>
    <w:rsid w:val="00497523"/>
    <w:rsid w:val="004B3E22"/>
    <w:rsid w:val="004E2C3C"/>
    <w:rsid w:val="00501DA0"/>
    <w:rsid w:val="00506B9C"/>
    <w:rsid w:val="00525572"/>
    <w:rsid w:val="00530285"/>
    <w:rsid w:val="005432E7"/>
    <w:rsid w:val="005643CD"/>
    <w:rsid w:val="005933D2"/>
    <w:rsid w:val="005A1CA2"/>
    <w:rsid w:val="005A6EF8"/>
    <w:rsid w:val="005C48A0"/>
    <w:rsid w:val="005E3257"/>
    <w:rsid w:val="005F4919"/>
    <w:rsid w:val="005F6C78"/>
    <w:rsid w:val="00601E29"/>
    <w:rsid w:val="00612651"/>
    <w:rsid w:val="00632B32"/>
    <w:rsid w:val="00636EE1"/>
    <w:rsid w:val="00651D0D"/>
    <w:rsid w:val="00656874"/>
    <w:rsid w:val="00665F81"/>
    <w:rsid w:val="00686513"/>
    <w:rsid w:val="00696324"/>
    <w:rsid w:val="006A0BCE"/>
    <w:rsid w:val="006E04F8"/>
    <w:rsid w:val="007056FA"/>
    <w:rsid w:val="00716640"/>
    <w:rsid w:val="00716FAF"/>
    <w:rsid w:val="00721C7F"/>
    <w:rsid w:val="007228BB"/>
    <w:rsid w:val="00740D74"/>
    <w:rsid w:val="00751387"/>
    <w:rsid w:val="00753287"/>
    <w:rsid w:val="00772438"/>
    <w:rsid w:val="00780472"/>
    <w:rsid w:val="00785519"/>
    <w:rsid w:val="00785D8B"/>
    <w:rsid w:val="00785F4A"/>
    <w:rsid w:val="00786DF0"/>
    <w:rsid w:val="00797952"/>
    <w:rsid w:val="007C3041"/>
    <w:rsid w:val="007C3A6B"/>
    <w:rsid w:val="00800EF3"/>
    <w:rsid w:val="00802EB5"/>
    <w:rsid w:val="00842532"/>
    <w:rsid w:val="00845B64"/>
    <w:rsid w:val="0085753F"/>
    <w:rsid w:val="008624D7"/>
    <w:rsid w:val="0087203A"/>
    <w:rsid w:val="00882024"/>
    <w:rsid w:val="00887147"/>
    <w:rsid w:val="008B7DEB"/>
    <w:rsid w:val="008C04A5"/>
    <w:rsid w:val="008C1246"/>
    <w:rsid w:val="008C2BD7"/>
    <w:rsid w:val="008C5CFA"/>
    <w:rsid w:val="008D382F"/>
    <w:rsid w:val="008E3442"/>
    <w:rsid w:val="008E457C"/>
    <w:rsid w:val="008F0A0F"/>
    <w:rsid w:val="0090303F"/>
    <w:rsid w:val="009108D2"/>
    <w:rsid w:val="00913BF5"/>
    <w:rsid w:val="009143B4"/>
    <w:rsid w:val="00920B4D"/>
    <w:rsid w:val="00920F74"/>
    <w:rsid w:val="00963FAE"/>
    <w:rsid w:val="00966248"/>
    <w:rsid w:val="00977763"/>
    <w:rsid w:val="00977F41"/>
    <w:rsid w:val="009924E7"/>
    <w:rsid w:val="009937DA"/>
    <w:rsid w:val="009A2413"/>
    <w:rsid w:val="009A51C8"/>
    <w:rsid w:val="009C3005"/>
    <w:rsid w:val="009C5874"/>
    <w:rsid w:val="009C5CD5"/>
    <w:rsid w:val="009C6F09"/>
    <w:rsid w:val="009D7F18"/>
    <w:rsid w:val="009E24C0"/>
    <w:rsid w:val="009E5061"/>
    <w:rsid w:val="009E7DF6"/>
    <w:rsid w:val="009F10BE"/>
    <w:rsid w:val="009F3013"/>
    <w:rsid w:val="00A07B0B"/>
    <w:rsid w:val="00A11A16"/>
    <w:rsid w:val="00A25F85"/>
    <w:rsid w:val="00A67045"/>
    <w:rsid w:val="00A82BBD"/>
    <w:rsid w:val="00A859BA"/>
    <w:rsid w:val="00A92B39"/>
    <w:rsid w:val="00AA1917"/>
    <w:rsid w:val="00AA50AC"/>
    <w:rsid w:val="00AB4DE0"/>
    <w:rsid w:val="00AB51B2"/>
    <w:rsid w:val="00AC3BC0"/>
    <w:rsid w:val="00AD04B0"/>
    <w:rsid w:val="00AD1925"/>
    <w:rsid w:val="00AE443E"/>
    <w:rsid w:val="00B05D34"/>
    <w:rsid w:val="00B268D3"/>
    <w:rsid w:val="00B27C43"/>
    <w:rsid w:val="00B36AD0"/>
    <w:rsid w:val="00B376BD"/>
    <w:rsid w:val="00B50750"/>
    <w:rsid w:val="00B52842"/>
    <w:rsid w:val="00B52CDD"/>
    <w:rsid w:val="00BA47B4"/>
    <w:rsid w:val="00BC7D65"/>
    <w:rsid w:val="00BE06D6"/>
    <w:rsid w:val="00BF682D"/>
    <w:rsid w:val="00C15429"/>
    <w:rsid w:val="00C2219E"/>
    <w:rsid w:val="00C3185A"/>
    <w:rsid w:val="00C35D17"/>
    <w:rsid w:val="00C40F08"/>
    <w:rsid w:val="00C57C82"/>
    <w:rsid w:val="00C61193"/>
    <w:rsid w:val="00C64E77"/>
    <w:rsid w:val="00C7475F"/>
    <w:rsid w:val="00C81DC7"/>
    <w:rsid w:val="00C83EDB"/>
    <w:rsid w:val="00CC0B7A"/>
    <w:rsid w:val="00CC2601"/>
    <w:rsid w:val="00CC2A91"/>
    <w:rsid w:val="00CD4FC0"/>
    <w:rsid w:val="00CE4BC7"/>
    <w:rsid w:val="00CE4FBB"/>
    <w:rsid w:val="00D0301C"/>
    <w:rsid w:val="00D066A4"/>
    <w:rsid w:val="00D4605F"/>
    <w:rsid w:val="00D5173B"/>
    <w:rsid w:val="00D60C64"/>
    <w:rsid w:val="00D662C0"/>
    <w:rsid w:val="00D81FD8"/>
    <w:rsid w:val="00D87DAA"/>
    <w:rsid w:val="00DA0454"/>
    <w:rsid w:val="00DB25B8"/>
    <w:rsid w:val="00DD0A72"/>
    <w:rsid w:val="00DD11BF"/>
    <w:rsid w:val="00DF0D6A"/>
    <w:rsid w:val="00E34BCA"/>
    <w:rsid w:val="00E352CA"/>
    <w:rsid w:val="00E42473"/>
    <w:rsid w:val="00E452ED"/>
    <w:rsid w:val="00E505CB"/>
    <w:rsid w:val="00E50D6A"/>
    <w:rsid w:val="00E61062"/>
    <w:rsid w:val="00E75703"/>
    <w:rsid w:val="00E75E68"/>
    <w:rsid w:val="00E81C33"/>
    <w:rsid w:val="00E86267"/>
    <w:rsid w:val="00E94987"/>
    <w:rsid w:val="00EA592E"/>
    <w:rsid w:val="00EC7CD7"/>
    <w:rsid w:val="00ED0DE3"/>
    <w:rsid w:val="00ED27A3"/>
    <w:rsid w:val="00EE26D8"/>
    <w:rsid w:val="00F022AC"/>
    <w:rsid w:val="00F20807"/>
    <w:rsid w:val="00F27BF0"/>
    <w:rsid w:val="00F433EE"/>
    <w:rsid w:val="00F53019"/>
    <w:rsid w:val="00F66B1A"/>
    <w:rsid w:val="00F66DE9"/>
    <w:rsid w:val="00F70AEC"/>
    <w:rsid w:val="00F924F6"/>
    <w:rsid w:val="00F94992"/>
    <w:rsid w:val="00FA1A1F"/>
    <w:rsid w:val="00FA2966"/>
    <w:rsid w:val="00FC6A8D"/>
    <w:rsid w:val="00FE1125"/>
  </w:rsids>
  <m:mathPr>
    <m:mathFont m:val="Cambria Math"/>
    <m:brkBin m:val="before"/>
    <m:brkBinSub m:val="--"/>
    <m:smallFrac m:val="0"/>
    <m:dispDef/>
    <m:lMargin m:val="0"/>
    <m:rMargin m:val="0"/>
    <m:defJc m:val="centerGroup"/>
    <m:wrapRight/>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ignature" w:uiPriority="99"/>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avaden">
    <w:name w:val="Normal"/>
    <w:qFormat/>
    <w:rsid w:val="005643CD"/>
    <w:pPr>
      <w:spacing w:before="120" w:after="120"/>
      <w:jc w:val="both"/>
    </w:pPr>
    <w:rPr>
      <w:sz w:val="24"/>
      <w:szCs w:val="24"/>
      <w:lang w:val="en-GB"/>
    </w:rPr>
  </w:style>
  <w:style w:type="paragraph" w:styleId="Naslov1">
    <w:name w:val="heading 1"/>
    <w:basedOn w:val="Navaden"/>
    <w:next w:val="Navaden"/>
    <w:link w:val="Naslov1Znak"/>
    <w:qFormat/>
    <w:rsid w:val="005643CD"/>
    <w:pPr>
      <w:keepNext/>
      <w:numPr>
        <w:numId w:val="7"/>
      </w:numPr>
      <w:spacing w:before="360"/>
      <w:outlineLvl w:val="0"/>
    </w:pPr>
    <w:rPr>
      <w:b/>
      <w:bCs/>
      <w:smallCaps/>
      <w:szCs w:val="32"/>
    </w:rPr>
  </w:style>
  <w:style w:type="paragraph" w:styleId="Naslov2">
    <w:name w:val="heading 2"/>
    <w:basedOn w:val="Navaden"/>
    <w:next w:val="Navaden"/>
    <w:link w:val="Naslov2Znak"/>
    <w:qFormat/>
    <w:rsid w:val="005643CD"/>
    <w:pPr>
      <w:keepNext/>
      <w:numPr>
        <w:ilvl w:val="1"/>
        <w:numId w:val="7"/>
      </w:numPr>
      <w:outlineLvl w:val="1"/>
    </w:pPr>
    <w:rPr>
      <w:b/>
      <w:bCs/>
      <w:iCs/>
      <w:szCs w:val="28"/>
    </w:rPr>
  </w:style>
  <w:style w:type="paragraph" w:styleId="Naslov3">
    <w:name w:val="heading 3"/>
    <w:basedOn w:val="Navaden"/>
    <w:next w:val="Navaden"/>
    <w:link w:val="Naslov3Znak"/>
    <w:qFormat/>
    <w:rsid w:val="005643CD"/>
    <w:pPr>
      <w:keepNext/>
      <w:numPr>
        <w:ilvl w:val="2"/>
        <w:numId w:val="7"/>
      </w:numPr>
      <w:outlineLvl w:val="2"/>
    </w:pPr>
    <w:rPr>
      <w:bCs/>
      <w:i/>
      <w:szCs w:val="26"/>
    </w:rPr>
  </w:style>
  <w:style w:type="paragraph" w:styleId="Naslov4">
    <w:name w:val="heading 4"/>
    <w:basedOn w:val="Navaden"/>
    <w:next w:val="Navaden"/>
    <w:link w:val="Naslov4Znak"/>
    <w:qFormat/>
    <w:rsid w:val="004E2C3C"/>
    <w:pPr>
      <w:keepNext/>
      <w:outlineLvl w:val="3"/>
    </w:pPr>
    <w:rPr>
      <w:bCs/>
      <w:szCs w:val="28"/>
    </w:rPr>
  </w:style>
  <w:style w:type="paragraph" w:styleId="Naslov5">
    <w:name w:val="heading 5"/>
    <w:basedOn w:val="Navaden"/>
    <w:next w:val="Navaden"/>
    <w:link w:val="Naslov5Znak"/>
    <w:qFormat/>
    <w:rsid w:val="008C5CFA"/>
    <w:pPr>
      <w:spacing w:before="240" w:after="60"/>
      <w:ind w:left="1008" w:hanging="1008"/>
      <w:jc w:val="left"/>
      <w:outlineLvl w:val="4"/>
    </w:pPr>
    <w:rPr>
      <w:rFonts w:ascii="Arial" w:hAnsi="Arial"/>
      <w:sz w:val="22"/>
      <w:szCs w:val="20"/>
    </w:rPr>
  </w:style>
  <w:style w:type="paragraph" w:styleId="Naslov6">
    <w:name w:val="heading 6"/>
    <w:basedOn w:val="Navaden"/>
    <w:next w:val="Navaden"/>
    <w:link w:val="Naslov6Znak"/>
    <w:qFormat/>
    <w:rsid w:val="008C5CFA"/>
    <w:pPr>
      <w:spacing w:before="240" w:after="60"/>
      <w:ind w:left="1152" w:hanging="1152"/>
      <w:jc w:val="left"/>
      <w:outlineLvl w:val="5"/>
    </w:pPr>
    <w:rPr>
      <w:rFonts w:ascii="Arial" w:hAnsi="Arial"/>
      <w:i/>
      <w:sz w:val="22"/>
      <w:szCs w:val="20"/>
    </w:rPr>
  </w:style>
  <w:style w:type="paragraph" w:styleId="Naslov7">
    <w:name w:val="heading 7"/>
    <w:basedOn w:val="Navaden"/>
    <w:next w:val="Navaden"/>
    <w:link w:val="Naslov7Znak"/>
    <w:qFormat/>
    <w:rsid w:val="008C5CFA"/>
    <w:pPr>
      <w:spacing w:before="240" w:after="60"/>
      <w:ind w:left="1296" w:hanging="1296"/>
      <w:jc w:val="left"/>
      <w:outlineLvl w:val="6"/>
    </w:pPr>
    <w:rPr>
      <w:rFonts w:ascii="Arial" w:hAnsi="Arial"/>
      <w:sz w:val="20"/>
      <w:szCs w:val="20"/>
    </w:rPr>
  </w:style>
  <w:style w:type="paragraph" w:styleId="Naslov8">
    <w:name w:val="heading 8"/>
    <w:basedOn w:val="Navaden"/>
    <w:next w:val="Navaden"/>
    <w:link w:val="Naslov8Znak"/>
    <w:qFormat/>
    <w:rsid w:val="008C5CFA"/>
    <w:pPr>
      <w:spacing w:before="240" w:after="60"/>
      <w:ind w:left="1440" w:hanging="1440"/>
      <w:jc w:val="left"/>
      <w:outlineLvl w:val="7"/>
    </w:pPr>
    <w:rPr>
      <w:rFonts w:ascii="Arial" w:hAnsi="Arial"/>
      <w:i/>
      <w:sz w:val="20"/>
      <w:szCs w:val="20"/>
    </w:rPr>
  </w:style>
  <w:style w:type="paragraph" w:styleId="Naslov9">
    <w:name w:val="heading 9"/>
    <w:basedOn w:val="Navaden"/>
    <w:next w:val="Navaden"/>
    <w:link w:val="Naslov9Znak"/>
    <w:qFormat/>
    <w:rsid w:val="008C5CFA"/>
    <w:pPr>
      <w:spacing w:before="240" w:after="60"/>
      <w:ind w:left="1584" w:hanging="1584"/>
      <w:jc w:val="left"/>
      <w:outlineLvl w:val="8"/>
    </w:pPr>
    <w:rPr>
      <w:rFonts w:ascii="Arial" w:hAnsi="Arial"/>
      <w:i/>
      <w:sz w:val="18"/>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Accompagnant">
    <w:name w:val="Accompagnant"/>
    <w:basedOn w:val="Navaden"/>
    <w:next w:val="Navaden"/>
    <w:rsid w:val="005643CD"/>
    <w:pPr>
      <w:spacing w:before="0" w:after="240"/>
      <w:jc w:val="center"/>
    </w:pPr>
    <w:rPr>
      <w:b/>
      <w:i/>
    </w:rPr>
  </w:style>
  <w:style w:type="paragraph" w:customStyle="1" w:styleId="AccompagnantPagedecouverture">
    <w:name w:val="Accompagnant (Page de couverture)"/>
    <w:basedOn w:val="Accompagnant"/>
    <w:next w:val="Navaden"/>
    <w:rsid w:val="005643CD"/>
  </w:style>
  <w:style w:type="character" w:customStyle="1" w:styleId="Added">
    <w:name w:val="Added"/>
    <w:rsid w:val="005643CD"/>
    <w:rPr>
      <w:b/>
      <w:u w:val="single"/>
      <w:shd w:val="clear" w:color="auto" w:fill="auto"/>
    </w:rPr>
  </w:style>
  <w:style w:type="paragraph" w:customStyle="1" w:styleId="Address">
    <w:name w:val="Address"/>
    <w:basedOn w:val="Navaden"/>
    <w:next w:val="Navaden"/>
    <w:rsid w:val="005643CD"/>
    <w:pPr>
      <w:keepLines/>
      <w:spacing w:line="360" w:lineRule="auto"/>
      <w:ind w:left="3402"/>
      <w:jc w:val="left"/>
    </w:pPr>
  </w:style>
  <w:style w:type="paragraph" w:customStyle="1" w:styleId="Annexetitre">
    <w:name w:val="Annexe titre"/>
    <w:basedOn w:val="Navaden"/>
    <w:next w:val="Navaden"/>
    <w:rsid w:val="005643CD"/>
    <w:pPr>
      <w:jc w:val="center"/>
    </w:pPr>
    <w:rPr>
      <w:b/>
      <w:u w:val="single"/>
    </w:rPr>
  </w:style>
  <w:style w:type="paragraph" w:customStyle="1" w:styleId="Annexetitreexpos">
    <w:name w:val="Annexe titre (exposé)"/>
    <w:basedOn w:val="Navaden"/>
    <w:next w:val="Navaden"/>
    <w:rsid w:val="005643CD"/>
    <w:pPr>
      <w:jc w:val="center"/>
    </w:pPr>
    <w:rPr>
      <w:b/>
      <w:u w:val="single"/>
    </w:rPr>
  </w:style>
  <w:style w:type="paragraph" w:customStyle="1" w:styleId="Annexetitrefichefinancire">
    <w:name w:val="Annexe titre (fiche financière)"/>
    <w:basedOn w:val="Navaden"/>
    <w:next w:val="Navaden"/>
    <w:rsid w:val="005643CD"/>
    <w:pPr>
      <w:jc w:val="center"/>
    </w:pPr>
    <w:rPr>
      <w:b/>
      <w:u w:val="single"/>
    </w:rPr>
  </w:style>
  <w:style w:type="paragraph" w:customStyle="1" w:styleId="Applicationdirecte">
    <w:name w:val="Application directe"/>
    <w:basedOn w:val="Navaden"/>
    <w:next w:val="Navaden"/>
    <w:rsid w:val="005643CD"/>
    <w:pPr>
      <w:spacing w:before="480"/>
    </w:pPr>
  </w:style>
  <w:style w:type="paragraph" w:customStyle="1" w:styleId="Avertissementtitre">
    <w:name w:val="Avertissement titre"/>
    <w:basedOn w:val="Navaden"/>
    <w:next w:val="Navaden"/>
    <w:rsid w:val="005643CD"/>
    <w:pPr>
      <w:keepNext/>
      <w:spacing w:before="480"/>
    </w:pPr>
    <w:rPr>
      <w:u w:val="single"/>
    </w:rPr>
  </w:style>
  <w:style w:type="paragraph" w:customStyle="1" w:styleId="Bullet0">
    <w:name w:val="Bullet 0"/>
    <w:basedOn w:val="Navaden"/>
    <w:rsid w:val="005643CD"/>
    <w:pPr>
      <w:numPr>
        <w:numId w:val="1"/>
      </w:numPr>
    </w:pPr>
  </w:style>
  <w:style w:type="paragraph" w:customStyle="1" w:styleId="Bullet1">
    <w:name w:val="Bullet 1"/>
    <w:basedOn w:val="Navaden"/>
    <w:rsid w:val="005643CD"/>
    <w:pPr>
      <w:numPr>
        <w:numId w:val="2"/>
      </w:numPr>
    </w:pPr>
  </w:style>
  <w:style w:type="paragraph" w:customStyle="1" w:styleId="Bullet2">
    <w:name w:val="Bullet 2"/>
    <w:basedOn w:val="Navaden"/>
    <w:rsid w:val="005643CD"/>
    <w:pPr>
      <w:numPr>
        <w:numId w:val="3"/>
      </w:numPr>
    </w:pPr>
  </w:style>
  <w:style w:type="paragraph" w:customStyle="1" w:styleId="Bullet3">
    <w:name w:val="Bullet 3"/>
    <w:basedOn w:val="Navaden"/>
    <w:rsid w:val="005643CD"/>
    <w:pPr>
      <w:numPr>
        <w:numId w:val="4"/>
      </w:numPr>
    </w:pPr>
  </w:style>
  <w:style w:type="paragraph" w:customStyle="1" w:styleId="Bullet4">
    <w:name w:val="Bullet 4"/>
    <w:basedOn w:val="Navaden"/>
    <w:rsid w:val="005643CD"/>
    <w:pPr>
      <w:numPr>
        <w:numId w:val="5"/>
      </w:numPr>
    </w:pPr>
  </w:style>
  <w:style w:type="paragraph" w:customStyle="1" w:styleId="ChapterTitle">
    <w:name w:val="ChapterTitle"/>
    <w:basedOn w:val="Navaden"/>
    <w:next w:val="Navaden"/>
    <w:rsid w:val="005643CD"/>
    <w:pPr>
      <w:keepNext/>
      <w:spacing w:after="360"/>
      <w:jc w:val="center"/>
    </w:pPr>
    <w:rPr>
      <w:b/>
      <w:sz w:val="32"/>
    </w:rPr>
  </w:style>
  <w:style w:type="paragraph" w:customStyle="1" w:styleId="Confidence">
    <w:name w:val="Confidence"/>
    <w:basedOn w:val="Navaden"/>
    <w:next w:val="Navaden"/>
    <w:rsid w:val="005643CD"/>
    <w:pPr>
      <w:spacing w:before="360"/>
      <w:jc w:val="center"/>
    </w:pPr>
  </w:style>
  <w:style w:type="paragraph" w:customStyle="1" w:styleId="Confidentialit">
    <w:name w:val="Confidentialité"/>
    <w:basedOn w:val="Navaden"/>
    <w:next w:val="Navaden"/>
    <w:rsid w:val="005643CD"/>
    <w:pPr>
      <w:spacing w:before="240" w:after="240"/>
      <w:ind w:left="5103"/>
    </w:pPr>
    <w:rPr>
      <w:u w:val="single"/>
    </w:rPr>
  </w:style>
  <w:style w:type="paragraph" w:customStyle="1" w:styleId="Considrant">
    <w:name w:val="Considérant"/>
    <w:basedOn w:val="Navaden"/>
    <w:rsid w:val="005643CD"/>
    <w:pPr>
      <w:numPr>
        <w:numId w:val="6"/>
      </w:numPr>
    </w:pPr>
  </w:style>
  <w:style w:type="paragraph" w:customStyle="1" w:styleId="Corrigendum">
    <w:name w:val="Corrigendum"/>
    <w:basedOn w:val="Navaden"/>
    <w:next w:val="Navaden"/>
    <w:rsid w:val="005643CD"/>
    <w:pPr>
      <w:spacing w:before="0" w:after="240"/>
      <w:jc w:val="left"/>
    </w:pPr>
  </w:style>
  <w:style w:type="paragraph" w:customStyle="1" w:styleId="Datedadoption">
    <w:name w:val="Date d'adoption"/>
    <w:basedOn w:val="Navaden"/>
    <w:next w:val="Navaden"/>
    <w:rsid w:val="005643CD"/>
    <w:pPr>
      <w:spacing w:before="360" w:after="0"/>
      <w:jc w:val="center"/>
    </w:pPr>
    <w:rPr>
      <w:b/>
    </w:rPr>
  </w:style>
  <w:style w:type="paragraph" w:customStyle="1" w:styleId="DatedadoptionPagedecouverture">
    <w:name w:val="Date d'adoption (Page de couverture)"/>
    <w:basedOn w:val="Datedadoption"/>
    <w:next w:val="Navaden"/>
    <w:rsid w:val="005643CD"/>
  </w:style>
  <w:style w:type="character" w:customStyle="1" w:styleId="Deleted">
    <w:name w:val="Deleted"/>
    <w:rsid w:val="005643CD"/>
    <w:rPr>
      <w:strike/>
      <w:shd w:val="clear" w:color="auto" w:fill="auto"/>
    </w:rPr>
  </w:style>
  <w:style w:type="paragraph" w:customStyle="1" w:styleId="Emission">
    <w:name w:val="Emission"/>
    <w:basedOn w:val="Navaden"/>
    <w:next w:val="Navaden"/>
    <w:rsid w:val="005643CD"/>
    <w:pPr>
      <w:spacing w:before="0" w:after="0"/>
      <w:ind w:left="5103"/>
      <w:jc w:val="left"/>
    </w:pPr>
  </w:style>
  <w:style w:type="paragraph" w:customStyle="1" w:styleId="Exposdesmotifstitre">
    <w:name w:val="Exposé des motifs titre"/>
    <w:basedOn w:val="Navaden"/>
    <w:next w:val="Navaden"/>
    <w:rsid w:val="005643CD"/>
    <w:pPr>
      <w:jc w:val="center"/>
    </w:pPr>
    <w:rPr>
      <w:b/>
      <w:u w:val="single"/>
    </w:rPr>
  </w:style>
  <w:style w:type="paragraph" w:customStyle="1" w:styleId="Fait">
    <w:name w:val="Fait à"/>
    <w:basedOn w:val="Navaden"/>
    <w:next w:val="Navaden"/>
    <w:rsid w:val="005643CD"/>
    <w:pPr>
      <w:keepNext/>
      <w:spacing w:after="0"/>
    </w:pPr>
  </w:style>
  <w:style w:type="paragraph" w:customStyle="1" w:styleId="Fichefinanciretitre">
    <w:name w:val="Fiche financière titre"/>
    <w:basedOn w:val="Navaden"/>
    <w:next w:val="Navaden"/>
    <w:rsid w:val="005643CD"/>
    <w:pPr>
      <w:jc w:val="center"/>
    </w:pPr>
    <w:rPr>
      <w:b/>
      <w:u w:val="single"/>
    </w:rPr>
  </w:style>
  <w:style w:type="paragraph" w:styleId="Noga">
    <w:name w:val="footer"/>
    <w:basedOn w:val="Navaden"/>
    <w:link w:val="NogaZnak"/>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avaden"/>
    <w:rsid w:val="005643CD"/>
    <w:pPr>
      <w:tabs>
        <w:tab w:val="center" w:pos="7285"/>
        <w:tab w:val="center" w:pos="10913"/>
        <w:tab w:val="right" w:pos="15137"/>
      </w:tabs>
      <w:spacing w:before="360" w:after="0"/>
      <w:ind w:left="-567" w:right="-567"/>
      <w:jc w:val="left"/>
    </w:pPr>
  </w:style>
  <w:style w:type="character" w:styleId="Sprotnaopomba-sklic">
    <w:name w:val="footnote reference"/>
    <w:semiHidden/>
    <w:rsid w:val="005643CD"/>
    <w:rPr>
      <w:shd w:val="clear" w:color="auto" w:fill="auto"/>
      <w:vertAlign w:val="superscript"/>
    </w:rPr>
  </w:style>
  <w:style w:type="paragraph" w:styleId="Sprotnaopomba-besedilo">
    <w:name w:val="footnote text"/>
    <w:basedOn w:val="Navaden"/>
    <w:link w:val="Sprotnaopomba-besediloZnak"/>
    <w:semiHidden/>
    <w:rsid w:val="005643CD"/>
    <w:pPr>
      <w:spacing w:before="0" w:after="0"/>
      <w:ind w:left="720" w:hanging="720"/>
    </w:pPr>
    <w:rPr>
      <w:sz w:val="20"/>
      <w:szCs w:val="20"/>
    </w:rPr>
  </w:style>
  <w:style w:type="paragraph" w:customStyle="1" w:styleId="Formuledadoption">
    <w:name w:val="Formule d'adoption"/>
    <w:basedOn w:val="Navaden"/>
    <w:next w:val="Navaden"/>
    <w:rsid w:val="005643CD"/>
    <w:pPr>
      <w:keepNext/>
    </w:pPr>
  </w:style>
  <w:style w:type="paragraph" w:styleId="Glava">
    <w:name w:val="header"/>
    <w:basedOn w:val="Navaden"/>
    <w:link w:val="GlavaZnak"/>
    <w:uiPriority w:val="99"/>
    <w:rsid w:val="005643CD"/>
    <w:pPr>
      <w:tabs>
        <w:tab w:val="center" w:pos="4535"/>
        <w:tab w:val="right" w:pos="9071"/>
      </w:tabs>
    </w:pPr>
  </w:style>
  <w:style w:type="paragraph" w:customStyle="1" w:styleId="HeaderLandscape">
    <w:name w:val="HeaderLandscape"/>
    <w:basedOn w:val="Navaden"/>
    <w:rsid w:val="005643CD"/>
    <w:pPr>
      <w:tabs>
        <w:tab w:val="center" w:pos="7285"/>
        <w:tab w:val="right" w:pos="14003"/>
      </w:tabs>
    </w:pPr>
  </w:style>
  <w:style w:type="paragraph" w:customStyle="1" w:styleId="Institutionquiagit">
    <w:name w:val="Institution qui agit"/>
    <w:basedOn w:val="Navaden"/>
    <w:next w:val="Navaden"/>
    <w:rsid w:val="005643CD"/>
    <w:pPr>
      <w:keepNext/>
      <w:spacing w:before="600"/>
    </w:pPr>
  </w:style>
  <w:style w:type="paragraph" w:customStyle="1" w:styleId="Institutionquisigne">
    <w:name w:val="Institution qui signe"/>
    <w:basedOn w:val="Navaden"/>
    <w:next w:val="Navaden"/>
    <w:rsid w:val="005643CD"/>
    <w:pPr>
      <w:keepNext/>
      <w:tabs>
        <w:tab w:val="left" w:pos="4252"/>
      </w:tabs>
      <w:spacing w:before="720" w:after="0"/>
    </w:pPr>
    <w:rPr>
      <w:i/>
    </w:rPr>
  </w:style>
  <w:style w:type="paragraph" w:customStyle="1" w:styleId="Languesfaisantfoi">
    <w:name w:val="Langues faisant foi"/>
    <w:basedOn w:val="Navaden"/>
    <w:next w:val="Navaden"/>
    <w:rsid w:val="005643CD"/>
    <w:pPr>
      <w:spacing w:before="360" w:after="0"/>
      <w:jc w:val="center"/>
    </w:pPr>
  </w:style>
  <w:style w:type="paragraph" w:customStyle="1" w:styleId="IntrtEEE">
    <w:name w:val="Intérêt EEE"/>
    <w:basedOn w:val="Languesfaisantfoi"/>
    <w:next w:val="Navaden"/>
    <w:rsid w:val="005643CD"/>
    <w:pPr>
      <w:spacing w:after="240"/>
    </w:pPr>
  </w:style>
  <w:style w:type="paragraph" w:customStyle="1" w:styleId="IntrtEEEPagedecouverture">
    <w:name w:val="Intérêt EEE (Page de couverture)"/>
    <w:basedOn w:val="IntrtEEE"/>
    <w:next w:val="Navaden"/>
    <w:rsid w:val="005643CD"/>
  </w:style>
  <w:style w:type="paragraph" w:customStyle="1" w:styleId="Langue">
    <w:name w:val="Langue"/>
    <w:basedOn w:val="Navaden"/>
    <w:next w:val="Navaden"/>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avaden"/>
    <w:next w:val="Navaden"/>
    <w:rsid w:val="005643CD"/>
    <w:pPr>
      <w:spacing w:before="360" w:after="0"/>
      <w:jc w:val="center"/>
    </w:pPr>
  </w:style>
  <w:style w:type="paragraph" w:customStyle="1" w:styleId="ManualConsidrant">
    <w:name w:val="Manual Considérant"/>
    <w:basedOn w:val="Navaden"/>
    <w:rsid w:val="005643CD"/>
    <w:pPr>
      <w:ind w:left="709" w:hanging="709"/>
    </w:pPr>
  </w:style>
  <w:style w:type="paragraph" w:customStyle="1" w:styleId="ManualHeading1">
    <w:name w:val="Manual Heading 1"/>
    <w:basedOn w:val="Navaden"/>
    <w:next w:val="Navaden"/>
    <w:rsid w:val="005643CD"/>
    <w:pPr>
      <w:keepNext/>
      <w:tabs>
        <w:tab w:val="left" w:pos="850"/>
      </w:tabs>
      <w:spacing w:before="360"/>
      <w:ind w:left="850" w:hanging="850"/>
      <w:outlineLvl w:val="0"/>
    </w:pPr>
    <w:rPr>
      <w:b/>
      <w:smallCaps/>
    </w:rPr>
  </w:style>
  <w:style w:type="paragraph" w:customStyle="1" w:styleId="ManualHeading2">
    <w:name w:val="Manual Heading 2"/>
    <w:basedOn w:val="Navaden"/>
    <w:next w:val="Navaden"/>
    <w:qFormat/>
    <w:rsid w:val="005643CD"/>
    <w:pPr>
      <w:keepNext/>
      <w:tabs>
        <w:tab w:val="left" w:pos="850"/>
      </w:tabs>
      <w:ind w:left="850" w:hanging="850"/>
      <w:outlineLvl w:val="1"/>
    </w:pPr>
    <w:rPr>
      <w:b/>
    </w:rPr>
  </w:style>
  <w:style w:type="paragraph" w:customStyle="1" w:styleId="ManualHeading3">
    <w:name w:val="Manual Heading 3"/>
    <w:basedOn w:val="Navaden"/>
    <w:next w:val="Navaden"/>
    <w:qFormat/>
    <w:rsid w:val="005643CD"/>
    <w:pPr>
      <w:keepNext/>
      <w:tabs>
        <w:tab w:val="left" w:pos="850"/>
      </w:tabs>
      <w:ind w:left="850" w:hanging="850"/>
      <w:outlineLvl w:val="2"/>
    </w:pPr>
    <w:rPr>
      <w:i/>
    </w:rPr>
  </w:style>
  <w:style w:type="paragraph" w:customStyle="1" w:styleId="ManualHeading4">
    <w:name w:val="Manual Heading 4"/>
    <w:basedOn w:val="Navaden"/>
    <w:next w:val="Navaden"/>
    <w:rsid w:val="005643CD"/>
    <w:pPr>
      <w:keepNext/>
      <w:tabs>
        <w:tab w:val="left" w:pos="850"/>
      </w:tabs>
      <w:ind w:left="850" w:hanging="850"/>
      <w:outlineLvl w:val="3"/>
    </w:pPr>
  </w:style>
  <w:style w:type="paragraph" w:customStyle="1" w:styleId="ManualNumPar1">
    <w:name w:val="Manual NumPar 1"/>
    <w:basedOn w:val="Navaden"/>
    <w:next w:val="Navaden"/>
    <w:link w:val="ManualNumPar1Char"/>
    <w:rsid w:val="005643CD"/>
    <w:pPr>
      <w:ind w:left="850" w:hanging="850"/>
    </w:pPr>
  </w:style>
  <w:style w:type="paragraph" w:customStyle="1" w:styleId="ManualNumPar2">
    <w:name w:val="Manual NumPar 2"/>
    <w:basedOn w:val="Navaden"/>
    <w:next w:val="Navaden"/>
    <w:rsid w:val="005643CD"/>
    <w:pPr>
      <w:ind w:left="850" w:hanging="850"/>
    </w:pPr>
  </w:style>
  <w:style w:type="paragraph" w:customStyle="1" w:styleId="ManualNumPar3">
    <w:name w:val="Manual NumPar 3"/>
    <w:basedOn w:val="Navaden"/>
    <w:next w:val="Navaden"/>
    <w:rsid w:val="005643CD"/>
    <w:pPr>
      <w:ind w:left="850" w:hanging="850"/>
    </w:pPr>
  </w:style>
  <w:style w:type="paragraph" w:customStyle="1" w:styleId="ManualNumPar4">
    <w:name w:val="Manual NumPar 4"/>
    <w:basedOn w:val="Navaden"/>
    <w:next w:val="Navaden"/>
    <w:rsid w:val="005643CD"/>
    <w:pPr>
      <w:ind w:left="850" w:hanging="850"/>
    </w:pPr>
  </w:style>
  <w:style w:type="character" w:customStyle="1" w:styleId="Marker">
    <w:name w:val="Marker"/>
    <w:rsid w:val="005643CD"/>
    <w:rPr>
      <w:color w:val="0000FF"/>
      <w:shd w:val="clear" w:color="auto" w:fill="auto"/>
    </w:rPr>
  </w:style>
  <w:style w:type="character" w:customStyle="1" w:styleId="Marker1">
    <w:name w:val="Marker1"/>
    <w:rsid w:val="005643CD"/>
    <w:rPr>
      <w:color w:val="008000"/>
      <w:shd w:val="clear" w:color="auto" w:fill="auto"/>
    </w:rPr>
  </w:style>
  <w:style w:type="character" w:customStyle="1" w:styleId="Marker2">
    <w:name w:val="Marker2"/>
    <w:rsid w:val="005643CD"/>
    <w:rPr>
      <w:color w:val="FF0000"/>
      <w:shd w:val="clear" w:color="auto" w:fill="auto"/>
    </w:rPr>
  </w:style>
  <w:style w:type="paragraph" w:customStyle="1" w:styleId="Nomdelinstitution">
    <w:name w:val="Nom de l'institution"/>
    <w:basedOn w:val="Navaden"/>
    <w:next w:val="Emission"/>
    <w:rsid w:val="005643CD"/>
    <w:pPr>
      <w:spacing w:before="0" w:after="0"/>
      <w:jc w:val="left"/>
    </w:pPr>
    <w:rPr>
      <w:rFonts w:ascii="Arial" w:hAnsi="Arial" w:cs="Arial"/>
    </w:rPr>
  </w:style>
  <w:style w:type="paragraph" w:customStyle="1" w:styleId="NormalCentered">
    <w:name w:val="Normal Centered"/>
    <w:basedOn w:val="Navaden"/>
    <w:rsid w:val="005643CD"/>
    <w:pPr>
      <w:jc w:val="center"/>
    </w:pPr>
  </w:style>
  <w:style w:type="paragraph" w:customStyle="1" w:styleId="NormalLeft">
    <w:name w:val="Normal Left"/>
    <w:basedOn w:val="Navaden"/>
    <w:rsid w:val="005643CD"/>
    <w:pPr>
      <w:jc w:val="left"/>
    </w:pPr>
  </w:style>
  <w:style w:type="paragraph" w:customStyle="1" w:styleId="NormalRight">
    <w:name w:val="Normal Right"/>
    <w:basedOn w:val="Navaden"/>
    <w:rsid w:val="005643CD"/>
    <w:pPr>
      <w:jc w:val="right"/>
    </w:pPr>
  </w:style>
  <w:style w:type="paragraph" w:customStyle="1" w:styleId="NumPar1">
    <w:name w:val="NumPar 1"/>
    <w:basedOn w:val="Navaden"/>
    <w:next w:val="Navaden"/>
    <w:rsid w:val="005643CD"/>
    <w:pPr>
      <w:numPr>
        <w:numId w:val="8"/>
      </w:numPr>
    </w:pPr>
  </w:style>
  <w:style w:type="paragraph" w:customStyle="1" w:styleId="NumPar2">
    <w:name w:val="NumPar 2"/>
    <w:basedOn w:val="Navaden"/>
    <w:next w:val="Navaden"/>
    <w:rsid w:val="005643CD"/>
    <w:pPr>
      <w:numPr>
        <w:ilvl w:val="1"/>
        <w:numId w:val="8"/>
      </w:numPr>
    </w:pPr>
  </w:style>
  <w:style w:type="paragraph" w:customStyle="1" w:styleId="NumPar3">
    <w:name w:val="NumPar 3"/>
    <w:basedOn w:val="Navaden"/>
    <w:next w:val="Navaden"/>
    <w:rsid w:val="005643CD"/>
    <w:pPr>
      <w:numPr>
        <w:ilvl w:val="2"/>
        <w:numId w:val="8"/>
      </w:numPr>
    </w:pPr>
  </w:style>
  <w:style w:type="paragraph" w:customStyle="1" w:styleId="NumPar4">
    <w:name w:val="NumPar 4"/>
    <w:basedOn w:val="Navaden"/>
    <w:next w:val="Navaden"/>
    <w:rsid w:val="005643CD"/>
    <w:pPr>
      <w:numPr>
        <w:ilvl w:val="3"/>
        <w:numId w:val="8"/>
      </w:numPr>
    </w:pPr>
  </w:style>
  <w:style w:type="paragraph" w:customStyle="1" w:styleId="Objetacteprincipal">
    <w:name w:val="Objet acte principal"/>
    <w:basedOn w:val="Navaden"/>
    <w:next w:val="Navaden"/>
    <w:rsid w:val="005643CD"/>
    <w:pPr>
      <w:spacing w:before="0" w:after="360"/>
      <w:jc w:val="center"/>
    </w:pPr>
    <w:rPr>
      <w:b/>
    </w:rPr>
  </w:style>
  <w:style w:type="paragraph" w:customStyle="1" w:styleId="ObjetacteprincipalPagedecouverture">
    <w:name w:val="Objet acte principal (Page de couverture)"/>
    <w:basedOn w:val="Objetacteprincipal"/>
    <w:next w:val="Navaden"/>
    <w:rsid w:val="005643CD"/>
  </w:style>
  <w:style w:type="paragraph" w:customStyle="1" w:styleId="Objetexterne">
    <w:name w:val="Objet externe"/>
    <w:basedOn w:val="Navaden"/>
    <w:next w:val="Navaden"/>
    <w:rsid w:val="005643CD"/>
    <w:rPr>
      <w:i/>
      <w:caps/>
    </w:rPr>
  </w:style>
  <w:style w:type="paragraph" w:customStyle="1" w:styleId="Pagedecouverture">
    <w:name w:val="Page de couverture"/>
    <w:basedOn w:val="Navaden"/>
    <w:next w:val="Navaden"/>
    <w:rsid w:val="005643CD"/>
  </w:style>
  <w:style w:type="paragraph" w:customStyle="1" w:styleId="PartTitle">
    <w:name w:val="PartTitle"/>
    <w:basedOn w:val="Navaden"/>
    <w:next w:val="ChapterTitle"/>
    <w:rsid w:val="005643CD"/>
    <w:pPr>
      <w:keepNext/>
      <w:pageBreakBefore/>
      <w:spacing w:after="360"/>
      <w:jc w:val="center"/>
    </w:pPr>
    <w:rPr>
      <w:b/>
      <w:sz w:val="36"/>
    </w:rPr>
  </w:style>
  <w:style w:type="paragraph" w:customStyle="1" w:styleId="Personnequisigne">
    <w:name w:val="Personne qui signe"/>
    <w:basedOn w:val="Navaden"/>
    <w:next w:val="Institutionquisigne"/>
    <w:rsid w:val="005643CD"/>
    <w:pPr>
      <w:tabs>
        <w:tab w:val="left" w:pos="4252"/>
      </w:tabs>
      <w:spacing w:before="0" w:after="0"/>
      <w:jc w:val="left"/>
    </w:pPr>
    <w:rPr>
      <w:i/>
    </w:rPr>
  </w:style>
  <w:style w:type="paragraph" w:customStyle="1" w:styleId="Point0">
    <w:name w:val="Point 0"/>
    <w:basedOn w:val="Navaden"/>
    <w:rsid w:val="005643CD"/>
    <w:pPr>
      <w:ind w:left="850" w:hanging="850"/>
    </w:pPr>
  </w:style>
  <w:style w:type="paragraph" w:customStyle="1" w:styleId="Point0letter">
    <w:name w:val="Point 0 (letter)"/>
    <w:basedOn w:val="Navaden"/>
    <w:rsid w:val="005643CD"/>
    <w:pPr>
      <w:numPr>
        <w:ilvl w:val="1"/>
        <w:numId w:val="9"/>
      </w:numPr>
    </w:pPr>
  </w:style>
  <w:style w:type="paragraph" w:customStyle="1" w:styleId="Point0number">
    <w:name w:val="Point 0 (number)"/>
    <w:basedOn w:val="Navaden"/>
    <w:rsid w:val="005643CD"/>
    <w:pPr>
      <w:numPr>
        <w:numId w:val="9"/>
      </w:numPr>
    </w:pPr>
  </w:style>
  <w:style w:type="paragraph" w:customStyle="1" w:styleId="Point1">
    <w:name w:val="Point 1"/>
    <w:basedOn w:val="Navaden"/>
    <w:rsid w:val="005643CD"/>
    <w:pPr>
      <w:ind w:left="1417" w:hanging="567"/>
    </w:pPr>
  </w:style>
  <w:style w:type="paragraph" w:customStyle="1" w:styleId="Point1letter">
    <w:name w:val="Point 1 (letter)"/>
    <w:basedOn w:val="Navaden"/>
    <w:rsid w:val="005643CD"/>
    <w:pPr>
      <w:numPr>
        <w:ilvl w:val="3"/>
        <w:numId w:val="9"/>
      </w:numPr>
    </w:pPr>
  </w:style>
  <w:style w:type="paragraph" w:customStyle="1" w:styleId="Point1number">
    <w:name w:val="Point 1 (number)"/>
    <w:basedOn w:val="Navaden"/>
    <w:rsid w:val="005643CD"/>
    <w:pPr>
      <w:numPr>
        <w:ilvl w:val="2"/>
        <w:numId w:val="9"/>
      </w:numPr>
    </w:pPr>
  </w:style>
  <w:style w:type="paragraph" w:customStyle="1" w:styleId="Point2">
    <w:name w:val="Point 2"/>
    <w:basedOn w:val="Navaden"/>
    <w:rsid w:val="005643CD"/>
    <w:pPr>
      <w:ind w:left="1984" w:hanging="567"/>
    </w:pPr>
  </w:style>
  <w:style w:type="paragraph" w:customStyle="1" w:styleId="Point2letter">
    <w:name w:val="Point 2 (letter)"/>
    <w:basedOn w:val="Navaden"/>
    <w:rsid w:val="005643CD"/>
    <w:pPr>
      <w:numPr>
        <w:ilvl w:val="5"/>
        <w:numId w:val="9"/>
      </w:numPr>
    </w:pPr>
  </w:style>
  <w:style w:type="paragraph" w:customStyle="1" w:styleId="Point2number">
    <w:name w:val="Point 2 (number)"/>
    <w:basedOn w:val="Navaden"/>
    <w:rsid w:val="005643CD"/>
    <w:pPr>
      <w:numPr>
        <w:ilvl w:val="4"/>
        <w:numId w:val="9"/>
      </w:numPr>
    </w:pPr>
  </w:style>
  <w:style w:type="paragraph" w:customStyle="1" w:styleId="Point3">
    <w:name w:val="Point 3"/>
    <w:basedOn w:val="Navaden"/>
    <w:rsid w:val="005643CD"/>
    <w:pPr>
      <w:ind w:left="2551" w:hanging="567"/>
    </w:pPr>
  </w:style>
  <w:style w:type="paragraph" w:customStyle="1" w:styleId="Point3letter">
    <w:name w:val="Point 3 (letter)"/>
    <w:basedOn w:val="Navaden"/>
    <w:rsid w:val="005643CD"/>
    <w:pPr>
      <w:numPr>
        <w:ilvl w:val="7"/>
        <w:numId w:val="9"/>
      </w:numPr>
    </w:pPr>
  </w:style>
  <w:style w:type="paragraph" w:customStyle="1" w:styleId="Point3number">
    <w:name w:val="Point 3 (number)"/>
    <w:basedOn w:val="Navaden"/>
    <w:rsid w:val="005643CD"/>
    <w:pPr>
      <w:numPr>
        <w:ilvl w:val="6"/>
        <w:numId w:val="9"/>
      </w:numPr>
    </w:pPr>
  </w:style>
  <w:style w:type="paragraph" w:customStyle="1" w:styleId="Point4">
    <w:name w:val="Point 4"/>
    <w:basedOn w:val="Navaden"/>
    <w:rsid w:val="005643CD"/>
    <w:pPr>
      <w:ind w:left="3118" w:hanging="567"/>
    </w:pPr>
  </w:style>
  <w:style w:type="paragraph" w:customStyle="1" w:styleId="Point4letter">
    <w:name w:val="Point 4 (letter)"/>
    <w:basedOn w:val="Navaden"/>
    <w:rsid w:val="005643CD"/>
    <w:pPr>
      <w:numPr>
        <w:ilvl w:val="8"/>
        <w:numId w:val="9"/>
      </w:numPr>
    </w:pPr>
  </w:style>
  <w:style w:type="paragraph" w:customStyle="1" w:styleId="PointDouble0">
    <w:name w:val="PointDouble 0"/>
    <w:basedOn w:val="Navaden"/>
    <w:rsid w:val="005643CD"/>
    <w:pPr>
      <w:tabs>
        <w:tab w:val="left" w:pos="850"/>
      </w:tabs>
      <w:ind w:left="1417" w:hanging="1417"/>
    </w:pPr>
  </w:style>
  <w:style w:type="paragraph" w:customStyle="1" w:styleId="PointDouble1">
    <w:name w:val="PointDouble 1"/>
    <w:basedOn w:val="Navaden"/>
    <w:rsid w:val="005643CD"/>
    <w:pPr>
      <w:tabs>
        <w:tab w:val="left" w:pos="1417"/>
      </w:tabs>
      <w:ind w:left="1984" w:hanging="1134"/>
    </w:pPr>
  </w:style>
  <w:style w:type="paragraph" w:customStyle="1" w:styleId="PointDouble2">
    <w:name w:val="PointDouble 2"/>
    <w:basedOn w:val="Navaden"/>
    <w:rsid w:val="005643CD"/>
    <w:pPr>
      <w:tabs>
        <w:tab w:val="left" w:pos="1984"/>
      </w:tabs>
      <w:ind w:left="2551" w:hanging="1134"/>
    </w:pPr>
  </w:style>
  <w:style w:type="paragraph" w:customStyle="1" w:styleId="PointDouble3">
    <w:name w:val="PointDouble 3"/>
    <w:basedOn w:val="Navaden"/>
    <w:rsid w:val="005643CD"/>
    <w:pPr>
      <w:tabs>
        <w:tab w:val="left" w:pos="2551"/>
      </w:tabs>
      <w:ind w:left="3118" w:hanging="1134"/>
    </w:pPr>
  </w:style>
  <w:style w:type="paragraph" w:customStyle="1" w:styleId="PointDouble4">
    <w:name w:val="PointDouble 4"/>
    <w:basedOn w:val="Navaden"/>
    <w:rsid w:val="005643CD"/>
    <w:pPr>
      <w:tabs>
        <w:tab w:val="left" w:pos="3118"/>
      </w:tabs>
      <w:ind w:left="3685" w:hanging="1134"/>
    </w:pPr>
  </w:style>
  <w:style w:type="paragraph" w:customStyle="1" w:styleId="PointTriple0">
    <w:name w:val="PointTriple 0"/>
    <w:basedOn w:val="Navaden"/>
    <w:rsid w:val="005643CD"/>
    <w:pPr>
      <w:tabs>
        <w:tab w:val="left" w:pos="850"/>
        <w:tab w:val="left" w:pos="1417"/>
      </w:tabs>
      <w:ind w:left="1984" w:hanging="1984"/>
    </w:pPr>
  </w:style>
  <w:style w:type="paragraph" w:customStyle="1" w:styleId="PointTriple1">
    <w:name w:val="PointTriple 1"/>
    <w:basedOn w:val="Navaden"/>
    <w:rsid w:val="005643CD"/>
    <w:pPr>
      <w:tabs>
        <w:tab w:val="left" w:pos="1417"/>
        <w:tab w:val="left" w:pos="1984"/>
      </w:tabs>
      <w:ind w:left="2551" w:hanging="1701"/>
    </w:pPr>
  </w:style>
  <w:style w:type="paragraph" w:customStyle="1" w:styleId="PointTriple2">
    <w:name w:val="PointTriple 2"/>
    <w:basedOn w:val="Navaden"/>
    <w:rsid w:val="005643CD"/>
    <w:pPr>
      <w:tabs>
        <w:tab w:val="left" w:pos="1984"/>
        <w:tab w:val="left" w:pos="2551"/>
      </w:tabs>
      <w:ind w:left="3118" w:hanging="1701"/>
    </w:pPr>
  </w:style>
  <w:style w:type="paragraph" w:customStyle="1" w:styleId="PointTriple3">
    <w:name w:val="PointTriple 3"/>
    <w:basedOn w:val="Navaden"/>
    <w:rsid w:val="005643CD"/>
    <w:pPr>
      <w:tabs>
        <w:tab w:val="left" w:pos="2551"/>
        <w:tab w:val="left" w:pos="3118"/>
      </w:tabs>
      <w:ind w:left="3685" w:hanging="1701"/>
    </w:pPr>
  </w:style>
  <w:style w:type="paragraph" w:customStyle="1" w:styleId="PointTriple4">
    <w:name w:val="PointTriple 4"/>
    <w:basedOn w:val="Navaden"/>
    <w:rsid w:val="005643CD"/>
    <w:pPr>
      <w:tabs>
        <w:tab w:val="left" w:pos="3118"/>
        <w:tab w:val="left" w:pos="3685"/>
      </w:tabs>
      <w:ind w:left="4252" w:hanging="1701"/>
    </w:pPr>
  </w:style>
  <w:style w:type="paragraph" w:customStyle="1" w:styleId="QuotedNumPar">
    <w:name w:val="Quoted NumPar"/>
    <w:basedOn w:val="Navaden"/>
    <w:rsid w:val="005643CD"/>
    <w:pPr>
      <w:ind w:left="1417" w:hanging="567"/>
    </w:pPr>
  </w:style>
  <w:style w:type="paragraph" w:customStyle="1" w:styleId="QuotedText">
    <w:name w:val="Quoted Text"/>
    <w:basedOn w:val="Navaden"/>
    <w:rsid w:val="005643CD"/>
    <w:pPr>
      <w:ind w:left="1417"/>
    </w:pPr>
  </w:style>
  <w:style w:type="paragraph" w:customStyle="1" w:styleId="Rfrencecroise">
    <w:name w:val="Référence croisée"/>
    <w:basedOn w:val="Navaden"/>
    <w:rsid w:val="005643CD"/>
    <w:pPr>
      <w:spacing w:before="0" w:after="0"/>
      <w:jc w:val="center"/>
    </w:pPr>
  </w:style>
  <w:style w:type="paragraph" w:customStyle="1" w:styleId="Rfrenceinstitutionnelle">
    <w:name w:val="Référence institutionnelle"/>
    <w:basedOn w:val="Navaden"/>
    <w:next w:val="Confidentialit"/>
    <w:rsid w:val="005643CD"/>
    <w:pPr>
      <w:spacing w:before="0" w:after="240"/>
      <w:ind w:left="5103"/>
      <w:jc w:val="left"/>
    </w:pPr>
  </w:style>
  <w:style w:type="paragraph" w:customStyle="1" w:styleId="Rfrenceinterinstitutionnelle">
    <w:name w:val="Référence interinstitutionnelle"/>
    <w:basedOn w:val="Navaden"/>
    <w:next w:val="Navaden"/>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avaden"/>
    <w:next w:val="Rfrenceinterinstitutionnelle"/>
    <w:rsid w:val="005643CD"/>
    <w:pPr>
      <w:spacing w:before="0" w:after="0"/>
      <w:ind w:left="5103"/>
      <w:jc w:val="left"/>
    </w:pPr>
  </w:style>
  <w:style w:type="paragraph" w:customStyle="1" w:styleId="SectionTitle">
    <w:name w:val="SectionTitle"/>
    <w:basedOn w:val="Navaden"/>
    <w:next w:val="Naslov1"/>
    <w:rsid w:val="005643CD"/>
    <w:pPr>
      <w:keepNext/>
      <w:spacing w:after="360"/>
      <w:jc w:val="center"/>
    </w:pPr>
    <w:rPr>
      <w:b/>
      <w:smallCaps/>
      <w:sz w:val="28"/>
    </w:rPr>
  </w:style>
  <w:style w:type="paragraph" w:customStyle="1" w:styleId="Sous-titreobjet">
    <w:name w:val="Sous-titre objet"/>
    <w:basedOn w:val="Navaden"/>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avaden"/>
    <w:next w:val="Navaden"/>
    <w:rsid w:val="005643CD"/>
    <w:pPr>
      <w:spacing w:before="360" w:after="0"/>
      <w:jc w:val="center"/>
    </w:pPr>
  </w:style>
  <w:style w:type="paragraph" w:customStyle="1" w:styleId="StatutPagedecouverture">
    <w:name w:val="Statut (Page de couverture)"/>
    <w:basedOn w:val="Statut"/>
    <w:next w:val="Navaden"/>
    <w:rsid w:val="005643CD"/>
  </w:style>
  <w:style w:type="paragraph" w:customStyle="1" w:styleId="Supertitre">
    <w:name w:val="Supertitre"/>
    <w:basedOn w:val="Navaden"/>
    <w:next w:val="Navaden"/>
    <w:rsid w:val="005643CD"/>
    <w:pPr>
      <w:spacing w:before="0" w:after="600"/>
      <w:jc w:val="center"/>
    </w:pPr>
    <w:rPr>
      <w:b/>
    </w:rPr>
  </w:style>
  <w:style w:type="paragraph" w:customStyle="1" w:styleId="TableTitle">
    <w:name w:val="Table Title"/>
    <w:basedOn w:val="Navaden"/>
    <w:next w:val="Navaden"/>
    <w:rsid w:val="005643CD"/>
    <w:pPr>
      <w:jc w:val="center"/>
    </w:pPr>
    <w:rPr>
      <w:b/>
    </w:rPr>
  </w:style>
  <w:style w:type="paragraph" w:customStyle="1" w:styleId="Text1">
    <w:name w:val="Text 1"/>
    <w:basedOn w:val="Navaden"/>
    <w:link w:val="Text1Char"/>
    <w:rsid w:val="005643CD"/>
    <w:pPr>
      <w:ind w:left="850"/>
    </w:pPr>
  </w:style>
  <w:style w:type="paragraph" w:customStyle="1" w:styleId="Text2">
    <w:name w:val="Text 2"/>
    <w:basedOn w:val="Navaden"/>
    <w:rsid w:val="005643CD"/>
    <w:pPr>
      <w:ind w:left="1417"/>
    </w:pPr>
  </w:style>
  <w:style w:type="paragraph" w:customStyle="1" w:styleId="Text3">
    <w:name w:val="Text 3"/>
    <w:basedOn w:val="Navaden"/>
    <w:rsid w:val="005643CD"/>
    <w:pPr>
      <w:ind w:left="1984"/>
    </w:pPr>
  </w:style>
  <w:style w:type="paragraph" w:customStyle="1" w:styleId="Text4">
    <w:name w:val="Text 4"/>
    <w:basedOn w:val="Navaden"/>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avaden"/>
    <w:next w:val="Navaden"/>
    <w:rsid w:val="005643CD"/>
    <w:pPr>
      <w:keepNext/>
      <w:spacing w:before="360"/>
      <w:jc w:val="center"/>
    </w:pPr>
    <w:rPr>
      <w:i/>
    </w:rPr>
  </w:style>
  <w:style w:type="paragraph" w:customStyle="1" w:styleId="Titreobjet">
    <w:name w:val="Titre objet"/>
    <w:basedOn w:val="Navaden"/>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Kazalovsebine1">
    <w:name w:val="toc 1"/>
    <w:basedOn w:val="Navaden"/>
    <w:next w:val="Naslov2"/>
    <w:link w:val="Kazalovsebine1Znak"/>
    <w:autoRedefine/>
    <w:uiPriority w:val="39"/>
    <w:rsid w:val="00F66B1A"/>
    <w:pPr>
      <w:jc w:val="left"/>
    </w:pPr>
    <w:rPr>
      <w:rFonts w:ascii="Times New Roman Bold" w:hAnsi="Times New Roman Bold"/>
      <w:b/>
      <w:bCs/>
      <w:caps/>
      <w:sz w:val="20"/>
      <w:szCs w:val="20"/>
    </w:rPr>
  </w:style>
  <w:style w:type="paragraph" w:styleId="Kazalovsebine2">
    <w:name w:val="toc 2"/>
    <w:basedOn w:val="Navaden"/>
    <w:next w:val="Navaden"/>
    <w:uiPriority w:val="39"/>
    <w:rsid w:val="005643CD"/>
    <w:pPr>
      <w:spacing w:before="0" w:after="0"/>
      <w:ind w:left="240"/>
      <w:jc w:val="left"/>
    </w:pPr>
    <w:rPr>
      <w:rFonts w:ascii="Calibri" w:hAnsi="Calibri"/>
      <w:smallCaps/>
      <w:sz w:val="20"/>
      <w:szCs w:val="20"/>
    </w:rPr>
  </w:style>
  <w:style w:type="paragraph" w:styleId="Kazalovsebine3">
    <w:name w:val="toc 3"/>
    <w:basedOn w:val="Navaden"/>
    <w:next w:val="Navaden"/>
    <w:uiPriority w:val="39"/>
    <w:rsid w:val="005643CD"/>
    <w:pPr>
      <w:spacing w:before="0" w:after="0"/>
      <w:ind w:left="480"/>
      <w:jc w:val="left"/>
    </w:pPr>
    <w:rPr>
      <w:rFonts w:ascii="Calibri" w:hAnsi="Calibri"/>
      <w:i/>
      <w:iCs/>
      <w:sz w:val="20"/>
      <w:szCs w:val="20"/>
    </w:rPr>
  </w:style>
  <w:style w:type="paragraph" w:styleId="Kazalovsebine4">
    <w:name w:val="toc 4"/>
    <w:basedOn w:val="Navaden"/>
    <w:next w:val="Navaden"/>
    <w:semiHidden/>
    <w:rsid w:val="005643CD"/>
    <w:pPr>
      <w:spacing w:before="0" w:after="0"/>
      <w:ind w:left="720"/>
      <w:jc w:val="left"/>
    </w:pPr>
    <w:rPr>
      <w:rFonts w:ascii="Calibri" w:hAnsi="Calibri"/>
      <w:sz w:val="18"/>
      <w:szCs w:val="18"/>
    </w:rPr>
  </w:style>
  <w:style w:type="paragraph" w:styleId="Kazalovsebine5">
    <w:name w:val="toc 5"/>
    <w:basedOn w:val="Navaden"/>
    <w:next w:val="Navaden"/>
    <w:semiHidden/>
    <w:rsid w:val="005643CD"/>
    <w:pPr>
      <w:spacing w:before="0" w:after="0"/>
      <w:ind w:left="960"/>
      <w:jc w:val="left"/>
    </w:pPr>
    <w:rPr>
      <w:rFonts w:ascii="Calibri" w:hAnsi="Calibri"/>
      <w:sz w:val="18"/>
      <w:szCs w:val="18"/>
    </w:rPr>
  </w:style>
  <w:style w:type="paragraph" w:styleId="Kazalovsebine6">
    <w:name w:val="toc 6"/>
    <w:basedOn w:val="Navaden"/>
    <w:next w:val="Navaden"/>
    <w:semiHidden/>
    <w:rsid w:val="005643CD"/>
    <w:pPr>
      <w:spacing w:before="0" w:after="0"/>
      <w:ind w:left="1200"/>
      <w:jc w:val="left"/>
    </w:pPr>
    <w:rPr>
      <w:rFonts w:ascii="Calibri" w:hAnsi="Calibri"/>
      <w:sz w:val="18"/>
      <w:szCs w:val="18"/>
    </w:rPr>
  </w:style>
  <w:style w:type="paragraph" w:styleId="Kazalovsebine7">
    <w:name w:val="toc 7"/>
    <w:basedOn w:val="Navaden"/>
    <w:next w:val="Navaden"/>
    <w:semiHidden/>
    <w:rsid w:val="005643CD"/>
    <w:pPr>
      <w:spacing w:before="0" w:after="0"/>
      <w:ind w:left="1440"/>
      <w:jc w:val="left"/>
    </w:pPr>
    <w:rPr>
      <w:rFonts w:ascii="Calibri" w:hAnsi="Calibri"/>
      <w:sz w:val="18"/>
      <w:szCs w:val="18"/>
    </w:rPr>
  </w:style>
  <w:style w:type="paragraph" w:styleId="Kazalovsebine8">
    <w:name w:val="toc 8"/>
    <w:basedOn w:val="Navaden"/>
    <w:next w:val="Navaden"/>
    <w:semiHidden/>
    <w:rsid w:val="005643CD"/>
    <w:pPr>
      <w:spacing w:before="0" w:after="0"/>
      <w:ind w:left="1680"/>
      <w:jc w:val="left"/>
    </w:pPr>
    <w:rPr>
      <w:rFonts w:ascii="Calibri" w:hAnsi="Calibri"/>
      <w:sz w:val="18"/>
      <w:szCs w:val="18"/>
    </w:rPr>
  </w:style>
  <w:style w:type="paragraph" w:styleId="Kazalovsebine9">
    <w:name w:val="toc 9"/>
    <w:basedOn w:val="Navaden"/>
    <w:next w:val="Navaden"/>
    <w:semiHidden/>
    <w:rsid w:val="00CE4BC7"/>
    <w:pPr>
      <w:spacing w:before="0" w:after="0"/>
      <w:ind w:left="1922"/>
      <w:jc w:val="left"/>
    </w:pPr>
    <w:rPr>
      <w:sz w:val="18"/>
      <w:szCs w:val="18"/>
    </w:rPr>
  </w:style>
  <w:style w:type="paragraph" w:styleId="NaslovTOC">
    <w:name w:val="TOC Heading"/>
    <w:basedOn w:val="Navaden"/>
    <w:next w:val="Navaden"/>
    <w:uiPriority w:val="39"/>
    <w:qFormat/>
    <w:rsid w:val="005643CD"/>
    <w:pPr>
      <w:spacing w:after="240"/>
      <w:jc w:val="center"/>
    </w:pPr>
    <w:rPr>
      <w:b/>
      <w:sz w:val="28"/>
    </w:rPr>
  </w:style>
  <w:style w:type="paragraph" w:customStyle="1" w:styleId="Typeacteprincipal">
    <w:name w:val="Type acte principal"/>
    <w:basedOn w:val="Navaden"/>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avaden"/>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avaden"/>
    <w:next w:val="Confidentialit"/>
    <w:rsid w:val="005643CD"/>
    <w:pPr>
      <w:spacing w:before="0" w:after="240"/>
      <w:ind w:left="5103"/>
      <w:jc w:val="left"/>
    </w:pPr>
  </w:style>
  <w:style w:type="character" w:customStyle="1" w:styleId="Naslov5Znak">
    <w:name w:val="Naslov 5 Znak"/>
    <w:link w:val="Naslov5"/>
    <w:rsid w:val="008C5CFA"/>
    <w:rPr>
      <w:rFonts w:ascii="Arial" w:hAnsi="Arial"/>
      <w:sz w:val="22"/>
      <w:shd w:val="clear" w:color="auto" w:fill="auto"/>
      <w:lang w:val="en-GB"/>
    </w:rPr>
  </w:style>
  <w:style w:type="character" w:customStyle="1" w:styleId="Naslov6Znak">
    <w:name w:val="Naslov 6 Znak"/>
    <w:link w:val="Naslov6"/>
    <w:rsid w:val="008C5CFA"/>
    <w:rPr>
      <w:rFonts w:ascii="Arial" w:hAnsi="Arial"/>
      <w:i/>
      <w:sz w:val="22"/>
      <w:shd w:val="clear" w:color="auto" w:fill="auto"/>
      <w:lang w:val="en-GB"/>
    </w:rPr>
  </w:style>
  <w:style w:type="character" w:customStyle="1" w:styleId="Naslov7Znak">
    <w:name w:val="Naslov 7 Znak"/>
    <w:link w:val="Naslov7"/>
    <w:rsid w:val="008C5CFA"/>
    <w:rPr>
      <w:rFonts w:ascii="Arial" w:hAnsi="Arial"/>
      <w:shd w:val="clear" w:color="auto" w:fill="auto"/>
      <w:lang w:val="en-GB"/>
    </w:rPr>
  </w:style>
  <w:style w:type="character" w:customStyle="1" w:styleId="Naslov8Znak">
    <w:name w:val="Naslov 8 Znak"/>
    <w:link w:val="Naslov8"/>
    <w:rsid w:val="008C5CFA"/>
    <w:rPr>
      <w:rFonts w:ascii="Arial" w:hAnsi="Arial"/>
      <w:i/>
      <w:shd w:val="clear" w:color="auto" w:fill="auto"/>
      <w:lang w:val="en-GB"/>
    </w:rPr>
  </w:style>
  <w:style w:type="character" w:customStyle="1" w:styleId="Naslov9Znak">
    <w:name w:val="Naslov 9 Znak"/>
    <w:link w:val="Naslov9"/>
    <w:rsid w:val="008C5CFA"/>
    <w:rPr>
      <w:rFonts w:ascii="Arial" w:hAnsi="Arial"/>
      <w:i/>
      <w:sz w:val="18"/>
      <w:shd w:val="clear" w:color="auto" w:fill="auto"/>
      <w:lang w:val="en-GB"/>
    </w:rPr>
  </w:style>
  <w:style w:type="paragraph" w:customStyle="1" w:styleId="AddressTL">
    <w:name w:val="AddressTL"/>
    <w:basedOn w:val="Navaden"/>
    <w:next w:val="Navaden"/>
    <w:rsid w:val="008C5CFA"/>
    <w:pPr>
      <w:spacing w:before="0" w:after="720"/>
      <w:jc w:val="left"/>
    </w:pPr>
    <w:rPr>
      <w:szCs w:val="20"/>
    </w:rPr>
  </w:style>
  <w:style w:type="paragraph" w:customStyle="1" w:styleId="AddressTR">
    <w:name w:val="AddressTR"/>
    <w:basedOn w:val="Navaden"/>
    <w:next w:val="Navaden"/>
    <w:rsid w:val="008C5CFA"/>
    <w:pPr>
      <w:spacing w:before="0" w:after="720"/>
      <w:ind w:left="5103"/>
      <w:jc w:val="left"/>
    </w:pPr>
    <w:rPr>
      <w:szCs w:val="20"/>
    </w:rPr>
  </w:style>
  <w:style w:type="paragraph" w:styleId="Blokbesedila">
    <w:name w:val="Block Text"/>
    <w:basedOn w:val="Navaden"/>
    <w:rsid w:val="008C5CFA"/>
    <w:pPr>
      <w:spacing w:before="0" w:after="60"/>
      <w:ind w:left="1440" w:right="1440"/>
      <w:jc w:val="left"/>
    </w:pPr>
    <w:rPr>
      <w:szCs w:val="20"/>
    </w:rPr>
  </w:style>
  <w:style w:type="paragraph" w:styleId="Telobesedila">
    <w:name w:val="Body Text"/>
    <w:basedOn w:val="Navaden"/>
    <w:link w:val="TelobesedilaZnak"/>
    <w:rsid w:val="008C5CFA"/>
    <w:pPr>
      <w:spacing w:before="0" w:after="60"/>
      <w:jc w:val="left"/>
    </w:pPr>
    <w:rPr>
      <w:szCs w:val="20"/>
    </w:rPr>
  </w:style>
  <w:style w:type="character" w:customStyle="1" w:styleId="TelobesedilaZnak">
    <w:name w:val="Telo besedila Znak"/>
    <w:link w:val="Telobesedila"/>
    <w:rsid w:val="008C5CFA"/>
    <w:rPr>
      <w:sz w:val="24"/>
      <w:shd w:val="clear" w:color="auto" w:fill="auto"/>
      <w:lang w:val="en-GB"/>
    </w:rPr>
  </w:style>
  <w:style w:type="paragraph" w:styleId="Telobesedila2">
    <w:name w:val="Body Text 2"/>
    <w:basedOn w:val="Navaden"/>
    <w:link w:val="Telobesedila2Znak"/>
    <w:rsid w:val="008C5CFA"/>
    <w:pPr>
      <w:spacing w:before="0" w:after="60" w:line="480" w:lineRule="auto"/>
      <w:jc w:val="left"/>
    </w:pPr>
    <w:rPr>
      <w:szCs w:val="20"/>
    </w:rPr>
  </w:style>
  <w:style w:type="character" w:customStyle="1" w:styleId="Telobesedila2Znak">
    <w:name w:val="Telo besedila 2 Znak"/>
    <w:link w:val="Telobesedila2"/>
    <w:rsid w:val="008C5CFA"/>
    <w:rPr>
      <w:sz w:val="24"/>
      <w:shd w:val="clear" w:color="auto" w:fill="auto"/>
      <w:lang w:val="en-GB"/>
    </w:rPr>
  </w:style>
  <w:style w:type="paragraph" w:styleId="Telobesedila3">
    <w:name w:val="Body Text 3"/>
    <w:basedOn w:val="Navaden"/>
    <w:link w:val="Telobesedila3Znak"/>
    <w:rsid w:val="008C5CFA"/>
    <w:pPr>
      <w:spacing w:before="0" w:after="60"/>
      <w:jc w:val="left"/>
    </w:pPr>
    <w:rPr>
      <w:sz w:val="16"/>
      <w:szCs w:val="20"/>
    </w:rPr>
  </w:style>
  <w:style w:type="character" w:customStyle="1" w:styleId="Telobesedila3Znak">
    <w:name w:val="Telo besedila 3 Znak"/>
    <w:link w:val="Telobesedila3"/>
    <w:rsid w:val="008C5CFA"/>
    <w:rPr>
      <w:sz w:val="16"/>
      <w:shd w:val="clear" w:color="auto" w:fill="auto"/>
      <w:lang w:val="en-GB"/>
    </w:rPr>
  </w:style>
  <w:style w:type="paragraph" w:styleId="Telobesedila-prvizamik">
    <w:name w:val="Body Text First Indent"/>
    <w:basedOn w:val="Telobesedila"/>
    <w:link w:val="Telobesedila-prvizamikZnak"/>
    <w:rsid w:val="008C5CFA"/>
    <w:pPr>
      <w:ind w:firstLine="210"/>
    </w:pPr>
  </w:style>
  <w:style w:type="character" w:customStyle="1" w:styleId="Telobesedila-prvizamikZnak">
    <w:name w:val="Telo besedila - prvi zamik Znak"/>
    <w:basedOn w:val="TelobesedilaZnak"/>
    <w:link w:val="Telobesedila-prvizamik"/>
    <w:rsid w:val="008C5CFA"/>
    <w:rPr>
      <w:sz w:val="24"/>
      <w:shd w:val="clear" w:color="auto" w:fill="auto"/>
      <w:lang w:val="en-GB"/>
    </w:rPr>
  </w:style>
  <w:style w:type="paragraph" w:styleId="Telobesedila-zamik">
    <w:name w:val="Body Text Indent"/>
    <w:basedOn w:val="Navaden"/>
    <w:link w:val="Telobesedila-zamikZnak"/>
    <w:rsid w:val="008C5CFA"/>
    <w:pPr>
      <w:spacing w:before="0" w:after="60"/>
      <w:ind w:left="283"/>
      <w:jc w:val="left"/>
    </w:pPr>
    <w:rPr>
      <w:szCs w:val="20"/>
    </w:rPr>
  </w:style>
  <w:style w:type="character" w:customStyle="1" w:styleId="Telobesedila-zamikZnak">
    <w:name w:val="Telo besedila - zamik Znak"/>
    <w:link w:val="Telobesedila-zamik"/>
    <w:rsid w:val="008C5CFA"/>
    <w:rPr>
      <w:sz w:val="24"/>
      <w:shd w:val="clear" w:color="auto" w:fill="auto"/>
      <w:lang w:val="en-GB"/>
    </w:rPr>
  </w:style>
  <w:style w:type="paragraph" w:styleId="Telobesedila-prvizamik2">
    <w:name w:val="Body Text First Indent 2"/>
    <w:basedOn w:val="Telobesedila-zamik"/>
    <w:link w:val="Telobesedila-prvizamik2Znak"/>
    <w:rsid w:val="008C5CFA"/>
    <w:pPr>
      <w:ind w:firstLine="210"/>
    </w:pPr>
  </w:style>
  <w:style w:type="character" w:customStyle="1" w:styleId="Telobesedila-prvizamik2Znak">
    <w:name w:val="Telo besedila - prvi zamik 2 Znak"/>
    <w:basedOn w:val="Telobesedila-zamikZnak"/>
    <w:link w:val="Telobesedila-prvizamik2"/>
    <w:rsid w:val="008C5CFA"/>
    <w:rPr>
      <w:sz w:val="24"/>
      <w:shd w:val="clear" w:color="auto" w:fill="auto"/>
      <w:lang w:val="en-GB"/>
    </w:rPr>
  </w:style>
  <w:style w:type="paragraph" w:styleId="Telobesedila-zamik2">
    <w:name w:val="Body Text Indent 2"/>
    <w:basedOn w:val="Navaden"/>
    <w:link w:val="Telobesedila-zamik2Znak"/>
    <w:rsid w:val="008C5CFA"/>
    <w:pPr>
      <w:spacing w:before="0" w:after="60" w:line="480" w:lineRule="auto"/>
      <w:ind w:left="283"/>
      <w:jc w:val="left"/>
    </w:pPr>
    <w:rPr>
      <w:szCs w:val="20"/>
    </w:rPr>
  </w:style>
  <w:style w:type="character" w:customStyle="1" w:styleId="Telobesedila-zamik2Znak">
    <w:name w:val="Telo besedila - zamik 2 Znak"/>
    <w:link w:val="Telobesedila-zamik2"/>
    <w:rsid w:val="008C5CFA"/>
    <w:rPr>
      <w:sz w:val="24"/>
      <w:shd w:val="clear" w:color="auto" w:fill="auto"/>
      <w:lang w:val="en-GB"/>
    </w:rPr>
  </w:style>
  <w:style w:type="paragraph" w:styleId="Telobesedila-zamik3">
    <w:name w:val="Body Text Indent 3"/>
    <w:basedOn w:val="Navaden"/>
    <w:link w:val="Telobesedila-zamik3Znak"/>
    <w:rsid w:val="008C5CFA"/>
    <w:pPr>
      <w:spacing w:before="0" w:after="60"/>
      <w:ind w:left="283"/>
      <w:jc w:val="left"/>
    </w:pPr>
    <w:rPr>
      <w:sz w:val="16"/>
      <w:szCs w:val="20"/>
    </w:rPr>
  </w:style>
  <w:style w:type="character" w:customStyle="1" w:styleId="Telobesedila-zamik3Znak">
    <w:name w:val="Telo besedila - zamik 3 Znak"/>
    <w:link w:val="Telobesedila-zamik3"/>
    <w:rsid w:val="008C5CFA"/>
    <w:rPr>
      <w:sz w:val="16"/>
      <w:shd w:val="clear" w:color="auto" w:fill="auto"/>
      <w:lang w:val="en-GB"/>
    </w:rPr>
  </w:style>
  <w:style w:type="paragraph" w:styleId="Napis">
    <w:name w:val="caption"/>
    <w:basedOn w:val="Navaden"/>
    <w:next w:val="Navaden"/>
    <w:qFormat/>
    <w:rsid w:val="008C5CFA"/>
    <w:pPr>
      <w:spacing w:before="60" w:after="60"/>
      <w:jc w:val="left"/>
    </w:pPr>
    <w:rPr>
      <w:b/>
      <w:szCs w:val="20"/>
    </w:rPr>
  </w:style>
  <w:style w:type="paragraph" w:styleId="Zakljunipozdrav">
    <w:name w:val="Closing"/>
    <w:basedOn w:val="Navaden"/>
    <w:next w:val="Podpis"/>
    <w:link w:val="ZakljunipozdravZnak"/>
    <w:rsid w:val="008C5CFA"/>
    <w:pPr>
      <w:tabs>
        <w:tab w:val="left" w:pos="5103"/>
      </w:tabs>
      <w:spacing w:before="240" w:after="240"/>
      <w:ind w:left="5103"/>
      <w:jc w:val="left"/>
    </w:pPr>
    <w:rPr>
      <w:szCs w:val="20"/>
    </w:rPr>
  </w:style>
  <w:style w:type="character" w:customStyle="1" w:styleId="ZakljunipozdravZnak">
    <w:name w:val="Zaključni pozdrav Znak"/>
    <w:link w:val="Zakljunipozdrav"/>
    <w:rsid w:val="008C5CFA"/>
    <w:rPr>
      <w:sz w:val="24"/>
      <w:shd w:val="clear" w:color="auto" w:fill="auto"/>
      <w:lang w:val="en-GB"/>
    </w:rPr>
  </w:style>
  <w:style w:type="paragraph" w:styleId="Podpis">
    <w:name w:val="Signature"/>
    <w:basedOn w:val="Navaden"/>
    <w:next w:val="Contact"/>
    <w:link w:val="PodpisZnak"/>
    <w:uiPriority w:val="99"/>
    <w:rsid w:val="008C5CFA"/>
    <w:pPr>
      <w:tabs>
        <w:tab w:val="left" w:pos="5103"/>
      </w:tabs>
      <w:spacing w:before="1200" w:after="0"/>
      <w:ind w:left="5103"/>
      <w:jc w:val="center"/>
    </w:pPr>
    <w:rPr>
      <w:szCs w:val="20"/>
    </w:rPr>
  </w:style>
  <w:style w:type="character" w:customStyle="1" w:styleId="PodpisZnak">
    <w:name w:val="Podpis Znak"/>
    <w:link w:val="Podpis"/>
    <w:uiPriority w:val="99"/>
    <w:rsid w:val="008C5CFA"/>
    <w:rPr>
      <w:sz w:val="24"/>
      <w:shd w:val="clear" w:color="auto" w:fill="auto"/>
      <w:lang w:val="en-GB"/>
    </w:rPr>
  </w:style>
  <w:style w:type="paragraph" w:customStyle="1" w:styleId="Enclosures">
    <w:name w:val="Enclosures"/>
    <w:basedOn w:val="Navaden"/>
    <w:next w:val="Participants"/>
    <w:rsid w:val="008C5CFA"/>
    <w:pPr>
      <w:keepNext/>
      <w:keepLines/>
      <w:tabs>
        <w:tab w:val="left" w:pos="5670"/>
      </w:tabs>
      <w:spacing w:before="480" w:after="0"/>
      <w:ind w:left="1985" w:hanging="1985"/>
      <w:jc w:val="left"/>
    </w:pPr>
    <w:rPr>
      <w:szCs w:val="20"/>
    </w:rPr>
  </w:style>
  <w:style w:type="paragraph" w:customStyle="1" w:styleId="Participants">
    <w:name w:val="Participants"/>
    <w:basedOn w:val="Navaden"/>
    <w:next w:val="Copies"/>
    <w:rsid w:val="008C5CFA"/>
    <w:pPr>
      <w:tabs>
        <w:tab w:val="left" w:pos="2552"/>
        <w:tab w:val="left" w:pos="2835"/>
        <w:tab w:val="left" w:pos="5670"/>
        <w:tab w:val="left" w:pos="6379"/>
        <w:tab w:val="left" w:pos="6804"/>
      </w:tabs>
      <w:spacing w:before="480" w:after="0"/>
      <w:ind w:left="1985" w:hanging="1985"/>
      <w:jc w:val="left"/>
    </w:pPr>
    <w:rPr>
      <w:szCs w:val="20"/>
    </w:rPr>
  </w:style>
  <w:style w:type="paragraph" w:customStyle="1" w:styleId="Copies">
    <w:name w:val="Copies"/>
    <w:basedOn w:val="Navaden"/>
    <w:next w:val="Navaden"/>
    <w:rsid w:val="008C5CFA"/>
    <w:pPr>
      <w:tabs>
        <w:tab w:val="left" w:pos="2552"/>
        <w:tab w:val="left" w:pos="2835"/>
        <w:tab w:val="left" w:pos="5670"/>
        <w:tab w:val="left" w:pos="6379"/>
        <w:tab w:val="left" w:pos="6804"/>
      </w:tabs>
      <w:spacing w:before="480" w:after="0"/>
      <w:ind w:left="1985" w:hanging="1985"/>
      <w:jc w:val="left"/>
    </w:pPr>
    <w:rPr>
      <w:szCs w:val="20"/>
    </w:rPr>
  </w:style>
  <w:style w:type="paragraph" w:styleId="Pripombabesedilo">
    <w:name w:val="annotation text"/>
    <w:basedOn w:val="Navaden"/>
    <w:link w:val="PripombabesediloZnak"/>
    <w:rsid w:val="008C5CFA"/>
    <w:pPr>
      <w:spacing w:before="0" w:after="240"/>
      <w:jc w:val="left"/>
    </w:pPr>
    <w:rPr>
      <w:sz w:val="20"/>
      <w:szCs w:val="20"/>
    </w:rPr>
  </w:style>
  <w:style w:type="character" w:customStyle="1" w:styleId="PripombabesediloZnak">
    <w:name w:val="Pripomba – besedilo Znak"/>
    <w:link w:val="Pripombabesedilo"/>
    <w:rsid w:val="008C5CFA"/>
    <w:rPr>
      <w:shd w:val="clear" w:color="auto" w:fill="auto"/>
      <w:lang w:val="en-GB"/>
    </w:rPr>
  </w:style>
  <w:style w:type="paragraph" w:styleId="Datum">
    <w:name w:val="Date"/>
    <w:basedOn w:val="Navaden"/>
    <w:next w:val="References"/>
    <w:link w:val="DatumZnak"/>
    <w:rsid w:val="008C5CFA"/>
    <w:pPr>
      <w:spacing w:before="0" w:after="0"/>
      <w:ind w:left="5103" w:right="-567"/>
      <w:jc w:val="left"/>
    </w:pPr>
    <w:rPr>
      <w:szCs w:val="20"/>
    </w:rPr>
  </w:style>
  <w:style w:type="character" w:customStyle="1" w:styleId="DatumZnak">
    <w:name w:val="Datum Znak"/>
    <w:link w:val="Datum"/>
    <w:rsid w:val="008C5CFA"/>
    <w:rPr>
      <w:sz w:val="24"/>
      <w:shd w:val="clear" w:color="auto" w:fill="auto"/>
      <w:lang w:val="en-GB"/>
    </w:rPr>
  </w:style>
  <w:style w:type="paragraph" w:customStyle="1" w:styleId="References">
    <w:name w:val="References"/>
    <w:basedOn w:val="Navaden"/>
    <w:next w:val="AddressTR"/>
    <w:rsid w:val="008C5CFA"/>
    <w:pPr>
      <w:spacing w:before="0" w:after="240"/>
      <w:ind w:left="5103"/>
      <w:jc w:val="left"/>
    </w:pPr>
    <w:rPr>
      <w:sz w:val="20"/>
      <w:szCs w:val="20"/>
    </w:rPr>
  </w:style>
  <w:style w:type="paragraph" w:styleId="Zgradbadokumenta">
    <w:name w:val="Document Map"/>
    <w:basedOn w:val="Navaden"/>
    <w:link w:val="ZgradbadokumentaZnak"/>
    <w:rsid w:val="008C5CFA"/>
    <w:pPr>
      <w:shd w:val="clear" w:color="auto" w:fill="000080"/>
      <w:spacing w:before="0" w:after="240"/>
      <w:jc w:val="left"/>
    </w:pPr>
    <w:rPr>
      <w:rFonts w:ascii="Tahoma" w:hAnsi="Tahoma"/>
      <w:szCs w:val="20"/>
    </w:rPr>
  </w:style>
  <w:style w:type="character" w:customStyle="1" w:styleId="ZgradbadokumentaZnak">
    <w:name w:val="Zgradba dokumenta Znak"/>
    <w:link w:val="Zgradbadokumenta"/>
    <w:rsid w:val="008C5CFA"/>
    <w:rPr>
      <w:rFonts w:ascii="Tahoma" w:hAnsi="Tahoma"/>
      <w:sz w:val="24"/>
      <w:shd w:val="clear" w:color="auto" w:fill="000080"/>
      <w:lang w:val="en-GB"/>
    </w:rPr>
  </w:style>
  <w:style w:type="paragraph" w:customStyle="1" w:styleId="DoubSign">
    <w:name w:val="DoubSign"/>
    <w:basedOn w:val="Navaden"/>
    <w:next w:val="Contact"/>
    <w:rsid w:val="008C5CFA"/>
    <w:pPr>
      <w:tabs>
        <w:tab w:val="left" w:pos="5103"/>
      </w:tabs>
      <w:spacing w:before="1200" w:after="0"/>
      <w:jc w:val="left"/>
    </w:pPr>
    <w:rPr>
      <w:szCs w:val="20"/>
    </w:rPr>
  </w:style>
  <w:style w:type="paragraph" w:styleId="Konnaopomba-besedilo">
    <w:name w:val="endnote text"/>
    <w:basedOn w:val="Navaden"/>
    <w:link w:val="Konnaopomba-besediloZnak"/>
    <w:rsid w:val="008C5CFA"/>
    <w:pPr>
      <w:spacing w:before="0" w:after="240"/>
      <w:jc w:val="left"/>
    </w:pPr>
    <w:rPr>
      <w:sz w:val="20"/>
      <w:szCs w:val="20"/>
    </w:rPr>
  </w:style>
  <w:style w:type="character" w:customStyle="1" w:styleId="Konnaopomba-besediloZnak">
    <w:name w:val="Končna opomba - besedilo Znak"/>
    <w:link w:val="Konnaopomba-besedilo"/>
    <w:rsid w:val="008C5CFA"/>
    <w:rPr>
      <w:shd w:val="clear" w:color="auto" w:fill="auto"/>
      <w:lang w:val="en-GB"/>
    </w:rPr>
  </w:style>
  <w:style w:type="paragraph" w:styleId="Naslovnaslovnika">
    <w:name w:val="envelope address"/>
    <w:basedOn w:val="Navaden"/>
    <w:rsid w:val="008C5CFA"/>
    <w:pPr>
      <w:framePr w:w="7920" w:h="1980" w:hRule="exact" w:hSpace="180" w:wrap="auto" w:hAnchor="page" w:xAlign="center" w:yAlign="bottom"/>
      <w:spacing w:before="0" w:after="0"/>
      <w:jc w:val="left"/>
    </w:pPr>
    <w:rPr>
      <w:szCs w:val="20"/>
    </w:rPr>
  </w:style>
  <w:style w:type="paragraph" w:styleId="Naslovpoiljatelja">
    <w:name w:val="envelope return"/>
    <w:basedOn w:val="Navaden"/>
    <w:rsid w:val="008C5CFA"/>
    <w:pPr>
      <w:spacing w:before="0" w:after="0"/>
      <w:jc w:val="left"/>
    </w:pPr>
    <w:rPr>
      <w:sz w:val="20"/>
      <w:szCs w:val="20"/>
    </w:rPr>
  </w:style>
  <w:style w:type="paragraph" w:styleId="Stvarnokazalo1">
    <w:name w:val="index 1"/>
    <w:basedOn w:val="Navaden"/>
    <w:next w:val="Navaden"/>
    <w:autoRedefine/>
    <w:rsid w:val="008C5CFA"/>
    <w:pPr>
      <w:spacing w:before="0" w:after="240"/>
      <w:ind w:left="240" w:hanging="240"/>
      <w:jc w:val="left"/>
    </w:pPr>
    <w:rPr>
      <w:szCs w:val="20"/>
    </w:rPr>
  </w:style>
  <w:style w:type="paragraph" w:styleId="Stvarnokazalo2">
    <w:name w:val="index 2"/>
    <w:basedOn w:val="Navaden"/>
    <w:next w:val="Navaden"/>
    <w:autoRedefine/>
    <w:rsid w:val="008C5CFA"/>
    <w:pPr>
      <w:spacing w:before="0" w:after="240"/>
      <w:ind w:left="480" w:hanging="240"/>
      <w:jc w:val="left"/>
    </w:pPr>
    <w:rPr>
      <w:szCs w:val="20"/>
    </w:rPr>
  </w:style>
  <w:style w:type="paragraph" w:styleId="Stvarnokazalo3">
    <w:name w:val="index 3"/>
    <w:basedOn w:val="Navaden"/>
    <w:next w:val="Navaden"/>
    <w:autoRedefine/>
    <w:rsid w:val="008C5CFA"/>
    <w:pPr>
      <w:spacing w:before="0" w:after="240"/>
      <w:ind w:left="720" w:hanging="240"/>
      <w:jc w:val="left"/>
    </w:pPr>
    <w:rPr>
      <w:szCs w:val="20"/>
    </w:rPr>
  </w:style>
  <w:style w:type="paragraph" w:styleId="Stvarnokazalo4">
    <w:name w:val="index 4"/>
    <w:basedOn w:val="Navaden"/>
    <w:next w:val="Navaden"/>
    <w:autoRedefine/>
    <w:rsid w:val="008C5CFA"/>
    <w:pPr>
      <w:spacing w:before="0" w:after="240"/>
      <w:ind w:left="960" w:hanging="240"/>
      <w:jc w:val="left"/>
    </w:pPr>
    <w:rPr>
      <w:szCs w:val="20"/>
    </w:rPr>
  </w:style>
  <w:style w:type="paragraph" w:styleId="Stvarnokazalo5">
    <w:name w:val="index 5"/>
    <w:basedOn w:val="Navaden"/>
    <w:next w:val="Navaden"/>
    <w:autoRedefine/>
    <w:rsid w:val="008C5CFA"/>
    <w:pPr>
      <w:spacing w:before="0" w:after="240"/>
      <w:ind w:left="1200" w:hanging="240"/>
      <w:jc w:val="left"/>
    </w:pPr>
    <w:rPr>
      <w:szCs w:val="20"/>
    </w:rPr>
  </w:style>
  <w:style w:type="paragraph" w:styleId="Stvarnokazalo6">
    <w:name w:val="index 6"/>
    <w:basedOn w:val="Navaden"/>
    <w:next w:val="Navaden"/>
    <w:autoRedefine/>
    <w:rsid w:val="008C5CFA"/>
    <w:pPr>
      <w:spacing w:before="0" w:after="240"/>
      <w:ind w:left="1440" w:hanging="240"/>
      <w:jc w:val="left"/>
    </w:pPr>
    <w:rPr>
      <w:szCs w:val="20"/>
    </w:rPr>
  </w:style>
  <w:style w:type="paragraph" w:styleId="Stvarnokazalo7">
    <w:name w:val="index 7"/>
    <w:basedOn w:val="Navaden"/>
    <w:next w:val="Navaden"/>
    <w:autoRedefine/>
    <w:rsid w:val="008C5CFA"/>
    <w:pPr>
      <w:spacing w:before="0" w:after="240"/>
      <w:ind w:left="1680" w:hanging="240"/>
      <w:jc w:val="left"/>
    </w:pPr>
    <w:rPr>
      <w:szCs w:val="20"/>
    </w:rPr>
  </w:style>
  <w:style w:type="paragraph" w:styleId="Stvarnokazalo8">
    <w:name w:val="index 8"/>
    <w:basedOn w:val="Navaden"/>
    <w:next w:val="Navaden"/>
    <w:autoRedefine/>
    <w:rsid w:val="008C5CFA"/>
    <w:pPr>
      <w:spacing w:before="0" w:after="240"/>
      <w:ind w:left="1920" w:hanging="240"/>
      <w:jc w:val="left"/>
    </w:pPr>
    <w:rPr>
      <w:szCs w:val="20"/>
    </w:rPr>
  </w:style>
  <w:style w:type="paragraph" w:styleId="Stvarnokazalo9">
    <w:name w:val="index 9"/>
    <w:basedOn w:val="Navaden"/>
    <w:next w:val="Navaden"/>
    <w:autoRedefine/>
    <w:rsid w:val="008C5CFA"/>
    <w:pPr>
      <w:spacing w:before="0" w:after="240"/>
      <w:ind w:left="2160" w:hanging="240"/>
      <w:jc w:val="left"/>
    </w:pPr>
    <w:rPr>
      <w:szCs w:val="20"/>
    </w:rPr>
  </w:style>
  <w:style w:type="paragraph" w:styleId="Stvarnokazalo-naslov">
    <w:name w:val="index heading"/>
    <w:basedOn w:val="Navaden"/>
    <w:next w:val="Stvarnokazalo1"/>
    <w:rsid w:val="008C5CFA"/>
    <w:pPr>
      <w:spacing w:before="0" w:after="240"/>
      <w:jc w:val="left"/>
    </w:pPr>
    <w:rPr>
      <w:rFonts w:ascii="Arial" w:hAnsi="Arial"/>
      <w:b/>
      <w:szCs w:val="20"/>
    </w:rPr>
  </w:style>
  <w:style w:type="paragraph" w:styleId="Seznam">
    <w:name w:val="List"/>
    <w:basedOn w:val="Navaden"/>
    <w:rsid w:val="008C5CFA"/>
    <w:pPr>
      <w:spacing w:before="0" w:after="240"/>
      <w:ind w:left="283" w:hanging="283"/>
      <w:jc w:val="left"/>
    </w:pPr>
    <w:rPr>
      <w:szCs w:val="20"/>
    </w:rPr>
  </w:style>
  <w:style w:type="paragraph" w:styleId="Seznam2">
    <w:name w:val="List 2"/>
    <w:basedOn w:val="Navaden"/>
    <w:rsid w:val="008C5CFA"/>
    <w:pPr>
      <w:spacing w:before="0" w:after="240"/>
      <w:ind w:left="566" w:hanging="283"/>
      <w:jc w:val="left"/>
    </w:pPr>
    <w:rPr>
      <w:szCs w:val="20"/>
    </w:rPr>
  </w:style>
  <w:style w:type="paragraph" w:styleId="Seznam3">
    <w:name w:val="List 3"/>
    <w:basedOn w:val="Navaden"/>
    <w:rsid w:val="008C5CFA"/>
    <w:pPr>
      <w:spacing w:before="0" w:after="240"/>
      <w:ind w:left="849" w:hanging="283"/>
      <w:jc w:val="left"/>
    </w:pPr>
    <w:rPr>
      <w:szCs w:val="20"/>
    </w:rPr>
  </w:style>
  <w:style w:type="paragraph" w:styleId="Seznam4">
    <w:name w:val="List 4"/>
    <w:basedOn w:val="Navaden"/>
    <w:rsid w:val="008C5CFA"/>
    <w:pPr>
      <w:spacing w:before="0" w:after="240"/>
      <w:ind w:left="1132" w:hanging="283"/>
      <w:jc w:val="left"/>
    </w:pPr>
    <w:rPr>
      <w:szCs w:val="20"/>
    </w:rPr>
  </w:style>
  <w:style w:type="paragraph" w:styleId="Seznam5">
    <w:name w:val="List 5"/>
    <w:basedOn w:val="Navaden"/>
    <w:rsid w:val="008C5CFA"/>
    <w:pPr>
      <w:spacing w:before="0" w:after="240"/>
      <w:ind w:left="1415" w:hanging="283"/>
      <w:jc w:val="left"/>
    </w:pPr>
    <w:rPr>
      <w:szCs w:val="20"/>
    </w:rPr>
  </w:style>
  <w:style w:type="paragraph" w:styleId="Oznaenseznam">
    <w:name w:val="List Bullet"/>
    <w:basedOn w:val="Navaden"/>
    <w:rsid w:val="008C5CFA"/>
    <w:pPr>
      <w:numPr>
        <w:numId w:val="32"/>
      </w:numPr>
      <w:tabs>
        <w:tab w:val="clear" w:pos="360"/>
        <w:tab w:val="num" w:pos="567"/>
      </w:tabs>
      <w:spacing w:before="0" w:after="240"/>
      <w:ind w:left="567" w:hanging="283"/>
      <w:jc w:val="left"/>
    </w:pPr>
    <w:rPr>
      <w:szCs w:val="20"/>
    </w:rPr>
  </w:style>
  <w:style w:type="paragraph" w:styleId="Oznaenseznam2">
    <w:name w:val="List Bullet 2"/>
    <w:basedOn w:val="Text2"/>
    <w:rsid w:val="008C5CFA"/>
    <w:pPr>
      <w:numPr>
        <w:numId w:val="18"/>
      </w:numPr>
      <w:spacing w:before="0" w:after="240"/>
      <w:jc w:val="left"/>
    </w:pPr>
    <w:rPr>
      <w:szCs w:val="20"/>
    </w:rPr>
  </w:style>
  <w:style w:type="paragraph" w:styleId="Oznaenseznam3">
    <w:name w:val="List Bullet 3"/>
    <w:basedOn w:val="Text3"/>
    <w:rsid w:val="008C5CFA"/>
    <w:pPr>
      <w:numPr>
        <w:numId w:val="19"/>
      </w:numPr>
      <w:spacing w:before="0" w:after="240"/>
      <w:jc w:val="left"/>
    </w:pPr>
    <w:rPr>
      <w:szCs w:val="20"/>
    </w:rPr>
  </w:style>
  <w:style w:type="paragraph" w:styleId="Oznaenseznam4">
    <w:name w:val="List Bullet 4"/>
    <w:basedOn w:val="Text4"/>
    <w:rsid w:val="008C5CFA"/>
    <w:pPr>
      <w:numPr>
        <w:numId w:val="20"/>
      </w:numPr>
      <w:spacing w:before="0" w:after="240"/>
      <w:jc w:val="left"/>
    </w:pPr>
    <w:rPr>
      <w:szCs w:val="20"/>
    </w:rPr>
  </w:style>
  <w:style w:type="paragraph" w:styleId="Oznaenseznam5">
    <w:name w:val="List Bullet 5"/>
    <w:basedOn w:val="Navaden"/>
    <w:autoRedefine/>
    <w:rsid w:val="008C5CFA"/>
    <w:pPr>
      <w:numPr>
        <w:numId w:val="16"/>
      </w:numPr>
      <w:spacing w:before="0" w:after="240"/>
      <w:jc w:val="left"/>
    </w:pPr>
    <w:rPr>
      <w:szCs w:val="20"/>
    </w:rPr>
  </w:style>
  <w:style w:type="paragraph" w:styleId="Seznam-nadaljevanje">
    <w:name w:val="List Continue"/>
    <w:basedOn w:val="Navaden"/>
    <w:rsid w:val="008C5CFA"/>
    <w:pPr>
      <w:spacing w:before="0" w:after="60"/>
      <w:ind w:left="283"/>
      <w:jc w:val="left"/>
    </w:pPr>
    <w:rPr>
      <w:szCs w:val="20"/>
    </w:rPr>
  </w:style>
  <w:style w:type="paragraph" w:styleId="Seznam-nadaljevanje2">
    <w:name w:val="List Continue 2"/>
    <w:basedOn w:val="Navaden"/>
    <w:rsid w:val="008C5CFA"/>
    <w:pPr>
      <w:spacing w:before="0" w:after="60"/>
      <w:ind w:left="566"/>
      <w:jc w:val="left"/>
    </w:pPr>
    <w:rPr>
      <w:szCs w:val="20"/>
    </w:rPr>
  </w:style>
  <w:style w:type="paragraph" w:styleId="Seznam-nadaljevanje3">
    <w:name w:val="List Continue 3"/>
    <w:basedOn w:val="Navaden"/>
    <w:rsid w:val="008C5CFA"/>
    <w:pPr>
      <w:spacing w:before="0" w:after="60"/>
      <w:ind w:left="849"/>
      <w:jc w:val="left"/>
    </w:pPr>
    <w:rPr>
      <w:szCs w:val="20"/>
    </w:rPr>
  </w:style>
  <w:style w:type="paragraph" w:styleId="Seznam-nadaljevanje4">
    <w:name w:val="List Continue 4"/>
    <w:basedOn w:val="Navaden"/>
    <w:rsid w:val="008C5CFA"/>
    <w:pPr>
      <w:spacing w:before="0" w:after="60"/>
      <w:ind w:left="1132"/>
      <w:jc w:val="left"/>
    </w:pPr>
    <w:rPr>
      <w:szCs w:val="20"/>
    </w:rPr>
  </w:style>
  <w:style w:type="paragraph" w:styleId="Seznam-nadaljevanje5">
    <w:name w:val="List Continue 5"/>
    <w:basedOn w:val="Navaden"/>
    <w:rsid w:val="008C5CFA"/>
    <w:pPr>
      <w:spacing w:before="0" w:after="60"/>
      <w:ind w:left="1415"/>
      <w:jc w:val="left"/>
    </w:pPr>
    <w:rPr>
      <w:szCs w:val="20"/>
    </w:rPr>
  </w:style>
  <w:style w:type="paragraph" w:styleId="Otevilenseznam">
    <w:name w:val="List Number"/>
    <w:basedOn w:val="Navaden"/>
    <w:rsid w:val="008C5CFA"/>
    <w:pPr>
      <w:numPr>
        <w:numId w:val="26"/>
      </w:numPr>
      <w:spacing w:before="0" w:after="240"/>
      <w:jc w:val="left"/>
    </w:pPr>
    <w:rPr>
      <w:szCs w:val="20"/>
    </w:rPr>
  </w:style>
  <w:style w:type="paragraph" w:styleId="Otevilenseznam2">
    <w:name w:val="List Number 2"/>
    <w:basedOn w:val="Text2"/>
    <w:rsid w:val="008C5CFA"/>
    <w:pPr>
      <w:numPr>
        <w:numId w:val="28"/>
      </w:numPr>
      <w:spacing w:before="0" w:after="240"/>
      <w:jc w:val="left"/>
    </w:pPr>
    <w:rPr>
      <w:szCs w:val="20"/>
    </w:rPr>
  </w:style>
  <w:style w:type="paragraph" w:styleId="Otevilenseznam3">
    <w:name w:val="List Number 3"/>
    <w:basedOn w:val="Text3"/>
    <w:rsid w:val="008C5CFA"/>
    <w:pPr>
      <w:numPr>
        <w:numId w:val="29"/>
      </w:numPr>
      <w:spacing w:before="0" w:after="240"/>
      <w:jc w:val="left"/>
    </w:pPr>
    <w:rPr>
      <w:szCs w:val="20"/>
    </w:rPr>
  </w:style>
  <w:style w:type="paragraph" w:styleId="Otevilenseznam4">
    <w:name w:val="List Number 4"/>
    <w:basedOn w:val="Text4"/>
    <w:rsid w:val="008C5CFA"/>
    <w:pPr>
      <w:numPr>
        <w:numId w:val="30"/>
      </w:numPr>
      <w:spacing w:before="0" w:after="240"/>
      <w:jc w:val="left"/>
    </w:pPr>
    <w:rPr>
      <w:szCs w:val="20"/>
    </w:rPr>
  </w:style>
  <w:style w:type="paragraph" w:styleId="Otevilenseznam5">
    <w:name w:val="List Number 5"/>
    <w:basedOn w:val="Navaden"/>
    <w:rsid w:val="008C5CFA"/>
    <w:pPr>
      <w:numPr>
        <w:numId w:val="17"/>
      </w:numPr>
      <w:spacing w:before="0" w:after="240"/>
      <w:jc w:val="left"/>
    </w:pPr>
    <w:rPr>
      <w:szCs w:val="20"/>
    </w:rPr>
  </w:style>
  <w:style w:type="paragraph" w:styleId="Makrobesedilo">
    <w:name w:val="macro"/>
    <w:link w:val="MakrobesediloZnak"/>
    <w:rsid w:val="008C5CFA"/>
    <w:pPr>
      <w:tabs>
        <w:tab w:val="left" w:pos="480"/>
        <w:tab w:val="left" w:pos="960"/>
        <w:tab w:val="left" w:pos="1440"/>
        <w:tab w:val="left" w:pos="1920"/>
        <w:tab w:val="left" w:pos="2400"/>
        <w:tab w:val="left" w:pos="2880"/>
        <w:tab w:val="left" w:pos="3360"/>
        <w:tab w:val="left" w:pos="3840"/>
        <w:tab w:val="left" w:pos="4320"/>
      </w:tabs>
      <w:spacing w:before="60" w:after="240"/>
      <w:jc w:val="both"/>
    </w:pPr>
    <w:rPr>
      <w:rFonts w:ascii="Courier New" w:hAnsi="Courier New"/>
      <w:lang w:val="en-GB"/>
    </w:rPr>
  </w:style>
  <w:style w:type="character" w:customStyle="1" w:styleId="MakrobesediloZnak">
    <w:name w:val="Makro besedilo Znak"/>
    <w:link w:val="Makrobesedilo"/>
    <w:rsid w:val="008C5CFA"/>
    <w:rPr>
      <w:rFonts w:ascii="Courier New" w:hAnsi="Courier New"/>
      <w:shd w:val="clear" w:color="auto" w:fill="auto"/>
      <w:lang w:val="en-GB"/>
    </w:rPr>
  </w:style>
  <w:style w:type="paragraph" w:styleId="Glavasporoila">
    <w:name w:val="Message Header"/>
    <w:basedOn w:val="Navaden"/>
    <w:link w:val="GlavasporoilaZnak"/>
    <w:rsid w:val="008C5CFA"/>
    <w:pPr>
      <w:pBdr>
        <w:top w:val="single" w:sz="6" w:space="1" w:color="auto"/>
        <w:left w:val="single" w:sz="6" w:space="1" w:color="auto"/>
        <w:bottom w:val="single" w:sz="6" w:space="1" w:color="auto"/>
        <w:right w:val="single" w:sz="6" w:space="1" w:color="auto"/>
      </w:pBdr>
      <w:shd w:val="pct20" w:color="auto" w:fill="auto"/>
      <w:spacing w:before="0" w:after="240"/>
      <w:ind w:left="1134" w:hanging="1134"/>
      <w:jc w:val="left"/>
    </w:pPr>
    <w:rPr>
      <w:rFonts w:ascii="Arial" w:hAnsi="Arial"/>
      <w:szCs w:val="20"/>
    </w:rPr>
  </w:style>
  <w:style w:type="character" w:customStyle="1" w:styleId="GlavasporoilaZnak">
    <w:name w:val="Glava sporočila Znak"/>
    <w:link w:val="Glavasporoila"/>
    <w:rsid w:val="008C5CFA"/>
    <w:rPr>
      <w:rFonts w:ascii="Arial" w:hAnsi="Arial"/>
      <w:sz w:val="24"/>
      <w:shd w:val="pct20" w:color="auto" w:fill="auto"/>
      <w:lang w:val="en-GB"/>
    </w:rPr>
  </w:style>
  <w:style w:type="paragraph" w:styleId="Navaden-zamik">
    <w:name w:val="Normal Indent"/>
    <w:basedOn w:val="Navaden"/>
    <w:rsid w:val="008C5CFA"/>
    <w:pPr>
      <w:spacing w:before="0" w:after="240"/>
      <w:ind w:left="720"/>
      <w:jc w:val="left"/>
    </w:pPr>
    <w:rPr>
      <w:szCs w:val="20"/>
    </w:rPr>
  </w:style>
  <w:style w:type="paragraph" w:styleId="Opomba-naslov">
    <w:name w:val="Note Heading"/>
    <w:basedOn w:val="Navaden"/>
    <w:next w:val="Navaden"/>
    <w:link w:val="Opomba-naslovZnak"/>
    <w:rsid w:val="008C5CFA"/>
    <w:pPr>
      <w:spacing w:before="0" w:after="240"/>
      <w:jc w:val="left"/>
    </w:pPr>
    <w:rPr>
      <w:szCs w:val="20"/>
    </w:rPr>
  </w:style>
  <w:style w:type="character" w:customStyle="1" w:styleId="Opomba-naslovZnak">
    <w:name w:val="Opomba - naslov Znak"/>
    <w:link w:val="Opomba-naslov"/>
    <w:rsid w:val="008C5CFA"/>
    <w:rPr>
      <w:sz w:val="24"/>
      <w:shd w:val="clear" w:color="auto" w:fill="auto"/>
      <w:lang w:val="en-GB"/>
    </w:rPr>
  </w:style>
  <w:style w:type="paragraph" w:customStyle="1" w:styleId="NoteHead">
    <w:name w:val="NoteHead"/>
    <w:basedOn w:val="Navaden"/>
    <w:next w:val="Subject"/>
    <w:rsid w:val="008C5CFA"/>
    <w:pPr>
      <w:spacing w:before="720" w:after="720"/>
      <w:jc w:val="center"/>
    </w:pPr>
    <w:rPr>
      <w:b/>
      <w:smallCaps/>
      <w:szCs w:val="20"/>
    </w:rPr>
  </w:style>
  <w:style w:type="paragraph" w:customStyle="1" w:styleId="Subject">
    <w:name w:val="Subject"/>
    <w:basedOn w:val="Navaden"/>
    <w:next w:val="Navaden"/>
    <w:rsid w:val="008C5CFA"/>
    <w:pPr>
      <w:spacing w:before="0" w:after="480"/>
      <w:ind w:left="1531" w:hanging="1531"/>
      <w:jc w:val="left"/>
    </w:pPr>
    <w:rPr>
      <w:b/>
      <w:szCs w:val="20"/>
    </w:rPr>
  </w:style>
  <w:style w:type="paragraph" w:customStyle="1" w:styleId="NoteList">
    <w:name w:val="NoteList"/>
    <w:basedOn w:val="Navaden"/>
    <w:next w:val="Subject"/>
    <w:rsid w:val="008C5CFA"/>
    <w:pPr>
      <w:tabs>
        <w:tab w:val="left" w:pos="5823"/>
      </w:tabs>
      <w:spacing w:before="720" w:after="720"/>
      <w:ind w:left="5104" w:hanging="3119"/>
      <w:jc w:val="left"/>
    </w:pPr>
    <w:rPr>
      <w:b/>
      <w:smallCaps/>
      <w:szCs w:val="20"/>
    </w:rPr>
  </w:style>
  <w:style w:type="paragraph" w:styleId="Golobesedilo">
    <w:name w:val="Plain Text"/>
    <w:basedOn w:val="Navaden"/>
    <w:link w:val="GolobesediloZnak"/>
    <w:rsid w:val="008C5CFA"/>
    <w:pPr>
      <w:spacing w:before="0" w:after="240"/>
      <w:jc w:val="left"/>
    </w:pPr>
    <w:rPr>
      <w:rFonts w:ascii="Courier New" w:hAnsi="Courier New"/>
      <w:sz w:val="20"/>
      <w:szCs w:val="20"/>
    </w:rPr>
  </w:style>
  <w:style w:type="character" w:customStyle="1" w:styleId="GolobesediloZnak">
    <w:name w:val="Golo besedilo Znak"/>
    <w:link w:val="Golobesedilo"/>
    <w:rsid w:val="008C5CFA"/>
    <w:rPr>
      <w:rFonts w:ascii="Courier New" w:hAnsi="Courier New"/>
      <w:shd w:val="clear" w:color="auto" w:fill="auto"/>
      <w:lang w:val="en-GB"/>
    </w:rPr>
  </w:style>
  <w:style w:type="paragraph" w:styleId="Uvodnipozdrav">
    <w:name w:val="Salutation"/>
    <w:basedOn w:val="Navaden"/>
    <w:next w:val="Navaden"/>
    <w:link w:val="UvodnipozdravZnak"/>
    <w:rsid w:val="008C5CFA"/>
    <w:pPr>
      <w:spacing w:before="0" w:after="240"/>
      <w:jc w:val="left"/>
    </w:pPr>
    <w:rPr>
      <w:szCs w:val="20"/>
    </w:rPr>
  </w:style>
  <w:style w:type="character" w:customStyle="1" w:styleId="UvodnipozdravZnak">
    <w:name w:val="Uvodni pozdrav Znak"/>
    <w:link w:val="Uvodnipozdrav"/>
    <w:rsid w:val="008C5CFA"/>
    <w:rPr>
      <w:sz w:val="24"/>
      <w:shd w:val="clear" w:color="auto" w:fill="auto"/>
      <w:lang w:val="en-GB"/>
    </w:rPr>
  </w:style>
  <w:style w:type="paragraph" w:styleId="Podnaslov">
    <w:name w:val="Subtitle"/>
    <w:basedOn w:val="Navaden"/>
    <w:link w:val="PodnaslovZnak"/>
    <w:qFormat/>
    <w:rsid w:val="008C5CFA"/>
    <w:pPr>
      <w:spacing w:before="0" w:after="60"/>
      <w:jc w:val="center"/>
      <w:outlineLvl w:val="1"/>
    </w:pPr>
    <w:rPr>
      <w:rFonts w:ascii="Arial" w:hAnsi="Arial"/>
      <w:szCs w:val="20"/>
    </w:rPr>
  </w:style>
  <w:style w:type="character" w:customStyle="1" w:styleId="PodnaslovZnak">
    <w:name w:val="Podnaslov Znak"/>
    <w:link w:val="Podnaslov"/>
    <w:rsid w:val="008C5CFA"/>
    <w:rPr>
      <w:rFonts w:ascii="Arial" w:hAnsi="Arial"/>
      <w:sz w:val="24"/>
      <w:shd w:val="clear" w:color="auto" w:fill="auto"/>
      <w:lang w:val="en-GB"/>
    </w:rPr>
  </w:style>
  <w:style w:type="paragraph" w:styleId="Kazalovirov">
    <w:name w:val="table of authorities"/>
    <w:basedOn w:val="Navaden"/>
    <w:next w:val="Navaden"/>
    <w:rsid w:val="008C5CFA"/>
    <w:pPr>
      <w:spacing w:before="0" w:after="240"/>
      <w:ind w:left="240" w:hanging="240"/>
      <w:jc w:val="left"/>
    </w:pPr>
    <w:rPr>
      <w:szCs w:val="20"/>
    </w:rPr>
  </w:style>
  <w:style w:type="paragraph" w:styleId="Kazaloslik">
    <w:name w:val="table of figures"/>
    <w:basedOn w:val="Navaden"/>
    <w:next w:val="Navaden"/>
    <w:rsid w:val="008C5CFA"/>
    <w:pPr>
      <w:spacing w:before="0" w:after="240"/>
      <w:ind w:left="480" w:hanging="480"/>
      <w:jc w:val="left"/>
    </w:pPr>
    <w:rPr>
      <w:szCs w:val="20"/>
    </w:rPr>
  </w:style>
  <w:style w:type="paragraph" w:styleId="Naslov">
    <w:name w:val="Title"/>
    <w:basedOn w:val="Navaden"/>
    <w:link w:val="NaslovZnak"/>
    <w:qFormat/>
    <w:rsid w:val="008C5CFA"/>
    <w:pPr>
      <w:spacing w:before="240" w:after="60"/>
      <w:jc w:val="center"/>
      <w:outlineLvl w:val="0"/>
    </w:pPr>
    <w:rPr>
      <w:rFonts w:ascii="Arial" w:hAnsi="Arial"/>
      <w:b/>
      <w:kern w:val="28"/>
      <w:sz w:val="32"/>
      <w:szCs w:val="20"/>
    </w:rPr>
  </w:style>
  <w:style w:type="character" w:customStyle="1" w:styleId="NaslovZnak">
    <w:name w:val="Naslov Znak"/>
    <w:link w:val="Naslov"/>
    <w:rsid w:val="008C5CFA"/>
    <w:rPr>
      <w:rFonts w:ascii="Arial" w:hAnsi="Arial"/>
      <w:b/>
      <w:kern w:val="28"/>
      <w:sz w:val="32"/>
      <w:shd w:val="clear" w:color="auto" w:fill="auto"/>
      <w:lang w:val="en-GB"/>
    </w:rPr>
  </w:style>
  <w:style w:type="paragraph" w:styleId="Kazalovirov-naslov">
    <w:name w:val="toa heading"/>
    <w:basedOn w:val="Navaden"/>
    <w:next w:val="Navaden"/>
    <w:rsid w:val="008C5CFA"/>
    <w:pPr>
      <w:spacing w:before="60" w:after="240"/>
      <w:jc w:val="left"/>
    </w:pPr>
    <w:rPr>
      <w:rFonts w:ascii="Arial" w:hAnsi="Arial"/>
      <w:b/>
      <w:szCs w:val="20"/>
    </w:rPr>
  </w:style>
  <w:style w:type="paragraph" w:customStyle="1" w:styleId="YReferences">
    <w:name w:val="YReferences"/>
    <w:basedOn w:val="Navaden"/>
    <w:next w:val="Navaden"/>
    <w:rsid w:val="008C5CFA"/>
    <w:pPr>
      <w:spacing w:before="0" w:after="480"/>
      <w:ind w:left="1531" w:hanging="1531"/>
      <w:jc w:val="left"/>
    </w:pPr>
    <w:rPr>
      <w:szCs w:val="20"/>
    </w:rPr>
  </w:style>
  <w:style w:type="paragraph" w:customStyle="1" w:styleId="ListBullet1">
    <w:name w:val="List Bullet 1"/>
    <w:basedOn w:val="Text1"/>
    <w:rsid w:val="008C5CFA"/>
    <w:pPr>
      <w:tabs>
        <w:tab w:val="num" w:pos="765"/>
      </w:tabs>
      <w:spacing w:before="0" w:after="240"/>
      <w:ind w:left="765" w:hanging="283"/>
      <w:jc w:val="left"/>
    </w:pPr>
    <w:rPr>
      <w:szCs w:val="20"/>
    </w:rPr>
  </w:style>
  <w:style w:type="paragraph" w:customStyle="1" w:styleId="ListDash">
    <w:name w:val="List Dash"/>
    <w:basedOn w:val="Navaden"/>
    <w:rsid w:val="008C5CFA"/>
    <w:pPr>
      <w:numPr>
        <w:numId w:val="21"/>
      </w:numPr>
      <w:spacing w:before="0" w:after="240"/>
      <w:jc w:val="left"/>
    </w:pPr>
    <w:rPr>
      <w:szCs w:val="20"/>
    </w:rPr>
  </w:style>
  <w:style w:type="paragraph" w:customStyle="1" w:styleId="ListDash1">
    <w:name w:val="List Dash 1"/>
    <w:basedOn w:val="Text1"/>
    <w:rsid w:val="008C5CFA"/>
    <w:pPr>
      <w:numPr>
        <w:numId w:val="22"/>
      </w:numPr>
      <w:spacing w:before="0" w:after="240"/>
      <w:jc w:val="left"/>
    </w:pPr>
    <w:rPr>
      <w:szCs w:val="20"/>
    </w:rPr>
  </w:style>
  <w:style w:type="paragraph" w:customStyle="1" w:styleId="ListDash2">
    <w:name w:val="List Dash 2"/>
    <w:basedOn w:val="Text2"/>
    <w:rsid w:val="008C5CFA"/>
    <w:pPr>
      <w:numPr>
        <w:numId w:val="23"/>
      </w:numPr>
      <w:spacing w:before="0" w:after="240"/>
      <w:jc w:val="left"/>
    </w:pPr>
    <w:rPr>
      <w:szCs w:val="20"/>
    </w:rPr>
  </w:style>
  <w:style w:type="paragraph" w:customStyle="1" w:styleId="ListDash3">
    <w:name w:val="List Dash 3"/>
    <w:basedOn w:val="Text3"/>
    <w:rsid w:val="008C5CFA"/>
    <w:pPr>
      <w:numPr>
        <w:numId w:val="24"/>
      </w:numPr>
      <w:spacing w:before="0" w:after="240"/>
      <w:jc w:val="left"/>
    </w:pPr>
    <w:rPr>
      <w:szCs w:val="20"/>
    </w:rPr>
  </w:style>
  <w:style w:type="paragraph" w:customStyle="1" w:styleId="ListDash4">
    <w:name w:val="List Dash 4"/>
    <w:basedOn w:val="Text4"/>
    <w:rsid w:val="008C5CFA"/>
    <w:pPr>
      <w:numPr>
        <w:numId w:val="25"/>
      </w:numPr>
      <w:spacing w:before="0" w:after="240"/>
      <w:jc w:val="left"/>
    </w:pPr>
    <w:rPr>
      <w:szCs w:val="20"/>
    </w:rPr>
  </w:style>
  <w:style w:type="paragraph" w:customStyle="1" w:styleId="ListNumberLevel2">
    <w:name w:val="List Number (Level 2)"/>
    <w:basedOn w:val="Navaden"/>
    <w:rsid w:val="008C5CFA"/>
    <w:pPr>
      <w:numPr>
        <w:ilvl w:val="1"/>
        <w:numId w:val="26"/>
      </w:numPr>
      <w:spacing w:before="0" w:after="240"/>
      <w:jc w:val="left"/>
    </w:pPr>
    <w:rPr>
      <w:szCs w:val="20"/>
    </w:rPr>
  </w:style>
  <w:style w:type="paragraph" w:customStyle="1" w:styleId="ListNumberLevel3">
    <w:name w:val="List Number (Level 3)"/>
    <w:basedOn w:val="Navaden"/>
    <w:rsid w:val="008C5CFA"/>
    <w:pPr>
      <w:numPr>
        <w:ilvl w:val="2"/>
        <w:numId w:val="26"/>
      </w:numPr>
      <w:spacing w:before="0" w:after="240"/>
      <w:jc w:val="left"/>
    </w:pPr>
    <w:rPr>
      <w:szCs w:val="20"/>
    </w:rPr>
  </w:style>
  <w:style w:type="paragraph" w:customStyle="1" w:styleId="ListNumberLevel4">
    <w:name w:val="List Number (Level 4)"/>
    <w:basedOn w:val="Navaden"/>
    <w:rsid w:val="008C5CFA"/>
    <w:pPr>
      <w:numPr>
        <w:ilvl w:val="3"/>
        <w:numId w:val="26"/>
      </w:numPr>
      <w:spacing w:before="0" w:after="240"/>
      <w:jc w:val="left"/>
    </w:pPr>
    <w:rPr>
      <w:szCs w:val="20"/>
    </w:rPr>
  </w:style>
  <w:style w:type="paragraph" w:customStyle="1" w:styleId="ListNumber1">
    <w:name w:val="List Number 1"/>
    <w:basedOn w:val="Text1"/>
    <w:rsid w:val="008C5CFA"/>
    <w:pPr>
      <w:numPr>
        <w:numId w:val="27"/>
      </w:numPr>
      <w:spacing w:before="0" w:after="240"/>
      <w:jc w:val="left"/>
    </w:pPr>
    <w:rPr>
      <w:szCs w:val="20"/>
    </w:rPr>
  </w:style>
  <w:style w:type="paragraph" w:customStyle="1" w:styleId="ListNumber1Level2">
    <w:name w:val="List Number 1 (Level 2)"/>
    <w:basedOn w:val="Text1"/>
    <w:rsid w:val="008C5CFA"/>
    <w:pPr>
      <w:numPr>
        <w:ilvl w:val="1"/>
        <w:numId w:val="27"/>
      </w:numPr>
      <w:spacing w:before="0" w:after="240"/>
      <w:jc w:val="left"/>
    </w:pPr>
    <w:rPr>
      <w:szCs w:val="20"/>
    </w:rPr>
  </w:style>
  <w:style w:type="paragraph" w:customStyle="1" w:styleId="ListNumber1Level3">
    <w:name w:val="List Number 1 (Level 3)"/>
    <w:basedOn w:val="Text1"/>
    <w:rsid w:val="008C5CFA"/>
    <w:pPr>
      <w:numPr>
        <w:ilvl w:val="2"/>
        <w:numId w:val="27"/>
      </w:numPr>
      <w:spacing w:before="0" w:after="240"/>
      <w:jc w:val="left"/>
    </w:pPr>
    <w:rPr>
      <w:szCs w:val="20"/>
    </w:rPr>
  </w:style>
  <w:style w:type="paragraph" w:customStyle="1" w:styleId="ListNumber1Level4">
    <w:name w:val="List Number 1 (Level 4)"/>
    <w:basedOn w:val="Text1"/>
    <w:rsid w:val="008C5CFA"/>
    <w:pPr>
      <w:numPr>
        <w:ilvl w:val="3"/>
        <w:numId w:val="27"/>
      </w:numPr>
      <w:spacing w:before="0" w:after="240"/>
      <w:jc w:val="left"/>
    </w:pPr>
    <w:rPr>
      <w:szCs w:val="20"/>
    </w:rPr>
  </w:style>
  <w:style w:type="paragraph" w:customStyle="1" w:styleId="ListNumber2Level2">
    <w:name w:val="List Number 2 (Level 2)"/>
    <w:basedOn w:val="Text2"/>
    <w:rsid w:val="008C5CFA"/>
    <w:pPr>
      <w:numPr>
        <w:ilvl w:val="1"/>
        <w:numId w:val="28"/>
      </w:numPr>
      <w:spacing w:before="0" w:after="240"/>
      <w:jc w:val="left"/>
    </w:pPr>
    <w:rPr>
      <w:szCs w:val="20"/>
    </w:rPr>
  </w:style>
  <w:style w:type="paragraph" w:customStyle="1" w:styleId="ListNumber2Level3">
    <w:name w:val="List Number 2 (Level 3)"/>
    <w:basedOn w:val="Text2"/>
    <w:rsid w:val="008C5CFA"/>
    <w:pPr>
      <w:numPr>
        <w:ilvl w:val="2"/>
        <w:numId w:val="28"/>
      </w:numPr>
      <w:spacing w:before="0" w:after="240"/>
      <w:jc w:val="left"/>
    </w:pPr>
    <w:rPr>
      <w:szCs w:val="20"/>
    </w:rPr>
  </w:style>
  <w:style w:type="paragraph" w:customStyle="1" w:styleId="ListNumber2Level4">
    <w:name w:val="List Number 2 (Level 4)"/>
    <w:basedOn w:val="Text2"/>
    <w:rsid w:val="008C5CFA"/>
    <w:pPr>
      <w:numPr>
        <w:ilvl w:val="3"/>
        <w:numId w:val="28"/>
      </w:numPr>
      <w:spacing w:before="0" w:after="240"/>
      <w:ind w:left="3901" w:hanging="703"/>
      <w:jc w:val="left"/>
    </w:pPr>
    <w:rPr>
      <w:szCs w:val="20"/>
    </w:rPr>
  </w:style>
  <w:style w:type="paragraph" w:customStyle="1" w:styleId="ListNumber3Level2">
    <w:name w:val="List Number 3 (Level 2)"/>
    <w:basedOn w:val="Text3"/>
    <w:rsid w:val="008C5CFA"/>
    <w:pPr>
      <w:numPr>
        <w:ilvl w:val="1"/>
        <w:numId w:val="29"/>
      </w:numPr>
      <w:spacing w:before="0" w:after="240"/>
      <w:jc w:val="left"/>
    </w:pPr>
    <w:rPr>
      <w:szCs w:val="20"/>
    </w:rPr>
  </w:style>
  <w:style w:type="paragraph" w:customStyle="1" w:styleId="ListNumber3Level3">
    <w:name w:val="List Number 3 (Level 3)"/>
    <w:basedOn w:val="Text3"/>
    <w:rsid w:val="008C5CFA"/>
    <w:pPr>
      <w:numPr>
        <w:ilvl w:val="2"/>
        <w:numId w:val="29"/>
      </w:numPr>
      <w:spacing w:before="0" w:after="240"/>
      <w:jc w:val="left"/>
    </w:pPr>
    <w:rPr>
      <w:szCs w:val="20"/>
    </w:rPr>
  </w:style>
  <w:style w:type="paragraph" w:customStyle="1" w:styleId="ListNumber3Level4">
    <w:name w:val="List Number 3 (Level 4)"/>
    <w:basedOn w:val="Text3"/>
    <w:rsid w:val="008C5CFA"/>
    <w:pPr>
      <w:numPr>
        <w:ilvl w:val="3"/>
        <w:numId w:val="29"/>
      </w:numPr>
      <w:spacing w:before="0" w:after="240"/>
      <w:jc w:val="left"/>
    </w:pPr>
    <w:rPr>
      <w:szCs w:val="20"/>
    </w:rPr>
  </w:style>
  <w:style w:type="paragraph" w:customStyle="1" w:styleId="ListNumber4Level2">
    <w:name w:val="List Number 4 (Level 2)"/>
    <w:basedOn w:val="Text4"/>
    <w:rsid w:val="008C5CFA"/>
    <w:pPr>
      <w:numPr>
        <w:ilvl w:val="1"/>
        <w:numId w:val="30"/>
      </w:numPr>
      <w:spacing w:before="0" w:after="240"/>
      <w:jc w:val="left"/>
    </w:pPr>
    <w:rPr>
      <w:szCs w:val="20"/>
    </w:rPr>
  </w:style>
  <w:style w:type="paragraph" w:customStyle="1" w:styleId="ListNumber4Level3">
    <w:name w:val="List Number 4 (Level 3)"/>
    <w:basedOn w:val="Text4"/>
    <w:rsid w:val="008C5CFA"/>
    <w:pPr>
      <w:numPr>
        <w:ilvl w:val="2"/>
        <w:numId w:val="30"/>
      </w:numPr>
      <w:spacing w:before="0" w:after="240"/>
      <w:jc w:val="left"/>
    </w:pPr>
    <w:rPr>
      <w:szCs w:val="20"/>
    </w:rPr>
  </w:style>
  <w:style w:type="paragraph" w:customStyle="1" w:styleId="ListNumber4Level4">
    <w:name w:val="List Number 4 (Level 4)"/>
    <w:basedOn w:val="Text4"/>
    <w:rsid w:val="008C5CFA"/>
    <w:pPr>
      <w:numPr>
        <w:ilvl w:val="3"/>
        <w:numId w:val="30"/>
      </w:numPr>
      <w:spacing w:before="0" w:after="240"/>
      <w:jc w:val="left"/>
    </w:pPr>
    <w:rPr>
      <w:szCs w:val="20"/>
    </w:rPr>
  </w:style>
  <w:style w:type="paragraph" w:customStyle="1" w:styleId="Contact">
    <w:name w:val="Contact"/>
    <w:basedOn w:val="Navaden"/>
    <w:next w:val="Enclosures"/>
    <w:rsid w:val="008C5CFA"/>
    <w:pPr>
      <w:spacing w:before="480" w:after="0"/>
      <w:ind w:left="567" w:hanging="567"/>
      <w:jc w:val="left"/>
    </w:pPr>
    <w:rPr>
      <w:szCs w:val="20"/>
    </w:rPr>
  </w:style>
  <w:style w:type="paragraph" w:customStyle="1" w:styleId="DisclaimerNotice">
    <w:name w:val="Disclaimer Notice"/>
    <w:basedOn w:val="Navaden"/>
    <w:next w:val="AddressTR"/>
    <w:rsid w:val="008C5CFA"/>
    <w:pPr>
      <w:spacing w:before="0" w:after="240"/>
      <w:ind w:left="5103"/>
      <w:jc w:val="left"/>
    </w:pPr>
    <w:rPr>
      <w:i/>
      <w:sz w:val="20"/>
      <w:szCs w:val="20"/>
    </w:rPr>
  </w:style>
  <w:style w:type="paragraph" w:customStyle="1" w:styleId="Disclaimer">
    <w:name w:val="Disclaimer"/>
    <w:basedOn w:val="Navaden"/>
    <w:rsid w:val="008C5CFA"/>
    <w:pPr>
      <w:keepLines/>
      <w:pBdr>
        <w:top w:val="single" w:sz="4" w:space="1" w:color="auto"/>
      </w:pBdr>
      <w:spacing w:before="480" w:after="0"/>
      <w:jc w:val="left"/>
    </w:pPr>
    <w:rPr>
      <w:i/>
      <w:szCs w:val="20"/>
    </w:rPr>
  </w:style>
  <w:style w:type="character" w:styleId="SledenaHiperpovezava">
    <w:name w:val="FollowedHyperlink"/>
    <w:rsid w:val="008C5CFA"/>
    <w:rPr>
      <w:color w:val="800080"/>
      <w:u w:val="single"/>
    </w:rPr>
  </w:style>
  <w:style w:type="paragraph" w:customStyle="1" w:styleId="DisclaimerSJ">
    <w:name w:val="Disclaimer_SJ"/>
    <w:basedOn w:val="Navaden"/>
    <w:next w:val="Navaden"/>
    <w:rsid w:val="008C5CFA"/>
    <w:pPr>
      <w:spacing w:before="0" w:after="0"/>
      <w:jc w:val="left"/>
    </w:pPr>
    <w:rPr>
      <w:rFonts w:ascii="Arial" w:hAnsi="Arial"/>
      <w:b/>
      <w:sz w:val="16"/>
      <w:szCs w:val="20"/>
    </w:rPr>
  </w:style>
  <w:style w:type="paragraph" w:styleId="Navadensplet">
    <w:name w:val="Normal (Web)"/>
    <w:basedOn w:val="Navaden"/>
    <w:rsid w:val="008C5CFA"/>
    <w:pPr>
      <w:suppressAutoHyphens/>
      <w:spacing w:before="100" w:after="100"/>
      <w:jc w:val="left"/>
    </w:pPr>
    <w:rPr>
      <w:lang w:eastAsia="ar-SA"/>
    </w:rPr>
  </w:style>
  <w:style w:type="character" w:customStyle="1" w:styleId="Naslov1Znak">
    <w:name w:val="Naslov 1 Znak"/>
    <w:link w:val="Naslov1"/>
    <w:rsid w:val="008C5CFA"/>
    <w:rPr>
      <w:b/>
      <w:bCs/>
      <w:smallCaps/>
      <w:sz w:val="24"/>
      <w:szCs w:val="32"/>
      <w:lang w:val="en-GB"/>
    </w:rPr>
  </w:style>
  <w:style w:type="character" w:customStyle="1" w:styleId="Text1Char">
    <w:name w:val="Text 1 Char"/>
    <w:link w:val="Text1"/>
    <w:locked/>
    <w:rsid w:val="008C5CFA"/>
    <w:rPr>
      <w:sz w:val="24"/>
      <w:szCs w:val="24"/>
      <w:lang w:val="en-GB"/>
    </w:rPr>
  </w:style>
  <w:style w:type="table" w:styleId="Tabelamrea">
    <w:name w:val="Table Grid"/>
    <w:basedOn w:val="Navadnatabela"/>
    <w:uiPriority w:val="59"/>
    <w:rsid w:val="008C5C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anualNumPar1Char">
    <w:name w:val="Manual NumPar 1 Char"/>
    <w:link w:val="ManualNumPar1"/>
    <w:rsid w:val="008C5CFA"/>
    <w:rPr>
      <w:sz w:val="24"/>
      <w:szCs w:val="24"/>
      <w:lang w:val="en-GB"/>
    </w:rPr>
  </w:style>
  <w:style w:type="character" w:styleId="tevilkastrani">
    <w:name w:val="page number"/>
    <w:rsid w:val="008C5CFA"/>
  </w:style>
  <w:style w:type="paragraph" w:styleId="Besedilooblaka">
    <w:name w:val="Balloon Text"/>
    <w:basedOn w:val="Navaden"/>
    <w:link w:val="BesedilooblakaZnak"/>
    <w:rsid w:val="008C5CFA"/>
    <w:pPr>
      <w:spacing w:before="0" w:after="240"/>
      <w:jc w:val="left"/>
    </w:pPr>
    <w:rPr>
      <w:rFonts w:ascii="Tahoma" w:hAnsi="Tahoma" w:cs="Tahoma"/>
      <w:sz w:val="16"/>
      <w:szCs w:val="16"/>
    </w:rPr>
  </w:style>
  <w:style w:type="character" w:customStyle="1" w:styleId="BesedilooblakaZnak">
    <w:name w:val="Besedilo oblačka Znak"/>
    <w:link w:val="Besedilooblaka"/>
    <w:rsid w:val="008C5CFA"/>
    <w:rPr>
      <w:rFonts w:ascii="Tahoma" w:hAnsi="Tahoma" w:cs="Tahoma"/>
      <w:sz w:val="16"/>
      <w:szCs w:val="16"/>
      <w:shd w:val="clear" w:color="auto" w:fill="auto"/>
      <w:lang w:val="en-GB"/>
    </w:rPr>
  </w:style>
  <w:style w:type="paragraph" w:customStyle="1" w:styleId="StyleHeading3BoldNotItalic">
    <w:name w:val="Style Heading 3 + Bold Not Italic"/>
    <w:basedOn w:val="Naslov3"/>
    <w:autoRedefine/>
    <w:rsid w:val="008C5CFA"/>
    <w:pPr>
      <w:numPr>
        <w:ilvl w:val="0"/>
        <w:numId w:val="0"/>
      </w:numPr>
      <w:spacing w:before="0" w:after="240"/>
      <w:ind w:left="720" w:hanging="720"/>
      <w:jc w:val="left"/>
    </w:pPr>
    <w:rPr>
      <w:rFonts w:ascii="Times New Roman Bold" w:hAnsi="Times New Roman Bold"/>
      <w:b/>
      <w:i w:val="0"/>
      <w:noProof/>
      <w:szCs w:val="20"/>
    </w:rPr>
  </w:style>
  <w:style w:type="character" w:styleId="Pripombasklic">
    <w:name w:val="annotation reference"/>
    <w:rsid w:val="008C5CFA"/>
    <w:rPr>
      <w:sz w:val="16"/>
      <w:szCs w:val="16"/>
    </w:rPr>
  </w:style>
  <w:style w:type="paragraph" w:styleId="Zadevapripombe">
    <w:name w:val="annotation subject"/>
    <w:basedOn w:val="Pripombabesedilo"/>
    <w:next w:val="Pripombabesedilo"/>
    <w:link w:val="ZadevapripombeZnak"/>
    <w:rsid w:val="008C5CFA"/>
    <w:rPr>
      <w:b/>
      <w:bCs/>
    </w:rPr>
  </w:style>
  <w:style w:type="character" w:customStyle="1" w:styleId="ZadevapripombeZnak">
    <w:name w:val="Zadeva pripombe Znak"/>
    <w:link w:val="Zadevapripombe"/>
    <w:rsid w:val="008C5CFA"/>
    <w:rPr>
      <w:b/>
      <w:bCs/>
      <w:shd w:val="clear" w:color="auto" w:fill="auto"/>
      <w:lang w:val="en-GB"/>
    </w:rPr>
  </w:style>
  <w:style w:type="paragraph" w:customStyle="1" w:styleId="Annextitle">
    <w:name w:val="Annex title"/>
    <w:basedOn w:val="Navaden"/>
    <w:autoRedefine/>
    <w:rsid w:val="008C5CFA"/>
    <w:pPr>
      <w:spacing w:before="60" w:after="240"/>
      <w:jc w:val="left"/>
    </w:pPr>
    <w:rPr>
      <w:rFonts w:ascii="Times New Roman Bold" w:hAnsi="Times New Roman Bold"/>
      <w:iCs/>
      <w:smallCaps/>
      <w:lang w:eastAsia="en-GB"/>
    </w:rPr>
  </w:style>
  <w:style w:type="character" w:customStyle="1" w:styleId="Sprotnaopomba-besediloZnak">
    <w:name w:val="Sprotna opomba - besedilo Znak"/>
    <w:link w:val="Sprotnaopomba-besedilo"/>
    <w:semiHidden/>
    <w:rsid w:val="008C5CFA"/>
    <w:rPr>
      <w:lang w:val="en-GB"/>
    </w:rPr>
  </w:style>
  <w:style w:type="paragraph" w:styleId="Revizija">
    <w:name w:val="Revision"/>
    <w:hidden/>
    <w:uiPriority w:val="99"/>
    <w:semiHidden/>
    <w:rsid w:val="008C5CFA"/>
    <w:pPr>
      <w:spacing w:before="60" w:after="60"/>
    </w:pPr>
    <w:rPr>
      <w:sz w:val="24"/>
      <w:lang w:val="en-GB"/>
    </w:rPr>
  </w:style>
  <w:style w:type="character" w:styleId="Konnaopomba-sklic">
    <w:name w:val="endnote reference"/>
    <w:rsid w:val="008C5CFA"/>
    <w:rPr>
      <w:vertAlign w:val="superscript"/>
    </w:rPr>
  </w:style>
  <w:style w:type="paragraph" w:styleId="Odstavekseznama">
    <w:name w:val="List Paragraph"/>
    <w:basedOn w:val="Navaden"/>
    <w:uiPriority w:val="34"/>
    <w:qFormat/>
    <w:rsid w:val="008C5CFA"/>
    <w:pPr>
      <w:spacing w:before="0" w:after="240"/>
      <w:ind w:left="720"/>
      <w:jc w:val="left"/>
    </w:pPr>
    <w:rPr>
      <w:szCs w:val="20"/>
    </w:rPr>
  </w:style>
  <w:style w:type="paragraph" w:customStyle="1" w:styleId="StyleHeading1Hanging085cm">
    <w:name w:val="Style Heading 1 + Hanging:  0.85 cm"/>
    <w:basedOn w:val="Naslov1"/>
    <w:autoRedefine/>
    <w:rsid w:val="008C5CFA"/>
    <w:pPr>
      <w:numPr>
        <w:numId w:val="0"/>
      </w:numPr>
      <w:spacing w:after="240"/>
      <w:jc w:val="left"/>
    </w:pPr>
    <w:rPr>
      <w:bCs w:val="0"/>
      <w:szCs w:val="24"/>
      <w:lang w:val="fr-BE"/>
    </w:rPr>
  </w:style>
  <w:style w:type="paragraph" w:customStyle="1" w:styleId="StyleHeading1Left0cm">
    <w:name w:val="Style Heading 1 + Left:  0 cm"/>
    <w:basedOn w:val="Naslov1"/>
    <w:autoRedefine/>
    <w:rsid w:val="008C5CFA"/>
    <w:pPr>
      <w:numPr>
        <w:numId w:val="31"/>
      </w:numPr>
      <w:spacing w:after="240"/>
      <w:jc w:val="left"/>
    </w:pPr>
    <w:rPr>
      <w:rFonts w:ascii="Times New Roman Bold" w:hAnsi="Times New Roman Bold"/>
      <w:bCs w:val="0"/>
      <w:szCs w:val="24"/>
      <w:lang w:val="fr-BE"/>
    </w:rPr>
  </w:style>
  <w:style w:type="character" w:customStyle="1" w:styleId="GlavaZnak">
    <w:name w:val="Glava Znak"/>
    <w:link w:val="Glava"/>
    <w:uiPriority w:val="99"/>
    <w:rsid w:val="008C5CFA"/>
    <w:rPr>
      <w:sz w:val="24"/>
      <w:szCs w:val="24"/>
      <w:lang w:val="en-GB"/>
    </w:rPr>
  </w:style>
  <w:style w:type="character" w:customStyle="1" w:styleId="NogaZnak">
    <w:name w:val="Noga Znak"/>
    <w:link w:val="Noga"/>
    <w:uiPriority w:val="99"/>
    <w:rsid w:val="008C5CFA"/>
    <w:rPr>
      <w:sz w:val="24"/>
      <w:szCs w:val="24"/>
      <w:lang w:val="en-GB"/>
    </w:rPr>
  </w:style>
  <w:style w:type="character" w:customStyle="1" w:styleId="CharacterStyle2">
    <w:name w:val="Character Style 2"/>
    <w:uiPriority w:val="99"/>
    <w:rsid w:val="008C5CFA"/>
    <w:rPr>
      <w:sz w:val="20"/>
      <w:szCs w:val="20"/>
    </w:rPr>
  </w:style>
  <w:style w:type="character" w:customStyle="1" w:styleId="Naslov2Znak">
    <w:name w:val="Naslov 2 Znak"/>
    <w:link w:val="Naslov2"/>
    <w:rsid w:val="008C5CFA"/>
    <w:rPr>
      <w:b/>
      <w:bCs/>
      <w:iCs/>
      <w:sz w:val="24"/>
      <w:szCs w:val="28"/>
      <w:lang w:val="en-GB"/>
    </w:rPr>
  </w:style>
  <w:style w:type="paragraph" w:customStyle="1" w:styleId="Style1">
    <w:name w:val="Style1"/>
    <w:basedOn w:val="Text1"/>
    <w:link w:val="Style1Char"/>
    <w:qFormat/>
    <w:rsid w:val="008C5CFA"/>
    <w:pPr>
      <w:spacing w:before="60" w:after="60"/>
      <w:ind w:left="0"/>
      <w:jc w:val="left"/>
    </w:pPr>
  </w:style>
  <w:style w:type="character" w:customStyle="1" w:styleId="Style1Char">
    <w:name w:val="Style1 Char"/>
    <w:link w:val="Style1"/>
    <w:rsid w:val="008C5CFA"/>
  </w:style>
  <w:style w:type="paragraph" w:customStyle="1" w:styleId="Style2">
    <w:name w:val="Style2"/>
    <w:basedOn w:val="Text1"/>
    <w:link w:val="Style2Char"/>
    <w:qFormat/>
    <w:rsid w:val="008C5CFA"/>
    <w:pPr>
      <w:spacing w:before="60" w:after="60"/>
      <w:ind w:left="0"/>
      <w:jc w:val="left"/>
    </w:pPr>
  </w:style>
  <w:style w:type="character" w:customStyle="1" w:styleId="Style2Char">
    <w:name w:val="Style2 Char"/>
    <w:link w:val="Style2"/>
    <w:rsid w:val="008C5CFA"/>
  </w:style>
  <w:style w:type="character" w:customStyle="1" w:styleId="Naslov3Znak">
    <w:name w:val="Naslov 3 Znak"/>
    <w:link w:val="Naslov3"/>
    <w:rsid w:val="008C5CFA"/>
    <w:rPr>
      <w:bCs/>
      <w:i/>
      <w:sz w:val="24"/>
      <w:szCs w:val="26"/>
      <w:lang w:val="en-GB"/>
    </w:rPr>
  </w:style>
  <w:style w:type="character" w:customStyle="1" w:styleId="Naslov4Znak">
    <w:name w:val="Naslov 4 Znak"/>
    <w:link w:val="Naslov4"/>
    <w:rsid w:val="008C5CFA"/>
    <w:rPr>
      <w:bCs/>
      <w:sz w:val="24"/>
      <w:szCs w:val="28"/>
      <w:lang w:val="en-GB"/>
    </w:rPr>
  </w:style>
  <w:style w:type="character" w:styleId="Hiperpovezava">
    <w:name w:val="Hyperlink"/>
    <w:uiPriority w:val="99"/>
    <w:unhideWhenUsed/>
    <w:rsid w:val="00E61062"/>
    <w:rPr>
      <w:color w:val="0563C1"/>
      <w:u w:val="single"/>
      <w:shd w:val="clear" w:color="auto" w:fill="auto"/>
    </w:rPr>
  </w:style>
  <w:style w:type="character" w:customStyle="1" w:styleId="Kazalovsebine1Znak">
    <w:name w:val="Kazalo vsebine 1 Znak"/>
    <w:link w:val="Kazalovsebine1"/>
    <w:uiPriority w:val="39"/>
    <w:rsid w:val="00F66B1A"/>
    <w:rPr>
      <w:rFonts w:ascii="Times New Roman Bold" w:hAnsi="Times New Roman Bold"/>
      <w:b/>
      <w:bCs/>
      <w:caps/>
      <w:shd w:val="clear" w:color="auto" w:fill="auto"/>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ignature" w:uiPriority="99"/>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avaden">
    <w:name w:val="Normal"/>
    <w:qFormat/>
    <w:rsid w:val="005643CD"/>
    <w:pPr>
      <w:spacing w:before="120" w:after="120"/>
      <w:jc w:val="both"/>
    </w:pPr>
    <w:rPr>
      <w:sz w:val="24"/>
      <w:szCs w:val="24"/>
      <w:lang w:val="en-GB"/>
    </w:rPr>
  </w:style>
  <w:style w:type="paragraph" w:styleId="Naslov1">
    <w:name w:val="heading 1"/>
    <w:basedOn w:val="Navaden"/>
    <w:next w:val="Navaden"/>
    <w:link w:val="Naslov1Znak"/>
    <w:qFormat/>
    <w:rsid w:val="005643CD"/>
    <w:pPr>
      <w:keepNext/>
      <w:numPr>
        <w:numId w:val="7"/>
      </w:numPr>
      <w:spacing w:before="360"/>
      <w:outlineLvl w:val="0"/>
    </w:pPr>
    <w:rPr>
      <w:b/>
      <w:bCs/>
      <w:smallCaps/>
      <w:szCs w:val="32"/>
    </w:rPr>
  </w:style>
  <w:style w:type="paragraph" w:styleId="Naslov2">
    <w:name w:val="heading 2"/>
    <w:basedOn w:val="Navaden"/>
    <w:next w:val="Navaden"/>
    <w:link w:val="Naslov2Znak"/>
    <w:qFormat/>
    <w:rsid w:val="005643CD"/>
    <w:pPr>
      <w:keepNext/>
      <w:numPr>
        <w:ilvl w:val="1"/>
        <w:numId w:val="7"/>
      </w:numPr>
      <w:outlineLvl w:val="1"/>
    </w:pPr>
    <w:rPr>
      <w:b/>
      <w:bCs/>
      <w:iCs/>
      <w:szCs w:val="28"/>
    </w:rPr>
  </w:style>
  <w:style w:type="paragraph" w:styleId="Naslov3">
    <w:name w:val="heading 3"/>
    <w:basedOn w:val="Navaden"/>
    <w:next w:val="Navaden"/>
    <w:link w:val="Naslov3Znak"/>
    <w:qFormat/>
    <w:rsid w:val="005643CD"/>
    <w:pPr>
      <w:keepNext/>
      <w:numPr>
        <w:ilvl w:val="2"/>
        <w:numId w:val="7"/>
      </w:numPr>
      <w:outlineLvl w:val="2"/>
    </w:pPr>
    <w:rPr>
      <w:bCs/>
      <w:i/>
      <w:szCs w:val="26"/>
    </w:rPr>
  </w:style>
  <w:style w:type="paragraph" w:styleId="Naslov4">
    <w:name w:val="heading 4"/>
    <w:basedOn w:val="Navaden"/>
    <w:next w:val="Navaden"/>
    <w:link w:val="Naslov4Znak"/>
    <w:qFormat/>
    <w:rsid w:val="004E2C3C"/>
    <w:pPr>
      <w:keepNext/>
      <w:outlineLvl w:val="3"/>
    </w:pPr>
    <w:rPr>
      <w:bCs/>
      <w:szCs w:val="28"/>
    </w:rPr>
  </w:style>
  <w:style w:type="paragraph" w:styleId="Naslov5">
    <w:name w:val="heading 5"/>
    <w:basedOn w:val="Navaden"/>
    <w:next w:val="Navaden"/>
    <w:link w:val="Naslov5Znak"/>
    <w:qFormat/>
    <w:rsid w:val="008C5CFA"/>
    <w:pPr>
      <w:spacing w:before="240" w:after="60"/>
      <w:ind w:left="1008" w:hanging="1008"/>
      <w:jc w:val="left"/>
      <w:outlineLvl w:val="4"/>
    </w:pPr>
    <w:rPr>
      <w:rFonts w:ascii="Arial" w:hAnsi="Arial"/>
      <w:sz w:val="22"/>
      <w:szCs w:val="20"/>
    </w:rPr>
  </w:style>
  <w:style w:type="paragraph" w:styleId="Naslov6">
    <w:name w:val="heading 6"/>
    <w:basedOn w:val="Navaden"/>
    <w:next w:val="Navaden"/>
    <w:link w:val="Naslov6Znak"/>
    <w:qFormat/>
    <w:rsid w:val="008C5CFA"/>
    <w:pPr>
      <w:spacing w:before="240" w:after="60"/>
      <w:ind w:left="1152" w:hanging="1152"/>
      <w:jc w:val="left"/>
      <w:outlineLvl w:val="5"/>
    </w:pPr>
    <w:rPr>
      <w:rFonts w:ascii="Arial" w:hAnsi="Arial"/>
      <w:i/>
      <w:sz w:val="22"/>
      <w:szCs w:val="20"/>
    </w:rPr>
  </w:style>
  <w:style w:type="paragraph" w:styleId="Naslov7">
    <w:name w:val="heading 7"/>
    <w:basedOn w:val="Navaden"/>
    <w:next w:val="Navaden"/>
    <w:link w:val="Naslov7Znak"/>
    <w:qFormat/>
    <w:rsid w:val="008C5CFA"/>
    <w:pPr>
      <w:spacing w:before="240" w:after="60"/>
      <w:ind w:left="1296" w:hanging="1296"/>
      <w:jc w:val="left"/>
      <w:outlineLvl w:val="6"/>
    </w:pPr>
    <w:rPr>
      <w:rFonts w:ascii="Arial" w:hAnsi="Arial"/>
      <w:sz w:val="20"/>
      <w:szCs w:val="20"/>
    </w:rPr>
  </w:style>
  <w:style w:type="paragraph" w:styleId="Naslov8">
    <w:name w:val="heading 8"/>
    <w:basedOn w:val="Navaden"/>
    <w:next w:val="Navaden"/>
    <w:link w:val="Naslov8Znak"/>
    <w:qFormat/>
    <w:rsid w:val="008C5CFA"/>
    <w:pPr>
      <w:spacing w:before="240" w:after="60"/>
      <w:ind w:left="1440" w:hanging="1440"/>
      <w:jc w:val="left"/>
      <w:outlineLvl w:val="7"/>
    </w:pPr>
    <w:rPr>
      <w:rFonts w:ascii="Arial" w:hAnsi="Arial"/>
      <w:i/>
      <w:sz w:val="20"/>
      <w:szCs w:val="20"/>
    </w:rPr>
  </w:style>
  <w:style w:type="paragraph" w:styleId="Naslov9">
    <w:name w:val="heading 9"/>
    <w:basedOn w:val="Navaden"/>
    <w:next w:val="Navaden"/>
    <w:link w:val="Naslov9Znak"/>
    <w:qFormat/>
    <w:rsid w:val="008C5CFA"/>
    <w:pPr>
      <w:spacing w:before="240" w:after="60"/>
      <w:ind w:left="1584" w:hanging="1584"/>
      <w:jc w:val="left"/>
      <w:outlineLvl w:val="8"/>
    </w:pPr>
    <w:rPr>
      <w:rFonts w:ascii="Arial" w:hAnsi="Arial"/>
      <w:i/>
      <w:sz w:val="18"/>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Accompagnant">
    <w:name w:val="Accompagnant"/>
    <w:basedOn w:val="Navaden"/>
    <w:next w:val="Navaden"/>
    <w:rsid w:val="005643CD"/>
    <w:pPr>
      <w:spacing w:before="0" w:after="240"/>
      <w:jc w:val="center"/>
    </w:pPr>
    <w:rPr>
      <w:b/>
      <w:i/>
    </w:rPr>
  </w:style>
  <w:style w:type="paragraph" w:customStyle="1" w:styleId="AccompagnantPagedecouverture">
    <w:name w:val="Accompagnant (Page de couverture)"/>
    <w:basedOn w:val="Accompagnant"/>
    <w:next w:val="Navaden"/>
    <w:rsid w:val="005643CD"/>
  </w:style>
  <w:style w:type="character" w:customStyle="1" w:styleId="Added">
    <w:name w:val="Added"/>
    <w:rsid w:val="005643CD"/>
    <w:rPr>
      <w:b/>
      <w:u w:val="single"/>
      <w:shd w:val="clear" w:color="auto" w:fill="auto"/>
    </w:rPr>
  </w:style>
  <w:style w:type="paragraph" w:customStyle="1" w:styleId="Address">
    <w:name w:val="Address"/>
    <w:basedOn w:val="Navaden"/>
    <w:next w:val="Navaden"/>
    <w:rsid w:val="005643CD"/>
    <w:pPr>
      <w:keepLines/>
      <w:spacing w:line="360" w:lineRule="auto"/>
      <w:ind w:left="3402"/>
      <w:jc w:val="left"/>
    </w:pPr>
  </w:style>
  <w:style w:type="paragraph" w:customStyle="1" w:styleId="Annexetitre">
    <w:name w:val="Annexe titre"/>
    <w:basedOn w:val="Navaden"/>
    <w:next w:val="Navaden"/>
    <w:rsid w:val="005643CD"/>
    <w:pPr>
      <w:jc w:val="center"/>
    </w:pPr>
    <w:rPr>
      <w:b/>
      <w:u w:val="single"/>
    </w:rPr>
  </w:style>
  <w:style w:type="paragraph" w:customStyle="1" w:styleId="Annexetitreexpos">
    <w:name w:val="Annexe titre (exposé)"/>
    <w:basedOn w:val="Navaden"/>
    <w:next w:val="Navaden"/>
    <w:rsid w:val="005643CD"/>
    <w:pPr>
      <w:jc w:val="center"/>
    </w:pPr>
    <w:rPr>
      <w:b/>
      <w:u w:val="single"/>
    </w:rPr>
  </w:style>
  <w:style w:type="paragraph" w:customStyle="1" w:styleId="Annexetitrefichefinancire">
    <w:name w:val="Annexe titre (fiche financière)"/>
    <w:basedOn w:val="Navaden"/>
    <w:next w:val="Navaden"/>
    <w:rsid w:val="005643CD"/>
    <w:pPr>
      <w:jc w:val="center"/>
    </w:pPr>
    <w:rPr>
      <w:b/>
      <w:u w:val="single"/>
    </w:rPr>
  </w:style>
  <w:style w:type="paragraph" w:customStyle="1" w:styleId="Applicationdirecte">
    <w:name w:val="Application directe"/>
    <w:basedOn w:val="Navaden"/>
    <w:next w:val="Navaden"/>
    <w:rsid w:val="005643CD"/>
    <w:pPr>
      <w:spacing w:before="480"/>
    </w:pPr>
  </w:style>
  <w:style w:type="paragraph" w:customStyle="1" w:styleId="Avertissementtitre">
    <w:name w:val="Avertissement titre"/>
    <w:basedOn w:val="Navaden"/>
    <w:next w:val="Navaden"/>
    <w:rsid w:val="005643CD"/>
    <w:pPr>
      <w:keepNext/>
      <w:spacing w:before="480"/>
    </w:pPr>
    <w:rPr>
      <w:u w:val="single"/>
    </w:rPr>
  </w:style>
  <w:style w:type="paragraph" w:customStyle="1" w:styleId="Bullet0">
    <w:name w:val="Bullet 0"/>
    <w:basedOn w:val="Navaden"/>
    <w:rsid w:val="005643CD"/>
    <w:pPr>
      <w:numPr>
        <w:numId w:val="1"/>
      </w:numPr>
    </w:pPr>
  </w:style>
  <w:style w:type="paragraph" w:customStyle="1" w:styleId="Bullet1">
    <w:name w:val="Bullet 1"/>
    <w:basedOn w:val="Navaden"/>
    <w:rsid w:val="005643CD"/>
    <w:pPr>
      <w:numPr>
        <w:numId w:val="2"/>
      </w:numPr>
    </w:pPr>
  </w:style>
  <w:style w:type="paragraph" w:customStyle="1" w:styleId="Bullet2">
    <w:name w:val="Bullet 2"/>
    <w:basedOn w:val="Navaden"/>
    <w:rsid w:val="005643CD"/>
    <w:pPr>
      <w:numPr>
        <w:numId w:val="3"/>
      </w:numPr>
    </w:pPr>
  </w:style>
  <w:style w:type="paragraph" w:customStyle="1" w:styleId="Bullet3">
    <w:name w:val="Bullet 3"/>
    <w:basedOn w:val="Navaden"/>
    <w:rsid w:val="005643CD"/>
    <w:pPr>
      <w:numPr>
        <w:numId w:val="4"/>
      </w:numPr>
    </w:pPr>
  </w:style>
  <w:style w:type="paragraph" w:customStyle="1" w:styleId="Bullet4">
    <w:name w:val="Bullet 4"/>
    <w:basedOn w:val="Navaden"/>
    <w:rsid w:val="005643CD"/>
    <w:pPr>
      <w:numPr>
        <w:numId w:val="5"/>
      </w:numPr>
    </w:pPr>
  </w:style>
  <w:style w:type="paragraph" w:customStyle="1" w:styleId="ChapterTitle">
    <w:name w:val="ChapterTitle"/>
    <w:basedOn w:val="Navaden"/>
    <w:next w:val="Navaden"/>
    <w:rsid w:val="005643CD"/>
    <w:pPr>
      <w:keepNext/>
      <w:spacing w:after="360"/>
      <w:jc w:val="center"/>
    </w:pPr>
    <w:rPr>
      <w:b/>
      <w:sz w:val="32"/>
    </w:rPr>
  </w:style>
  <w:style w:type="paragraph" w:customStyle="1" w:styleId="Confidence">
    <w:name w:val="Confidence"/>
    <w:basedOn w:val="Navaden"/>
    <w:next w:val="Navaden"/>
    <w:rsid w:val="005643CD"/>
    <w:pPr>
      <w:spacing w:before="360"/>
      <w:jc w:val="center"/>
    </w:pPr>
  </w:style>
  <w:style w:type="paragraph" w:customStyle="1" w:styleId="Confidentialit">
    <w:name w:val="Confidentialité"/>
    <w:basedOn w:val="Navaden"/>
    <w:next w:val="Navaden"/>
    <w:rsid w:val="005643CD"/>
    <w:pPr>
      <w:spacing w:before="240" w:after="240"/>
      <w:ind w:left="5103"/>
    </w:pPr>
    <w:rPr>
      <w:u w:val="single"/>
    </w:rPr>
  </w:style>
  <w:style w:type="paragraph" w:customStyle="1" w:styleId="Considrant">
    <w:name w:val="Considérant"/>
    <w:basedOn w:val="Navaden"/>
    <w:rsid w:val="005643CD"/>
    <w:pPr>
      <w:numPr>
        <w:numId w:val="6"/>
      </w:numPr>
    </w:pPr>
  </w:style>
  <w:style w:type="paragraph" w:customStyle="1" w:styleId="Corrigendum">
    <w:name w:val="Corrigendum"/>
    <w:basedOn w:val="Navaden"/>
    <w:next w:val="Navaden"/>
    <w:rsid w:val="005643CD"/>
    <w:pPr>
      <w:spacing w:before="0" w:after="240"/>
      <w:jc w:val="left"/>
    </w:pPr>
  </w:style>
  <w:style w:type="paragraph" w:customStyle="1" w:styleId="Datedadoption">
    <w:name w:val="Date d'adoption"/>
    <w:basedOn w:val="Navaden"/>
    <w:next w:val="Navaden"/>
    <w:rsid w:val="005643CD"/>
    <w:pPr>
      <w:spacing w:before="360" w:after="0"/>
      <w:jc w:val="center"/>
    </w:pPr>
    <w:rPr>
      <w:b/>
    </w:rPr>
  </w:style>
  <w:style w:type="paragraph" w:customStyle="1" w:styleId="DatedadoptionPagedecouverture">
    <w:name w:val="Date d'adoption (Page de couverture)"/>
    <w:basedOn w:val="Datedadoption"/>
    <w:next w:val="Navaden"/>
    <w:rsid w:val="005643CD"/>
  </w:style>
  <w:style w:type="character" w:customStyle="1" w:styleId="Deleted">
    <w:name w:val="Deleted"/>
    <w:rsid w:val="005643CD"/>
    <w:rPr>
      <w:strike/>
      <w:shd w:val="clear" w:color="auto" w:fill="auto"/>
    </w:rPr>
  </w:style>
  <w:style w:type="paragraph" w:customStyle="1" w:styleId="Emission">
    <w:name w:val="Emission"/>
    <w:basedOn w:val="Navaden"/>
    <w:next w:val="Navaden"/>
    <w:rsid w:val="005643CD"/>
    <w:pPr>
      <w:spacing w:before="0" w:after="0"/>
      <w:ind w:left="5103"/>
      <w:jc w:val="left"/>
    </w:pPr>
  </w:style>
  <w:style w:type="paragraph" w:customStyle="1" w:styleId="Exposdesmotifstitre">
    <w:name w:val="Exposé des motifs titre"/>
    <w:basedOn w:val="Navaden"/>
    <w:next w:val="Navaden"/>
    <w:rsid w:val="005643CD"/>
    <w:pPr>
      <w:jc w:val="center"/>
    </w:pPr>
    <w:rPr>
      <w:b/>
      <w:u w:val="single"/>
    </w:rPr>
  </w:style>
  <w:style w:type="paragraph" w:customStyle="1" w:styleId="Fait">
    <w:name w:val="Fait à"/>
    <w:basedOn w:val="Navaden"/>
    <w:next w:val="Navaden"/>
    <w:rsid w:val="005643CD"/>
    <w:pPr>
      <w:keepNext/>
      <w:spacing w:after="0"/>
    </w:pPr>
  </w:style>
  <w:style w:type="paragraph" w:customStyle="1" w:styleId="Fichefinanciretitre">
    <w:name w:val="Fiche financière titre"/>
    <w:basedOn w:val="Navaden"/>
    <w:next w:val="Navaden"/>
    <w:rsid w:val="005643CD"/>
    <w:pPr>
      <w:jc w:val="center"/>
    </w:pPr>
    <w:rPr>
      <w:b/>
      <w:u w:val="single"/>
    </w:rPr>
  </w:style>
  <w:style w:type="paragraph" w:styleId="Noga">
    <w:name w:val="footer"/>
    <w:basedOn w:val="Navaden"/>
    <w:link w:val="NogaZnak"/>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avaden"/>
    <w:rsid w:val="005643CD"/>
    <w:pPr>
      <w:tabs>
        <w:tab w:val="center" w:pos="7285"/>
        <w:tab w:val="center" w:pos="10913"/>
        <w:tab w:val="right" w:pos="15137"/>
      </w:tabs>
      <w:spacing w:before="360" w:after="0"/>
      <w:ind w:left="-567" w:right="-567"/>
      <w:jc w:val="left"/>
    </w:pPr>
  </w:style>
  <w:style w:type="character" w:styleId="Sprotnaopomba-sklic">
    <w:name w:val="footnote reference"/>
    <w:semiHidden/>
    <w:rsid w:val="005643CD"/>
    <w:rPr>
      <w:shd w:val="clear" w:color="auto" w:fill="auto"/>
      <w:vertAlign w:val="superscript"/>
    </w:rPr>
  </w:style>
  <w:style w:type="paragraph" w:styleId="Sprotnaopomba-besedilo">
    <w:name w:val="footnote text"/>
    <w:basedOn w:val="Navaden"/>
    <w:link w:val="Sprotnaopomba-besediloZnak"/>
    <w:semiHidden/>
    <w:rsid w:val="005643CD"/>
    <w:pPr>
      <w:spacing w:before="0" w:after="0"/>
      <w:ind w:left="720" w:hanging="720"/>
    </w:pPr>
    <w:rPr>
      <w:sz w:val="20"/>
      <w:szCs w:val="20"/>
    </w:rPr>
  </w:style>
  <w:style w:type="paragraph" w:customStyle="1" w:styleId="Formuledadoption">
    <w:name w:val="Formule d'adoption"/>
    <w:basedOn w:val="Navaden"/>
    <w:next w:val="Navaden"/>
    <w:rsid w:val="005643CD"/>
    <w:pPr>
      <w:keepNext/>
    </w:pPr>
  </w:style>
  <w:style w:type="paragraph" w:styleId="Glava">
    <w:name w:val="header"/>
    <w:basedOn w:val="Navaden"/>
    <w:link w:val="GlavaZnak"/>
    <w:uiPriority w:val="99"/>
    <w:rsid w:val="005643CD"/>
    <w:pPr>
      <w:tabs>
        <w:tab w:val="center" w:pos="4535"/>
        <w:tab w:val="right" w:pos="9071"/>
      </w:tabs>
    </w:pPr>
  </w:style>
  <w:style w:type="paragraph" w:customStyle="1" w:styleId="HeaderLandscape">
    <w:name w:val="HeaderLandscape"/>
    <w:basedOn w:val="Navaden"/>
    <w:rsid w:val="005643CD"/>
    <w:pPr>
      <w:tabs>
        <w:tab w:val="center" w:pos="7285"/>
        <w:tab w:val="right" w:pos="14003"/>
      </w:tabs>
    </w:pPr>
  </w:style>
  <w:style w:type="paragraph" w:customStyle="1" w:styleId="Institutionquiagit">
    <w:name w:val="Institution qui agit"/>
    <w:basedOn w:val="Navaden"/>
    <w:next w:val="Navaden"/>
    <w:rsid w:val="005643CD"/>
    <w:pPr>
      <w:keepNext/>
      <w:spacing w:before="600"/>
    </w:pPr>
  </w:style>
  <w:style w:type="paragraph" w:customStyle="1" w:styleId="Institutionquisigne">
    <w:name w:val="Institution qui signe"/>
    <w:basedOn w:val="Navaden"/>
    <w:next w:val="Navaden"/>
    <w:rsid w:val="005643CD"/>
    <w:pPr>
      <w:keepNext/>
      <w:tabs>
        <w:tab w:val="left" w:pos="4252"/>
      </w:tabs>
      <w:spacing w:before="720" w:after="0"/>
    </w:pPr>
    <w:rPr>
      <w:i/>
    </w:rPr>
  </w:style>
  <w:style w:type="paragraph" w:customStyle="1" w:styleId="Languesfaisantfoi">
    <w:name w:val="Langues faisant foi"/>
    <w:basedOn w:val="Navaden"/>
    <w:next w:val="Navaden"/>
    <w:rsid w:val="005643CD"/>
    <w:pPr>
      <w:spacing w:before="360" w:after="0"/>
      <w:jc w:val="center"/>
    </w:pPr>
  </w:style>
  <w:style w:type="paragraph" w:customStyle="1" w:styleId="IntrtEEE">
    <w:name w:val="Intérêt EEE"/>
    <w:basedOn w:val="Languesfaisantfoi"/>
    <w:next w:val="Navaden"/>
    <w:rsid w:val="005643CD"/>
    <w:pPr>
      <w:spacing w:after="240"/>
    </w:pPr>
  </w:style>
  <w:style w:type="paragraph" w:customStyle="1" w:styleId="IntrtEEEPagedecouverture">
    <w:name w:val="Intérêt EEE (Page de couverture)"/>
    <w:basedOn w:val="IntrtEEE"/>
    <w:next w:val="Navaden"/>
    <w:rsid w:val="005643CD"/>
  </w:style>
  <w:style w:type="paragraph" w:customStyle="1" w:styleId="Langue">
    <w:name w:val="Langue"/>
    <w:basedOn w:val="Navaden"/>
    <w:next w:val="Navaden"/>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avaden"/>
    <w:next w:val="Navaden"/>
    <w:rsid w:val="005643CD"/>
    <w:pPr>
      <w:spacing w:before="360" w:after="0"/>
      <w:jc w:val="center"/>
    </w:pPr>
  </w:style>
  <w:style w:type="paragraph" w:customStyle="1" w:styleId="ManualConsidrant">
    <w:name w:val="Manual Considérant"/>
    <w:basedOn w:val="Navaden"/>
    <w:rsid w:val="005643CD"/>
    <w:pPr>
      <w:ind w:left="709" w:hanging="709"/>
    </w:pPr>
  </w:style>
  <w:style w:type="paragraph" w:customStyle="1" w:styleId="ManualHeading1">
    <w:name w:val="Manual Heading 1"/>
    <w:basedOn w:val="Navaden"/>
    <w:next w:val="Navaden"/>
    <w:rsid w:val="005643CD"/>
    <w:pPr>
      <w:keepNext/>
      <w:tabs>
        <w:tab w:val="left" w:pos="850"/>
      </w:tabs>
      <w:spacing w:before="360"/>
      <w:ind w:left="850" w:hanging="850"/>
      <w:outlineLvl w:val="0"/>
    </w:pPr>
    <w:rPr>
      <w:b/>
      <w:smallCaps/>
    </w:rPr>
  </w:style>
  <w:style w:type="paragraph" w:customStyle="1" w:styleId="ManualHeading2">
    <w:name w:val="Manual Heading 2"/>
    <w:basedOn w:val="Navaden"/>
    <w:next w:val="Navaden"/>
    <w:qFormat/>
    <w:rsid w:val="005643CD"/>
    <w:pPr>
      <w:keepNext/>
      <w:tabs>
        <w:tab w:val="left" w:pos="850"/>
      </w:tabs>
      <w:ind w:left="850" w:hanging="850"/>
      <w:outlineLvl w:val="1"/>
    </w:pPr>
    <w:rPr>
      <w:b/>
    </w:rPr>
  </w:style>
  <w:style w:type="paragraph" w:customStyle="1" w:styleId="ManualHeading3">
    <w:name w:val="Manual Heading 3"/>
    <w:basedOn w:val="Navaden"/>
    <w:next w:val="Navaden"/>
    <w:qFormat/>
    <w:rsid w:val="005643CD"/>
    <w:pPr>
      <w:keepNext/>
      <w:tabs>
        <w:tab w:val="left" w:pos="850"/>
      </w:tabs>
      <w:ind w:left="850" w:hanging="850"/>
      <w:outlineLvl w:val="2"/>
    </w:pPr>
    <w:rPr>
      <w:i/>
    </w:rPr>
  </w:style>
  <w:style w:type="paragraph" w:customStyle="1" w:styleId="ManualHeading4">
    <w:name w:val="Manual Heading 4"/>
    <w:basedOn w:val="Navaden"/>
    <w:next w:val="Navaden"/>
    <w:rsid w:val="005643CD"/>
    <w:pPr>
      <w:keepNext/>
      <w:tabs>
        <w:tab w:val="left" w:pos="850"/>
      </w:tabs>
      <w:ind w:left="850" w:hanging="850"/>
      <w:outlineLvl w:val="3"/>
    </w:pPr>
  </w:style>
  <w:style w:type="paragraph" w:customStyle="1" w:styleId="ManualNumPar1">
    <w:name w:val="Manual NumPar 1"/>
    <w:basedOn w:val="Navaden"/>
    <w:next w:val="Navaden"/>
    <w:link w:val="ManualNumPar1Char"/>
    <w:rsid w:val="005643CD"/>
    <w:pPr>
      <w:ind w:left="850" w:hanging="850"/>
    </w:pPr>
  </w:style>
  <w:style w:type="paragraph" w:customStyle="1" w:styleId="ManualNumPar2">
    <w:name w:val="Manual NumPar 2"/>
    <w:basedOn w:val="Navaden"/>
    <w:next w:val="Navaden"/>
    <w:rsid w:val="005643CD"/>
    <w:pPr>
      <w:ind w:left="850" w:hanging="850"/>
    </w:pPr>
  </w:style>
  <w:style w:type="paragraph" w:customStyle="1" w:styleId="ManualNumPar3">
    <w:name w:val="Manual NumPar 3"/>
    <w:basedOn w:val="Navaden"/>
    <w:next w:val="Navaden"/>
    <w:rsid w:val="005643CD"/>
    <w:pPr>
      <w:ind w:left="850" w:hanging="850"/>
    </w:pPr>
  </w:style>
  <w:style w:type="paragraph" w:customStyle="1" w:styleId="ManualNumPar4">
    <w:name w:val="Manual NumPar 4"/>
    <w:basedOn w:val="Navaden"/>
    <w:next w:val="Navaden"/>
    <w:rsid w:val="005643CD"/>
    <w:pPr>
      <w:ind w:left="850" w:hanging="850"/>
    </w:pPr>
  </w:style>
  <w:style w:type="character" w:customStyle="1" w:styleId="Marker">
    <w:name w:val="Marker"/>
    <w:rsid w:val="005643CD"/>
    <w:rPr>
      <w:color w:val="0000FF"/>
      <w:shd w:val="clear" w:color="auto" w:fill="auto"/>
    </w:rPr>
  </w:style>
  <w:style w:type="character" w:customStyle="1" w:styleId="Marker1">
    <w:name w:val="Marker1"/>
    <w:rsid w:val="005643CD"/>
    <w:rPr>
      <w:color w:val="008000"/>
      <w:shd w:val="clear" w:color="auto" w:fill="auto"/>
    </w:rPr>
  </w:style>
  <w:style w:type="character" w:customStyle="1" w:styleId="Marker2">
    <w:name w:val="Marker2"/>
    <w:rsid w:val="005643CD"/>
    <w:rPr>
      <w:color w:val="FF0000"/>
      <w:shd w:val="clear" w:color="auto" w:fill="auto"/>
    </w:rPr>
  </w:style>
  <w:style w:type="paragraph" w:customStyle="1" w:styleId="Nomdelinstitution">
    <w:name w:val="Nom de l'institution"/>
    <w:basedOn w:val="Navaden"/>
    <w:next w:val="Emission"/>
    <w:rsid w:val="005643CD"/>
    <w:pPr>
      <w:spacing w:before="0" w:after="0"/>
      <w:jc w:val="left"/>
    </w:pPr>
    <w:rPr>
      <w:rFonts w:ascii="Arial" w:hAnsi="Arial" w:cs="Arial"/>
    </w:rPr>
  </w:style>
  <w:style w:type="paragraph" w:customStyle="1" w:styleId="NormalCentered">
    <w:name w:val="Normal Centered"/>
    <w:basedOn w:val="Navaden"/>
    <w:rsid w:val="005643CD"/>
    <w:pPr>
      <w:jc w:val="center"/>
    </w:pPr>
  </w:style>
  <w:style w:type="paragraph" w:customStyle="1" w:styleId="NormalLeft">
    <w:name w:val="Normal Left"/>
    <w:basedOn w:val="Navaden"/>
    <w:rsid w:val="005643CD"/>
    <w:pPr>
      <w:jc w:val="left"/>
    </w:pPr>
  </w:style>
  <w:style w:type="paragraph" w:customStyle="1" w:styleId="NormalRight">
    <w:name w:val="Normal Right"/>
    <w:basedOn w:val="Navaden"/>
    <w:rsid w:val="005643CD"/>
    <w:pPr>
      <w:jc w:val="right"/>
    </w:pPr>
  </w:style>
  <w:style w:type="paragraph" w:customStyle="1" w:styleId="NumPar1">
    <w:name w:val="NumPar 1"/>
    <w:basedOn w:val="Navaden"/>
    <w:next w:val="Navaden"/>
    <w:rsid w:val="005643CD"/>
    <w:pPr>
      <w:numPr>
        <w:numId w:val="8"/>
      </w:numPr>
    </w:pPr>
  </w:style>
  <w:style w:type="paragraph" w:customStyle="1" w:styleId="NumPar2">
    <w:name w:val="NumPar 2"/>
    <w:basedOn w:val="Navaden"/>
    <w:next w:val="Navaden"/>
    <w:rsid w:val="005643CD"/>
    <w:pPr>
      <w:numPr>
        <w:ilvl w:val="1"/>
        <w:numId w:val="8"/>
      </w:numPr>
    </w:pPr>
  </w:style>
  <w:style w:type="paragraph" w:customStyle="1" w:styleId="NumPar3">
    <w:name w:val="NumPar 3"/>
    <w:basedOn w:val="Navaden"/>
    <w:next w:val="Navaden"/>
    <w:rsid w:val="005643CD"/>
    <w:pPr>
      <w:numPr>
        <w:ilvl w:val="2"/>
        <w:numId w:val="8"/>
      </w:numPr>
    </w:pPr>
  </w:style>
  <w:style w:type="paragraph" w:customStyle="1" w:styleId="NumPar4">
    <w:name w:val="NumPar 4"/>
    <w:basedOn w:val="Navaden"/>
    <w:next w:val="Navaden"/>
    <w:rsid w:val="005643CD"/>
    <w:pPr>
      <w:numPr>
        <w:ilvl w:val="3"/>
        <w:numId w:val="8"/>
      </w:numPr>
    </w:pPr>
  </w:style>
  <w:style w:type="paragraph" w:customStyle="1" w:styleId="Objetacteprincipal">
    <w:name w:val="Objet acte principal"/>
    <w:basedOn w:val="Navaden"/>
    <w:next w:val="Navaden"/>
    <w:rsid w:val="005643CD"/>
    <w:pPr>
      <w:spacing w:before="0" w:after="360"/>
      <w:jc w:val="center"/>
    </w:pPr>
    <w:rPr>
      <w:b/>
    </w:rPr>
  </w:style>
  <w:style w:type="paragraph" w:customStyle="1" w:styleId="ObjetacteprincipalPagedecouverture">
    <w:name w:val="Objet acte principal (Page de couverture)"/>
    <w:basedOn w:val="Objetacteprincipal"/>
    <w:next w:val="Navaden"/>
    <w:rsid w:val="005643CD"/>
  </w:style>
  <w:style w:type="paragraph" w:customStyle="1" w:styleId="Objetexterne">
    <w:name w:val="Objet externe"/>
    <w:basedOn w:val="Navaden"/>
    <w:next w:val="Navaden"/>
    <w:rsid w:val="005643CD"/>
    <w:rPr>
      <w:i/>
      <w:caps/>
    </w:rPr>
  </w:style>
  <w:style w:type="paragraph" w:customStyle="1" w:styleId="Pagedecouverture">
    <w:name w:val="Page de couverture"/>
    <w:basedOn w:val="Navaden"/>
    <w:next w:val="Navaden"/>
    <w:rsid w:val="005643CD"/>
  </w:style>
  <w:style w:type="paragraph" w:customStyle="1" w:styleId="PartTitle">
    <w:name w:val="PartTitle"/>
    <w:basedOn w:val="Navaden"/>
    <w:next w:val="ChapterTitle"/>
    <w:rsid w:val="005643CD"/>
    <w:pPr>
      <w:keepNext/>
      <w:pageBreakBefore/>
      <w:spacing w:after="360"/>
      <w:jc w:val="center"/>
    </w:pPr>
    <w:rPr>
      <w:b/>
      <w:sz w:val="36"/>
    </w:rPr>
  </w:style>
  <w:style w:type="paragraph" w:customStyle="1" w:styleId="Personnequisigne">
    <w:name w:val="Personne qui signe"/>
    <w:basedOn w:val="Navaden"/>
    <w:next w:val="Institutionquisigne"/>
    <w:rsid w:val="005643CD"/>
    <w:pPr>
      <w:tabs>
        <w:tab w:val="left" w:pos="4252"/>
      </w:tabs>
      <w:spacing w:before="0" w:after="0"/>
      <w:jc w:val="left"/>
    </w:pPr>
    <w:rPr>
      <w:i/>
    </w:rPr>
  </w:style>
  <w:style w:type="paragraph" w:customStyle="1" w:styleId="Point0">
    <w:name w:val="Point 0"/>
    <w:basedOn w:val="Navaden"/>
    <w:rsid w:val="005643CD"/>
    <w:pPr>
      <w:ind w:left="850" w:hanging="850"/>
    </w:pPr>
  </w:style>
  <w:style w:type="paragraph" w:customStyle="1" w:styleId="Point0letter">
    <w:name w:val="Point 0 (letter)"/>
    <w:basedOn w:val="Navaden"/>
    <w:rsid w:val="005643CD"/>
    <w:pPr>
      <w:numPr>
        <w:ilvl w:val="1"/>
        <w:numId w:val="9"/>
      </w:numPr>
    </w:pPr>
  </w:style>
  <w:style w:type="paragraph" w:customStyle="1" w:styleId="Point0number">
    <w:name w:val="Point 0 (number)"/>
    <w:basedOn w:val="Navaden"/>
    <w:rsid w:val="005643CD"/>
    <w:pPr>
      <w:numPr>
        <w:numId w:val="9"/>
      </w:numPr>
    </w:pPr>
  </w:style>
  <w:style w:type="paragraph" w:customStyle="1" w:styleId="Point1">
    <w:name w:val="Point 1"/>
    <w:basedOn w:val="Navaden"/>
    <w:rsid w:val="005643CD"/>
    <w:pPr>
      <w:ind w:left="1417" w:hanging="567"/>
    </w:pPr>
  </w:style>
  <w:style w:type="paragraph" w:customStyle="1" w:styleId="Point1letter">
    <w:name w:val="Point 1 (letter)"/>
    <w:basedOn w:val="Navaden"/>
    <w:rsid w:val="005643CD"/>
    <w:pPr>
      <w:numPr>
        <w:ilvl w:val="3"/>
        <w:numId w:val="9"/>
      </w:numPr>
    </w:pPr>
  </w:style>
  <w:style w:type="paragraph" w:customStyle="1" w:styleId="Point1number">
    <w:name w:val="Point 1 (number)"/>
    <w:basedOn w:val="Navaden"/>
    <w:rsid w:val="005643CD"/>
    <w:pPr>
      <w:numPr>
        <w:ilvl w:val="2"/>
        <w:numId w:val="9"/>
      </w:numPr>
    </w:pPr>
  </w:style>
  <w:style w:type="paragraph" w:customStyle="1" w:styleId="Point2">
    <w:name w:val="Point 2"/>
    <w:basedOn w:val="Navaden"/>
    <w:rsid w:val="005643CD"/>
    <w:pPr>
      <w:ind w:left="1984" w:hanging="567"/>
    </w:pPr>
  </w:style>
  <w:style w:type="paragraph" w:customStyle="1" w:styleId="Point2letter">
    <w:name w:val="Point 2 (letter)"/>
    <w:basedOn w:val="Navaden"/>
    <w:rsid w:val="005643CD"/>
    <w:pPr>
      <w:numPr>
        <w:ilvl w:val="5"/>
        <w:numId w:val="9"/>
      </w:numPr>
    </w:pPr>
  </w:style>
  <w:style w:type="paragraph" w:customStyle="1" w:styleId="Point2number">
    <w:name w:val="Point 2 (number)"/>
    <w:basedOn w:val="Navaden"/>
    <w:rsid w:val="005643CD"/>
    <w:pPr>
      <w:numPr>
        <w:ilvl w:val="4"/>
        <w:numId w:val="9"/>
      </w:numPr>
    </w:pPr>
  </w:style>
  <w:style w:type="paragraph" w:customStyle="1" w:styleId="Point3">
    <w:name w:val="Point 3"/>
    <w:basedOn w:val="Navaden"/>
    <w:rsid w:val="005643CD"/>
    <w:pPr>
      <w:ind w:left="2551" w:hanging="567"/>
    </w:pPr>
  </w:style>
  <w:style w:type="paragraph" w:customStyle="1" w:styleId="Point3letter">
    <w:name w:val="Point 3 (letter)"/>
    <w:basedOn w:val="Navaden"/>
    <w:rsid w:val="005643CD"/>
    <w:pPr>
      <w:numPr>
        <w:ilvl w:val="7"/>
        <w:numId w:val="9"/>
      </w:numPr>
    </w:pPr>
  </w:style>
  <w:style w:type="paragraph" w:customStyle="1" w:styleId="Point3number">
    <w:name w:val="Point 3 (number)"/>
    <w:basedOn w:val="Navaden"/>
    <w:rsid w:val="005643CD"/>
    <w:pPr>
      <w:numPr>
        <w:ilvl w:val="6"/>
        <w:numId w:val="9"/>
      </w:numPr>
    </w:pPr>
  </w:style>
  <w:style w:type="paragraph" w:customStyle="1" w:styleId="Point4">
    <w:name w:val="Point 4"/>
    <w:basedOn w:val="Navaden"/>
    <w:rsid w:val="005643CD"/>
    <w:pPr>
      <w:ind w:left="3118" w:hanging="567"/>
    </w:pPr>
  </w:style>
  <w:style w:type="paragraph" w:customStyle="1" w:styleId="Point4letter">
    <w:name w:val="Point 4 (letter)"/>
    <w:basedOn w:val="Navaden"/>
    <w:rsid w:val="005643CD"/>
    <w:pPr>
      <w:numPr>
        <w:ilvl w:val="8"/>
        <w:numId w:val="9"/>
      </w:numPr>
    </w:pPr>
  </w:style>
  <w:style w:type="paragraph" w:customStyle="1" w:styleId="PointDouble0">
    <w:name w:val="PointDouble 0"/>
    <w:basedOn w:val="Navaden"/>
    <w:rsid w:val="005643CD"/>
    <w:pPr>
      <w:tabs>
        <w:tab w:val="left" w:pos="850"/>
      </w:tabs>
      <w:ind w:left="1417" w:hanging="1417"/>
    </w:pPr>
  </w:style>
  <w:style w:type="paragraph" w:customStyle="1" w:styleId="PointDouble1">
    <w:name w:val="PointDouble 1"/>
    <w:basedOn w:val="Navaden"/>
    <w:rsid w:val="005643CD"/>
    <w:pPr>
      <w:tabs>
        <w:tab w:val="left" w:pos="1417"/>
      </w:tabs>
      <w:ind w:left="1984" w:hanging="1134"/>
    </w:pPr>
  </w:style>
  <w:style w:type="paragraph" w:customStyle="1" w:styleId="PointDouble2">
    <w:name w:val="PointDouble 2"/>
    <w:basedOn w:val="Navaden"/>
    <w:rsid w:val="005643CD"/>
    <w:pPr>
      <w:tabs>
        <w:tab w:val="left" w:pos="1984"/>
      </w:tabs>
      <w:ind w:left="2551" w:hanging="1134"/>
    </w:pPr>
  </w:style>
  <w:style w:type="paragraph" w:customStyle="1" w:styleId="PointDouble3">
    <w:name w:val="PointDouble 3"/>
    <w:basedOn w:val="Navaden"/>
    <w:rsid w:val="005643CD"/>
    <w:pPr>
      <w:tabs>
        <w:tab w:val="left" w:pos="2551"/>
      </w:tabs>
      <w:ind w:left="3118" w:hanging="1134"/>
    </w:pPr>
  </w:style>
  <w:style w:type="paragraph" w:customStyle="1" w:styleId="PointDouble4">
    <w:name w:val="PointDouble 4"/>
    <w:basedOn w:val="Navaden"/>
    <w:rsid w:val="005643CD"/>
    <w:pPr>
      <w:tabs>
        <w:tab w:val="left" w:pos="3118"/>
      </w:tabs>
      <w:ind w:left="3685" w:hanging="1134"/>
    </w:pPr>
  </w:style>
  <w:style w:type="paragraph" w:customStyle="1" w:styleId="PointTriple0">
    <w:name w:val="PointTriple 0"/>
    <w:basedOn w:val="Navaden"/>
    <w:rsid w:val="005643CD"/>
    <w:pPr>
      <w:tabs>
        <w:tab w:val="left" w:pos="850"/>
        <w:tab w:val="left" w:pos="1417"/>
      </w:tabs>
      <w:ind w:left="1984" w:hanging="1984"/>
    </w:pPr>
  </w:style>
  <w:style w:type="paragraph" w:customStyle="1" w:styleId="PointTriple1">
    <w:name w:val="PointTriple 1"/>
    <w:basedOn w:val="Navaden"/>
    <w:rsid w:val="005643CD"/>
    <w:pPr>
      <w:tabs>
        <w:tab w:val="left" w:pos="1417"/>
        <w:tab w:val="left" w:pos="1984"/>
      </w:tabs>
      <w:ind w:left="2551" w:hanging="1701"/>
    </w:pPr>
  </w:style>
  <w:style w:type="paragraph" w:customStyle="1" w:styleId="PointTriple2">
    <w:name w:val="PointTriple 2"/>
    <w:basedOn w:val="Navaden"/>
    <w:rsid w:val="005643CD"/>
    <w:pPr>
      <w:tabs>
        <w:tab w:val="left" w:pos="1984"/>
        <w:tab w:val="left" w:pos="2551"/>
      </w:tabs>
      <w:ind w:left="3118" w:hanging="1701"/>
    </w:pPr>
  </w:style>
  <w:style w:type="paragraph" w:customStyle="1" w:styleId="PointTriple3">
    <w:name w:val="PointTriple 3"/>
    <w:basedOn w:val="Navaden"/>
    <w:rsid w:val="005643CD"/>
    <w:pPr>
      <w:tabs>
        <w:tab w:val="left" w:pos="2551"/>
        <w:tab w:val="left" w:pos="3118"/>
      </w:tabs>
      <w:ind w:left="3685" w:hanging="1701"/>
    </w:pPr>
  </w:style>
  <w:style w:type="paragraph" w:customStyle="1" w:styleId="PointTriple4">
    <w:name w:val="PointTriple 4"/>
    <w:basedOn w:val="Navaden"/>
    <w:rsid w:val="005643CD"/>
    <w:pPr>
      <w:tabs>
        <w:tab w:val="left" w:pos="3118"/>
        <w:tab w:val="left" w:pos="3685"/>
      </w:tabs>
      <w:ind w:left="4252" w:hanging="1701"/>
    </w:pPr>
  </w:style>
  <w:style w:type="paragraph" w:customStyle="1" w:styleId="QuotedNumPar">
    <w:name w:val="Quoted NumPar"/>
    <w:basedOn w:val="Navaden"/>
    <w:rsid w:val="005643CD"/>
    <w:pPr>
      <w:ind w:left="1417" w:hanging="567"/>
    </w:pPr>
  </w:style>
  <w:style w:type="paragraph" w:customStyle="1" w:styleId="QuotedText">
    <w:name w:val="Quoted Text"/>
    <w:basedOn w:val="Navaden"/>
    <w:rsid w:val="005643CD"/>
    <w:pPr>
      <w:ind w:left="1417"/>
    </w:pPr>
  </w:style>
  <w:style w:type="paragraph" w:customStyle="1" w:styleId="Rfrencecroise">
    <w:name w:val="Référence croisée"/>
    <w:basedOn w:val="Navaden"/>
    <w:rsid w:val="005643CD"/>
    <w:pPr>
      <w:spacing w:before="0" w:after="0"/>
      <w:jc w:val="center"/>
    </w:pPr>
  </w:style>
  <w:style w:type="paragraph" w:customStyle="1" w:styleId="Rfrenceinstitutionnelle">
    <w:name w:val="Référence institutionnelle"/>
    <w:basedOn w:val="Navaden"/>
    <w:next w:val="Confidentialit"/>
    <w:rsid w:val="005643CD"/>
    <w:pPr>
      <w:spacing w:before="0" w:after="240"/>
      <w:ind w:left="5103"/>
      <w:jc w:val="left"/>
    </w:pPr>
  </w:style>
  <w:style w:type="paragraph" w:customStyle="1" w:styleId="Rfrenceinterinstitutionnelle">
    <w:name w:val="Référence interinstitutionnelle"/>
    <w:basedOn w:val="Navaden"/>
    <w:next w:val="Navaden"/>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avaden"/>
    <w:next w:val="Rfrenceinterinstitutionnelle"/>
    <w:rsid w:val="005643CD"/>
    <w:pPr>
      <w:spacing w:before="0" w:after="0"/>
      <w:ind w:left="5103"/>
      <w:jc w:val="left"/>
    </w:pPr>
  </w:style>
  <w:style w:type="paragraph" w:customStyle="1" w:styleId="SectionTitle">
    <w:name w:val="SectionTitle"/>
    <w:basedOn w:val="Navaden"/>
    <w:next w:val="Naslov1"/>
    <w:rsid w:val="005643CD"/>
    <w:pPr>
      <w:keepNext/>
      <w:spacing w:after="360"/>
      <w:jc w:val="center"/>
    </w:pPr>
    <w:rPr>
      <w:b/>
      <w:smallCaps/>
      <w:sz w:val="28"/>
    </w:rPr>
  </w:style>
  <w:style w:type="paragraph" w:customStyle="1" w:styleId="Sous-titreobjet">
    <w:name w:val="Sous-titre objet"/>
    <w:basedOn w:val="Navaden"/>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avaden"/>
    <w:next w:val="Navaden"/>
    <w:rsid w:val="005643CD"/>
    <w:pPr>
      <w:spacing w:before="360" w:after="0"/>
      <w:jc w:val="center"/>
    </w:pPr>
  </w:style>
  <w:style w:type="paragraph" w:customStyle="1" w:styleId="StatutPagedecouverture">
    <w:name w:val="Statut (Page de couverture)"/>
    <w:basedOn w:val="Statut"/>
    <w:next w:val="Navaden"/>
    <w:rsid w:val="005643CD"/>
  </w:style>
  <w:style w:type="paragraph" w:customStyle="1" w:styleId="Supertitre">
    <w:name w:val="Supertitre"/>
    <w:basedOn w:val="Navaden"/>
    <w:next w:val="Navaden"/>
    <w:rsid w:val="005643CD"/>
    <w:pPr>
      <w:spacing w:before="0" w:after="600"/>
      <w:jc w:val="center"/>
    </w:pPr>
    <w:rPr>
      <w:b/>
    </w:rPr>
  </w:style>
  <w:style w:type="paragraph" w:customStyle="1" w:styleId="TableTitle">
    <w:name w:val="Table Title"/>
    <w:basedOn w:val="Navaden"/>
    <w:next w:val="Navaden"/>
    <w:rsid w:val="005643CD"/>
    <w:pPr>
      <w:jc w:val="center"/>
    </w:pPr>
    <w:rPr>
      <w:b/>
    </w:rPr>
  </w:style>
  <w:style w:type="paragraph" w:customStyle="1" w:styleId="Text1">
    <w:name w:val="Text 1"/>
    <w:basedOn w:val="Navaden"/>
    <w:link w:val="Text1Char"/>
    <w:rsid w:val="005643CD"/>
    <w:pPr>
      <w:ind w:left="850"/>
    </w:pPr>
  </w:style>
  <w:style w:type="paragraph" w:customStyle="1" w:styleId="Text2">
    <w:name w:val="Text 2"/>
    <w:basedOn w:val="Navaden"/>
    <w:rsid w:val="005643CD"/>
    <w:pPr>
      <w:ind w:left="1417"/>
    </w:pPr>
  </w:style>
  <w:style w:type="paragraph" w:customStyle="1" w:styleId="Text3">
    <w:name w:val="Text 3"/>
    <w:basedOn w:val="Navaden"/>
    <w:rsid w:val="005643CD"/>
    <w:pPr>
      <w:ind w:left="1984"/>
    </w:pPr>
  </w:style>
  <w:style w:type="paragraph" w:customStyle="1" w:styleId="Text4">
    <w:name w:val="Text 4"/>
    <w:basedOn w:val="Navaden"/>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avaden"/>
    <w:next w:val="Navaden"/>
    <w:rsid w:val="005643CD"/>
    <w:pPr>
      <w:keepNext/>
      <w:spacing w:before="360"/>
      <w:jc w:val="center"/>
    </w:pPr>
    <w:rPr>
      <w:i/>
    </w:rPr>
  </w:style>
  <w:style w:type="paragraph" w:customStyle="1" w:styleId="Titreobjet">
    <w:name w:val="Titre objet"/>
    <w:basedOn w:val="Navaden"/>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Kazalovsebine1">
    <w:name w:val="toc 1"/>
    <w:basedOn w:val="Navaden"/>
    <w:next w:val="Naslov2"/>
    <w:link w:val="Kazalovsebine1Znak"/>
    <w:autoRedefine/>
    <w:uiPriority w:val="39"/>
    <w:rsid w:val="00F66B1A"/>
    <w:pPr>
      <w:jc w:val="left"/>
    </w:pPr>
    <w:rPr>
      <w:rFonts w:ascii="Times New Roman Bold" w:hAnsi="Times New Roman Bold"/>
      <w:b/>
      <w:bCs/>
      <w:caps/>
      <w:sz w:val="20"/>
      <w:szCs w:val="20"/>
    </w:rPr>
  </w:style>
  <w:style w:type="paragraph" w:styleId="Kazalovsebine2">
    <w:name w:val="toc 2"/>
    <w:basedOn w:val="Navaden"/>
    <w:next w:val="Navaden"/>
    <w:uiPriority w:val="39"/>
    <w:rsid w:val="005643CD"/>
    <w:pPr>
      <w:spacing w:before="0" w:after="0"/>
      <w:ind w:left="240"/>
      <w:jc w:val="left"/>
    </w:pPr>
    <w:rPr>
      <w:rFonts w:ascii="Calibri" w:hAnsi="Calibri"/>
      <w:smallCaps/>
      <w:sz w:val="20"/>
      <w:szCs w:val="20"/>
    </w:rPr>
  </w:style>
  <w:style w:type="paragraph" w:styleId="Kazalovsebine3">
    <w:name w:val="toc 3"/>
    <w:basedOn w:val="Navaden"/>
    <w:next w:val="Navaden"/>
    <w:uiPriority w:val="39"/>
    <w:rsid w:val="005643CD"/>
    <w:pPr>
      <w:spacing w:before="0" w:after="0"/>
      <w:ind w:left="480"/>
      <w:jc w:val="left"/>
    </w:pPr>
    <w:rPr>
      <w:rFonts w:ascii="Calibri" w:hAnsi="Calibri"/>
      <w:i/>
      <w:iCs/>
      <w:sz w:val="20"/>
      <w:szCs w:val="20"/>
    </w:rPr>
  </w:style>
  <w:style w:type="paragraph" w:styleId="Kazalovsebine4">
    <w:name w:val="toc 4"/>
    <w:basedOn w:val="Navaden"/>
    <w:next w:val="Navaden"/>
    <w:semiHidden/>
    <w:rsid w:val="005643CD"/>
    <w:pPr>
      <w:spacing w:before="0" w:after="0"/>
      <w:ind w:left="720"/>
      <w:jc w:val="left"/>
    </w:pPr>
    <w:rPr>
      <w:rFonts w:ascii="Calibri" w:hAnsi="Calibri"/>
      <w:sz w:val="18"/>
      <w:szCs w:val="18"/>
    </w:rPr>
  </w:style>
  <w:style w:type="paragraph" w:styleId="Kazalovsebine5">
    <w:name w:val="toc 5"/>
    <w:basedOn w:val="Navaden"/>
    <w:next w:val="Navaden"/>
    <w:semiHidden/>
    <w:rsid w:val="005643CD"/>
    <w:pPr>
      <w:spacing w:before="0" w:after="0"/>
      <w:ind w:left="960"/>
      <w:jc w:val="left"/>
    </w:pPr>
    <w:rPr>
      <w:rFonts w:ascii="Calibri" w:hAnsi="Calibri"/>
      <w:sz w:val="18"/>
      <w:szCs w:val="18"/>
    </w:rPr>
  </w:style>
  <w:style w:type="paragraph" w:styleId="Kazalovsebine6">
    <w:name w:val="toc 6"/>
    <w:basedOn w:val="Navaden"/>
    <w:next w:val="Navaden"/>
    <w:semiHidden/>
    <w:rsid w:val="005643CD"/>
    <w:pPr>
      <w:spacing w:before="0" w:after="0"/>
      <w:ind w:left="1200"/>
      <w:jc w:val="left"/>
    </w:pPr>
    <w:rPr>
      <w:rFonts w:ascii="Calibri" w:hAnsi="Calibri"/>
      <w:sz w:val="18"/>
      <w:szCs w:val="18"/>
    </w:rPr>
  </w:style>
  <w:style w:type="paragraph" w:styleId="Kazalovsebine7">
    <w:name w:val="toc 7"/>
    <w:basedOn w:val="Navaden"/>
    <w:next w:val="Navaden"/>
    <w:semiHidden/>
    <w:rsid w:val="005643CD"/>
    <w:pPr>
      <w:spacing w:before="0" w:after="0"/>
      <w:ind w:left="1440"/>
      <w:jc w:val="left"/>
    </w:pPr>
    <w:rPr>
      <w:rFonts w:ascii="Calibri" w:hAnsi="Calibri"/>
      <w:sz w:val="18"/>
      <w:szCs w:val="18"/>
    </w:rPr>
  </w:style>
  <w:style w:type="paragraph" w:styleId="Kazalovsebine8">
    <w:name w:val="toc 8"/>
    <w:basedOn w:val="Navaden"/>
    <w:next w:val="Navaden"/>
    <w:semiHidden/>
    <w:rsid w:val="005643CD"/>
    <w:pPr>
      <w:spacing w:before="0" w:after="0"/>
      <w:ind w:left="1680"/>
      <w:jc w:val="left"/>
    </w:pPr>
    <w:rPr>
      <w:rFonts w:ascii="Calibri" w:hAnsi="Calibri"/>
      <w:sz w:val="18"/>
      <w:szCs w:val="18"/>
    </w:rPr>
  </w:style>
  <w:style w:type="paragraph" w:styleId="Kazalovsebine9">
    <w:name w:val="toc 9"/>
    <w:basedOn w:val="Navaden"/>
    <w:next w:val="Navaden"/>
    <w:semiHidden/>
    <w:rsid w:val="00CE4BC7"/>
    <w:pPr>
      <w:spacing w:before="0" w:after="0"/>
      <w:ind w:left="1922"/>
      <w:jc w:val="left"/>
    </w:pPr>
    <w:rPr>
      <w:sz w:val="18"/>
      <w:szCs w:val="18"/>
    </w:rPr>
  </w:style>
  <w:style w:type="paragraph" w:styleId="NaslovTOC">
    <w:name w:val="TOC Heading"/>
    <w:basedOn w:val="Navaden"/>
    <w:next w:val="Navaden"/>
    <w:uiPriority w:val="39"/>
    <w:qFormat/>
    <w:rsid w:val="005643CD"/>
    <w:pPr>
      <w:spacing w:after="240"/>
      <w:jc w:val="center"/>
    </w:pPr>
    <w:rPr>
      <w:b/>
      <w:sz w:val="28"/>
    </w:rPr>
  </w:style>
  <w:style w:type="paragraph" w:customStyle="1" w:styleId="Typeacteprincipal">
    <w:name w:val="Type acte principal"/>
    <w:basedOn w:val="Navaden"/>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avaden"/>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avaden"/>
    <w:next w:val="Confidentialit"/>
    <w:rsid w:val="005643CD"/>
    <w:pPr>
      <w:spacing w:before="0" w:after="240"/>
      <w:ind w:left="5103"/>
      <w:jc w:val="left"/>
    </w:pPr>
  </w:style>
  <w:style w:type="character" w:customStyle="1" w:styleId="Naslov5Znak">
    <w:name w:val="Naslov 5 Znak"/>
    <w:link w:val="Naslov5"/>
    <w:rsid w:val="008C5CFA"/>
    <w:rPr>
      <w:rFonts w:ascii="Arial" w:hAnsi="Arial"/>
      <w:sz w:val="22"/>
      <w:shd w:val="clear" w:color="auto" w:fill="auto"/>
      <w:lang w:val="en-GB"/>
    </w:rPr>
  </w:style>
  <w:style w:type="character" w:customStyle="1" w:styleId="Naslov6Znak">
    <w:name w:val="Naslov 6 Znak"/>
    <w:link w:val="Naslov6"/>
    <w:rsid w:val="008C5CFA"/>
    <w:rPr>
      <w:rFonts w:ascii="Arial" w:hAnsi="Arial"/>
      <w:i/>
      <w:sz w:val="22"/>
      <w:shd w:val="clear" w:color="auto" w:fill="auto"/>
      <w:lang w:val="en-GB"/>
    </w:rPr>
  </w:style>
  <w:style w:type="character" w:customStyle="1" w:styleId="Naslov7Znak">
    <w:name w:val="Naslov 7 Znak"/>
    <w:link w:val="Naslov7"/>
    <w:rsid w:val="008C5CFA"/>
    <w:rPr>
      <w:rFonts w:ascii="Arial" w:hAnsi="Arial"/>
      <w:shd w:val="clear" w:color="auto" w:fill="auto"/>
      <w:lang w:val="en-GB"/>
    </w:rPr>
  </w:style>
  <w:style w:type="character" w:customStyle="1" w:styleId="Naslov8Znak">
    <w:name w:val="Naslov 8 Znak"/>
    <w:link w:val="Naslov8"/>
    <w:rsid w:val="008C5CFA"/>
    <w:rPr>
      <w:rFonts w:ascii="Arial" w:hAnsi="Arial"/>
      <w:i/>
      <w:shd w:val="clear" w:color="auto" w:fill="auto"/>
      <w:lang w:val="en-GB"/>
    </w:rPr>
  </w:style>
  <w:style w:type="character" w:customStyle="1" w:styleId="Naslov9Znak">
    <w:name w:val="Naslov 9 Znak"/>
    <w:link w:val="Naslov9"/>
    <w:rsid w:val="008C5CFA"/>
    <w:rPr>
      <w:rFonts w:ascii="Arial" w:hAnsi="Arial"/>
      <w:i/>
      <w:sz w:val="18"/>
      <w:shd w:val="clear" w:color="auto" w:fill="auto"/>
      <w:lang w:val="en-GB"/>
    </w:rPr>
  </w:style>
  <w:style w:type="paragraph" w:customStyle="1" w:styleId="AddressTL">
    <w:name w:val="AddressTL"/>
    <w:basedOn w:val="Navaden"/>
    <w:next w:val="Navaden"/>
    <w:rsid w:val="008C5CFA"/>
    <w:pPr>
      <w:spacing w:before="0" w:after="720"/>
      <w:jc w:val="left"/>
    </w:pPr>
    <w:rPr>
      <w:szCs w:val="20"/>
    </w:rPr>
  </w:style>
  <w:style w:type="paragraph" w:customStyle="1" w:styleId="AddressTR">
    <w:name w:val="AddressTR"/>
    <w:basedOn w:val="Navaden"/>
    <w:next w:val="Navaden"/>
    <w:rsid w:val="008C5CFA"/>
    <w:pPr>
      <w:spacing w:before="0" w:after="720"/>
      <w:ind w:left="5103"/>
      <w:jc w:val="left"/>
    </w:pPr>
    <w:rPr>
      <w:szCs w:val="20"/>
    </w:rPr>
  </w:style>
  <w:style w:type="paragraph" w:styleId="Blokbesedila">
    <w:name w:val="Block Text"/>
    <w:basedOn w:val="Navaden"/>
    <w:rsid w:val="008C5CFA"/>
    <w:pPr>
      <w:spacing w:before="0" w:after="60"/>
      <w:ind w:left="1440" w:right="1440"/>
      <w:jc w:val="left"/>
    </w:pPr>
    <w:rPr>
      <w:szCs w:val="20"/>
    </w:rPr>
  </w:style>
  <w:style w:type="paragraph" w:styleId="Telobesedila">
    <w:name w:val="Body Text"/>
    <w:basedOn w:val="Navaden"/>
    <w:link w:val="TelobesedilaZnak"/>
    <w:rsid w:val="008C5CFA"/>
    <w:pPr>
      <w:spacing w:before="0" w:after="60"/>
      <w:jc w:val="left"/>
    </w:pPr>
    <w:rPr>
      <w:szCs w:val="20"/>
    </w:rPr>
  </w:style>
  <w:style w:type="character" w:customStyle="1" w:styleId="TelobesedilaZnak">
    <w:name w:val="Telo besedila Znak"/>
    <w:link w:val="Telobesedila"/>
    <w:rsid w:val="008C5CFA"/>
    <w:rPr>
      <w:sz w:val="24"/>
      <w:shd w:val="clear" w:color="auto" w:fill="auto"/>
      <w:lang w:val="en-GB"/>
    </w:rPr>
  </w:style>
  <w:style w:type="paragraph" w:styleId="Telobesedila2">
    <w:name w:val="Body Text 2"/>
    <w:basedOn w:val="Navaden"/>
    <w:link w:val="Telobesedila2Znak"/>
    <w:rsid w:val="008C5CFA"/>
    <w:pPr>
      <w:spacing w:before="0" w:after="60" w:line="480" w:lineRule="auto"/>
      <w:jc w:val="left"/>
    </w:pPr>
    <w:rPr>
      <w:szCs w:val="20"/>
    </w:rPr>
  </w:style>
  <w:style w:type="character" w:customStyle="1" w:styleId="Telobesedila2Znak">
    <w:name w:val="Telo besedila 2 Znak"/>
    <w:link w:val="Telobesedila2"/>
    <w:rsid w:val="008C5CFA"/>
    <w:rPr>
      <w:sz w:val="24"/>
      <w:shd w:val="clear" w:color="auto" w:fill="auto"/>
      <w:lang w:val="en-GB"/>
    </w:rPr>
  </w:style>
  <w:style w:type="paragraph" w:styleId="Telobesedila3">
    <w:name w:val="Body Text 3"/>
    <w:basedOn w:val="Navaden"/>
    <w:link w:val="Telobesedila3Znak"/>
    <w:rsid w:val="008C5CFA"/>
    <w:pPr>
      <w:spacing w:before="0" w:after="60"/>
      <w:jc w:val="left"/>
    </w:pPr>
    <w:rPr>
      <w:sz w:val="16"/>
      <w:szCs w:val="20"/>
    </w:rPr>
  </w:style>
  <w:style w:type="character" w:customStyle="1" w:styleId="Telobesedila3Znak">
    <w:name w:val="Telo besedila 3 Znak"/>
    <w:link w:val="Telobesedila3"/>
    <w:rsid w:val="008C5CFA"/>
    <w:rPr>
      <w:sz w:val="16"/>
      <w:shd w:val="clear" w:color="auto" w:fill="auto"/>
      <w:lang w:val="en-GB"/>
    </w:rPr>
  </w:style>
  <w:style w:type="paragraph" w:styleId="Telobesedila-prvizamik">
    <w:name w:val="Body Text First Indent"/>
    <w:basedOn w:val="Telobesedila"/>
    <w:link w:val="Telobesedila-prvizamikZnak"/>
    <w:rsid w:val="008C5CFA"/>
    <w:pPr>
      <w:ind w:firstLine="210"/>
    </w:pPr>
  </w:style>
  <w:style w:type="character" w:customStyle="1" w:styleId="Telobesedila-prvizamikZnak">
    <w:name w:val="Telo besedila - prvi zamik Znak"/>
    <w:basedOn w:val="TelobesedilaZnak"/>
    <w:link w:val="Telobesedila-prvizamik"/>
    <w:rsid w:val="008C5CFA"/>
    <w:rPr>
      <w:sz w:val="24"/>
      <w:shd w:val="clear" w:color="auto" w:fill="auto"/>
      <w:lang w:val="en-GB"/>
    </w:rPr>
  </w:style>
  <w:style w:type="paragraph" w:styleId="Telobesedila-zamik">
    <w:name w:val="Body Text Indent"/>
    <w:basedOn w:val="Navaden"/>
    <w:link w:val="Telobesedila-zamikZnak"/>
    <w:rsid w:val="008C5CFA"/>
    <w:pPr>
      <w:spacing w:before="0" w:after="60"/>
      <w:ind w:left="283"/>
      <w:jc w:val="left"/>
    </w:pPr>
    <w:rPr>
      <w:szCs w:val="20"/>
    </w:rPr>
  </w:style>
  <w:style w:type="character" w:customStyle="1" w:styleId="Telobesedila-zamikZnak">
    <w:name w:val="Telo besedila - zamik Znak"/>
    <w:link w:val="Telobesedila-zamik"/>
    <w:rsid w:val="008C5CFA"/>
    <w:rPr>
      <w:sz w:val="24"/>
      <w:shd w:val="clear" w:color="auto" w:fill="auto"/>
      <w:lang w:val="en-GB"/>
    </w:rPr>
  </w:style>
  <w:style w:type="paragraph" w:styleId="Telobesedila-prvizamik2">
    <w:name w:val="Body Text First Indent 2"/>
    <w:basedOn w:val="Telobesedila-zamik"/>
    <w:link w:val="Telobesedila-prvizamik2Znak"/>
    <w:rsid w:val="008C5CFA"/>
    <w:pPr>
      <w:ind w:firstLine="210"/>
    </w:pPr>
  </w:style>
  <w:style w:type="character" w:customStyle="1" w:styleId="Telobesedila-prvizamik2Znak">
    <w:name w:val="Telo besedila - prvi zamik 2 Znak"/>
    <w:basedOn w:val="Telobesedila-zamikZnak"/>
    <w:link w:val="Telobesedila-prvizamik2"/>
    <w:rsid w:val="008C5CFA"/>
    <w:rPr>
      <w:sz w:val="24"/>
      <w:shd w:val="clear" w:color="auto" w:fill="auto"/>
      <w:lang w:val="en-GB"/>
    </w:rPr>
  </w:style>
  <w:style w:type="paragraph" w:styleId="Telobesedila-zamik2">
    <w:name w:val="Body Text Indent 2"/>
    <w:basedOn w:val="Navaden"/>
    <w:link w:val="Telobesedila-zamik2Znak"/>
    <w:rsid w:val="008C5CFA"/>
    <w:pPr>
      <w:spacing w:before="0" w:after="60" w:line="480" w:lineRule="auto"/>
      <w:ind w:left="283"/>
      <w:jc w:val="left"/>
    </w:pPr>
    <w:rPr>
      <w:szCs w:val="20"/>
    </w:rPr>
  </w:style>
  <w:style w:type="character" w:customStyle="1" w:styleId="Telobesedila-zamik2Znak">
    <w:name w:val="Telo besedila - zamik 2 Znak"/>
    <w:link w:val="Telobesedila-zamik2"/>
    <w:rsid w:val="008C5CFA"/>
    <w:rPr>
      <w:sz w:val="24"/>
      <w:shd w:val="clear" w:color="auto" w:fill="auto"/>
      <w:lang w:val="en-GB"/>
    </w:rPr>
  </w:style>
  <w:style w:type="paragraph" w:styleId="Telobesedila-zamik3">
    <w:name w:val="Body Text Indent 3"/>
    <w:basedOn w:val="Navaden"/>
    <w:link w:val="Telobesedila-zamik3Znak"/>
    <w:rsid w:val="008C5CFA"/>
    <w:pPr>
      <w:spacing w:before="0" w:after="60"/>
      <w:ind w:left="283"/>
      <w:jc w:val="left"/>
    </w:pPr>
    <w:rPr>
      <w:sz w:val="16"/>
      <w:szCs w:val="20"/>
    </w:rPr>
  </w:style>
  <w:style w:type="character" w:customStyle="1" w:styleId="Telobesedila-zamik3Znak">
    <w:name w:val="Telo besedila - zamik 3 Znak"/>
    <w:link w:val="Telobesedila-zamik3"/>
    <w:rsid w:val="008C5CFA"/>
    <w:rPr>
      <w:sz w:val="16"/>
      <w:shd w:val="clear" w:color="auto" w:fill="auto"/>
      <w:lang w:val="en-GB"/>
    </w:rPr>
  </w:style>
  <w:style w:type="paragraph" w:styleId="Napis">
    <w:name w:val="caption"/>
    <w:basedOn w:val="Navaden"/>
    <w:next w:val="Navaden"/>
    <w:qFormat/>
    <w:rsid w:val="008C5CFA"/>
    <w:pPr>
      <w:spacing w:before="60" w:after="60"/>
      <w:jc w:val="left"/>
    </w:pPr>
    <w:rPr>
      <w:b/>
      <w:szCs w:val="20"/>
    </w:rPr>
  </w:style>
  <w:style w:type="paragraph" w:styleId="Zakljunipozdrav">
    <w:name w:val="Closing"/>
    <w:basedOn w:val="Navaden"/>
    <w:next w:val="Podpis"/>
    <w:link w:val="ZakljunipozdravZnak"/>
    <w:rsid w:val="008C5CFA"/>
    <w:pPr>
      <w:tabs>
        <w:tab w:val="left" w:pos="5103"/>
      </w:tabs>
      <w:spacing w:before="240" w:after="240"/>
      <w:ind w:left="5103"/>
      <w:jc w:val="left"/>
    </w:pPr>
    <w:rPr>
      <w:szCs w:val="20"/>
    </w:rPr>
  </w:style>
  <w:style w:type="character" w:customStyle="1" w:styleId="ZakljunipozdravZnak">
    <w:name w:val="Zaključni pozdrav Znak"/>
    <w:link w:val="Zakljunipozdrav"/>
    <w:rsid w:val="008C5CFA"/>
    <w:rPr>
      <w:sz w:val="24"/>
      <w:shd w:val="clear" w:color="auto" w:fill="auto"/>
      <w:lang w:val="en-GB"/>
    </w:rPr>
  </w:style>
  <w:style w:type="paragraph" w:styleId="Podpis">
    <w:name w:val="Signature"/>
    <w:basedOn w:val="Navaden"/>
    <w:next w:val="Contact"/>
    <w:link w:val="PodpisZnak"/>
    <w:uiPriority w:val="99"/>
    <w:rsid w:val="008C5CFA"/>
    <w:pPr>
      <w:tabs>
        <w:tab w:val="left" w:pos="5103"/>
      </w:tabs>
      <w:spacing w:before="1200" w:after="0"/>
      <w:ind w:left="5103"/>
      <w:jc w:val="center"/>
    </w:pPr>
    <w:rPr>
      <w:szCs w:val="20"/>
    </w:rPr>
  </w:style>
  <w:style w:type="character" w:customStyle="1" w:styleId="PodpisZnak">
    <w:name w:val="Podpis Znak"/>
    <w:link w:val="Podpis"/>
    <w:uiPriority w:val="99"/>
    <w:rsid w:val="008C5CFA"/>
    <w:rPr>
      <w:sz w:val="24"/>
      <w:shd w:val="clear" w:color="auto" w:fill="auto"/>
      <w:lang w:val="en-GB"/>
    </w:rPr>
  </w:style>
  <w:style w:type="paragraph" w:customStyle="1" w:styleId="Enclosures">
    <w:name w:val="Enclosures"/>
    <w:basedOn w:val="Navaden"/>
    <w:next w:val="Participants"/>
    <w:rsid w:val="008C5CFA"/>
    <w:pPr>
      <w:keepNext/>
      <w:keepLines/>
      <w:tabs>
        <w:tab w:val="left" w:pos="5670"/>
      </w:tabs>
      <w:spacing w:before="480" w:after="0"/>
      <w:ind w:left="1985" w:hanging="1985"/>
      <w:jc w:val="left"/>
    </w:pPr>
    <w:rPr>
      <w:szCs w:val="20"/>
    </w:rPr>
  </w:style>
  <w:style w:type="paragraph" w:customStyle="1" w:styleId="Participants">
    <w:name w:val="Participants"/>
    <w:basedOn w:val="Navaden"/>
    <w:next w:val="Copies"/>
    <w:rsid w:val="008C5CFA"/>
    <w:pPr>
      <w:tabs>
        <w:tab w:val="left" w:pos="2552"/>
        <w:tab w:val="left" w:pos="2835"/>
        <w:tab w:val="left" w:pos="5670"/>
        <w:tab w:val="left" w:pos="6379"/>
        <w:tab w:val="left" w:pos="6804"/>
      </w:tabs>
      <w:spacing w:before="480" w:after="0"/>
      <w:ind w:left="1985" w:hanging="1985"/>
      <w:jc w:val="left"/>
    </w:pPr>
    <w:rPr>
      <w:szCs w:val="20"/>
    </w:rPr>
  </w:style>
  <w:style w:type="paragraph" w:customStyle="1" w:styleId="Copies">
    <w:name w:val="Copies"/>
    <w:basedOn w:val="Navaden"/>
    <w:next w:val="Navaden"/>
    <w:rsid w:val="008C5CFA"/>
    <w:pPr>
      <w:tabs>
        <w:tab w:val="left" w:pos="2552"/>
        <w:tab w:val="left" w:pos="2835"/>
        <w:tab w:val="left" w:pos="5670"/>
        <w:tab w:val="left" w:pos="6379"/>
        <w:tab w:val="left" w:pos="6804"/>
      </w:tabs>
      <w:spacing w:before="480" w:after="0"/>
      <w:ind w:left="1985" w:hanging="1985"/>
      <w:jc w:val="left"/>
    </w:pPr>
    <w:rPr>
      <w:szCs w:val="20"/>
    </w:rPr>
  </w:style>
  <w:style w:type="paragraph" w:styleId="Pripombabesedilo">
    <w:name w:val="annotation text"/>
    <w:basedOn w:val="Navaden"/>
    <w:link w:val="PripombabesediloZnak"/>
    <w:rsid w:val="008C5CFA"/>
    <w:pPr>
      <w:spacing w:before="0" w:after="240"/>
      <w:jc w:val="left"/>
    </w:pPr>
    <w:rPr>
      <w:sz w:val="20"/>
      <w:szCs w:val="20"/>
    </w:rPr>
  </w:style>
  <w:style w:type="character" w:customStyle="1" w:styleId="PripombabesediloZnak">
    <w:name w:val="Pripomba – besedilo Znak"/>
    <w:link w:val="Pripombabesedilo"/>
    <w:rsid w:val="008C5CFA"/>
    <w:rPr>
      <w:shd w:val="clear" w:color="auto" w:fill="auto"/>
      <w:lang w:val="en-GB"/>
    </w:rPr>
  </w:style>
  <w:style w:type="paragraph" w:styleId="Datum">
    <w:name w:val="Date"/>
    <w:basedOn w:val="Navaden"/>
    <w:next w:val="References"/>
    <w:link w:val="DatumZnak"/>
    <w:rsid w:val="008C5CFA"/>
    <w:pPr>
      <w:spacing w:before="0" w:after="0"/>
      <w:ind w:left="5103" w:right="-567"/>
      <w:jc w:val="left"/>
    </w:pPr>
    <w:rPr>
      <w:szCs w:val="20"/>
    </w:rPr>
  </w:style>
  <w:style w:type="character" w:customStyle="1" w:styleId="DatumZnak">
    <w:name w:val="Datum Znak"/>
    <w:link w:val="Datum"/>
    <w:rsid w:val="008C5CFA"/>
    <w:rPr>
      <w:sz w:val="24"/>
      <w:shd w:val="clear" w:color="auto" w:fill="auto"/>
      <w:lang w:val="en-GB"/>
    </w:rPr>
  </w:style>
  <w:style w:type="paragraph" w:customStyle="1" w:styleId="References">
    <w:name w:val="References"/>
    <w:basedOn w:val="Navaden"/>
    <w:next w:val="AddressTR"/>
    <w:rsid w:val="008C5CFA"/>
    <w:pPr>
      <w:spacing w:before="0" w:after="240"/>
      <w:ind w:left="5103"/>
      <w:jc w:val="left"/>
    </w:pPr>
    <w:rPr>
      <w:sz w:val="20"/>
      <w:szCs w:val="20"/>
    </w:rPr>
  </w:style>
  <w:style w:type="paragraph" w:styleId="Zgradbadokumenta">
    <w:name w:val="Document Map"/>
    <w:basedOn w:val="Navaden"/>
    <w:link w:val="ZgradbadokumentaZnak"/>
    <w:rsid w:val="008C5CFA"/>
    <w:pPr>
      <w:shd w:val="clear" w:color="auto" w:fill="000080"/>
      <w:spacing w:before="0" w:after="240"/>
      <w:jc w:val="left"/>
    </w:pPr>
    <w:rPr>
      <w:rFonts w:ascii="Tahoma" w:hAnsi="Tahoma"/>
      <w:szCs w:val="20"/>
    </w:rPr>
  </w:style>
  <w:style w:type="character" w:customStyle="1" w:styleId="ZgradbadokumentaZnak">
    <w:name w:val="Zgradba dokumenta Znak"/>
    <w:link w:val="Zgradbadokumenta"/>
    <w:rsid w:val="008C5CFA"/>
    <w:rPr>
      <w:rFonts w:ascii="Tahoma" w:hAnsi="Tahoma"/>
      <w:sz w:val="24"/>
      <w:shd w:val="clear" w:color="auto" w:fill="000080"/>
      <w:lang w:val="en-GB"/>
    </w:rPr>
  </w:style>
  <w:style w:type="paragraph" w:customStyle="1" w:styleId="DoubSign">
    <w:name w:val="DoubSign"/>
    <w:basedOn w:val="Navaden"/>
    <w:next w:val="Contact"/>
    <w:rsid w:val="008C5CFA"/>
    <w:pPr>
      <w:tabs>
        <w:tab w:val="left" w:pos="5103"/>
      </w:tabs>
      <w:spacing w:before="1200" w:after="0"/>
      <w:jc w:val="left"/>
    </w:pPr>
    <w:rPr>
      <w:szCs w:val="20"/>
    </w:rPr>
  </w:style>
  <w:style w:type="paragraph" w:styleId="Konnaopomba-besedilo">
    <w:name w:val="endnote text"/>
    <w:basedOn w:val="Navaden"/>
    <w:link w:val="Konnaopomba-besediloZnak"/>
    <w:rsid w:val="008C5CFA"/>
    <w:pPr>
      <w:spacing w:before="0" w:after="240"/>
      <w:jc w:val="left"/>
    </w:pPr>
    <w:rPr>
      <w:sz w:val="20"/>
      <w:szCs w:val="20"/>
    </w:rPr>
  </w:style>
  <w:style w:type="character" w:customStyle="1" w:styleId="Konnaopomba-besediloZnak">
    <w:name w:val="Končna opomba - besedilo Znak"/>
    <w:link w:val="Konnaopomba-besedilo"/>
    <w:rsid w:val="008C5CFA"/>
    <w:rPr>
      <w:shd w:val="clear" w:color="auto" w:fill="auto"/>
      <w:lang w:val="en-GB"/>
    </w:rPr>
  </w:style>
  <w:style w:type="paragraph" w:styleId="Naslovnaslovnika">
    <w:name w:val="envelope address"/>
    <w:basedOn w:val="Navaden"/>
    <w:rsid w:val="008C5CFA"/>
    <w:pPr>
      <w:framePr w:w="7920" w:h="1980" w:hRule="exact" w:hSpace="180" w:wrap="auto" w:hAnchor="page" w:xAlign="center" w:yAlign="bottom"/>
      <w:spacing w:before="0" w:after="0"/>
      <w:jc w:val="left"/>
    </w:pPr>
    <w:rPr>
      <w:szCs w:val="20"/>
    </w:rPr>
  </w:style>
  <w:style w:type="paragraph" w:styleId="Naslovpoiljatelja">
    <w:name w:val="envelope return"/>
    <w:basedOn w:val="Navaden"/>
    <w:rsid w:val="008C5CFA"/>
    <w:pPr>
      <w:spacing w:before="0" w:after="0"/>
      <w:jc w:val="left"/>
    </w:pPr>
    <w:rPr>
      <w:sz w:val="20"/>
      <w:szCs w:val="20"/>
    </w:rPr>
  </w:style>
  <w:style w:type="paragraph" w:styleId="Stvarnokazalo1">
    <w:name w:val="index 1"/>
    <w:basedOn w:val="Navaden"/>
    <w:next w:val="Navaden"/>
    <w:autoRedefine/>
    <w:rsid w:val="008C5CFA"/>
    <w:pPr>
      <w:spacing w:before="0" w:after="240"/>
      <w:ind w:left="240" w:hanging="240"/>
      <w:jc w:val="left"/>
    </w:pPr>
    <w:rPr>
      <w:szCs w:val="20"/>
    </w:rPr>
  </w:style>
  <w:style w:type="paragraph" w:styleId="Stvarnokazalo2">
    <w:name w:val="index 2"/>
    <w:basedOn w:val="Navaden"/>
    <w:next w:val="Navaden"/>
    <w:autoRedefine/>
    <w:rsid w:val="008C5CFA"/>
    <w:pPr>
      <w:spacing w:before="0" w:after="240"/>
      <w:ind w:left="480" w:hanging="240"/>
      <w:jc w:val="left"/>
    </w:pPr>
    <w:rPr>
      <w:szCs w:val="20"/>
    </w:rPr>
  </w:style>
  <w:style w:type="paragraph" w:styleId="Stvarnokazalo3">
    <w:name w:val="index 3"/>
    <w:basedOn w:val="Navaden"/>
    <w:next w:val="Navaden"/>
    <w:autoRedefine/>
    <w:rsid w:val="008C5CFA"/>
    <w:pPr>
      <w:spacing w:before="0" w:after="240"/>
      <w:ind w:left="720" w:hanging="240"/>
      <w:jc w:val="left"/>
    </w:pPr>
    <w:rPr>
      <w:szCs w:val="20"/>
    </w:rPr>
  </w:style>
  <w:style w:type="paragraph" w:styleId="Stvarnokazalo4">
    <w:name w:val="index 4"/>
    <w:basedOn w:val="Navaden"/>
    <w:next w:val="Navaden"/>
    <w:autoRedefine/>
    <w:rsid w:val="008C5CFA"/>
    <w:pPr>
      <w:spacing w:before="0" w:after="240"/>
      <w:ind w:left="960" w:hanging="240"/>
      <w:jc w:val="left"/>
    </w:pPr>
    <w:rPr>
      <w:szCs w:val="20"/>
    </w:rPr>
  </w:style>
  <w:style w:type="paragraph" w:styleId="Stvarnokazalo5">
    <w:name w:val="index 5"/>
    <w:basedOn w:val="Navaden"/>
    <w:next w:val="Navaden"/>
    <w:autoRedefine/>
    <w:rsid w:val="008C5CFA"/>
    <w:pPr>
      <w:spacing w:before="0" w:after="240"/>
      <w:ind w:left="1200" w:hanging="240"/>
      <w:jc w:val="left"/>
    </w:pPr>
    <w:rPr>
      <w:szCs w:val="20"/>
    </w:rPr>
  </w:style>
  <w:style w:type="paragraph" w:styleId="Stvarnokazalo6">
    <w:name w:val="index 6"/>
    <w:basedOn w:val="Navaden"/>
    <w:next w:val="Navaden"/>
    <w:autoRedefine/>
    <w:rsid w:val="008C5CFA"/>
    <w:pPr>
      <w:spacing w:before="0" w:after="240"/>
      <w:ind w:left="1440" w:hanging="240"/>
      <w:jc w:val="left"/>
    </w:pPr>
    <w:rPr>
      <w:szCs w:val="20"/>
    </w:rPr>
  </w:style>
  <w:style w:type="paragraph" w:styleId="Stvarnokazalo7">
    <w:name w:val="index 7"/>
    <w:basedOn w:val="Navaden"/>
    <w:next w:val="Navaden"/>
    <w:autoRedefine/>
    <w:rsid w:val="008C5CFA"/>
    <w:pPr>
      <w:spacing w:before="0" w:after="240"/>
      <w:ind w:left="1680" w:hanging="240"/>
      <w:jc w:val="left"/>
    </w:pPr>
    <w:rPr>
      <w:szCs w:val="20"/>
    </w:rPr>
  </w:style>
  <w:style w:type="paragraph" w:styleId="Stvarnokazalo8">
    <w:name w:val="index 8"/>
    <w:basedOn w:val="Navaden"/>
    <w:next w:val="Navaden"/>
    <w:autoRedefine/>
    <w:rsid w:val="008C5CFA"/>
    <w:pPr>
      <w:spacing w:before="0" w:after="240"/>
      <w:ind w:left="1920" w:hanging="240"/>
      <w:jc w:val="left"/>
    </w:pPr>
    <w:rPr>
      <w:szCs w:val="20"/>
    </w:rPr>
  </w:style>
  <w:style w:type="paragraph" w:styleId="Stvarnokazalo9">
    <w:name w:val="index 9"/>
    <w:basedOn w:val="Navaden"/>
    <w:next w:val="Navaden"/>
    <w:autoRedefine/>
    <w:rsid w:val="008C5CFA"/>
    <w:pPr>
      <w:spacing w:before="0" w:after="240"/>
      <w:ind w:left="2160" w:hanging="240"/>
      <w:jc w:val="left"/>
    </w:pPr>
    <w:rPr>
      <w:szCs w:val="20"/>
    </w:rPr>
  </w:style>
  <w:style w:type="paragraph" w:styleId="Stvarnokazalo-naslov">
    <w:name w:val="index heading"/>
    <w:basedOn w:val="Navaden"/>
    <w:next w:val="Stvarnokazalo1"/>
    <w:rsid w:val="008C5CFA"/>
    <w:pPr>
      <w:spacing w:before="0" w:after="240"/>
      <w:jc w:val="left"/>
    </w:pPr>
    <w:rPr>
      <w:rFonts w:ascii="Arial" w:hAnsi="Arial"/>
      <w:b/>
      <w:szCs w:val="20"/>
    </w:rPr>
  </w:style>
  <w:style w:type="paragraph" w:styleId="Seznam">
    <w:name w:val="List"/>
    <w:basedOn w:val="Navaden"/>
    <w:rsid w:val="008C5CFA"/>
    <w:pPr>
      <w:spacing w:before="0" w:after="240"/>
      <w:ind w:left="283" w:hanging="283"/>
      <w:jc w:val="left"/>
    </w:pPr>
    <w:rPr>
      <w:szCs w:val="20"/>
    </w:rPr>
  </w:style>
  <w:style w:type="paragraph" w:styleId="Seznam2">
    <w:name w:val="List 2"/>
    <w:basedOn w:val="Navaden"/>
    <w:rsid w:val="008C5CFA"/>
    <w:pPr>
      <w:spacing w:before="0" w:after="240"/>
      <w:ind w:left="566" w:hanging="283"/>
      <w:jc w:val="left"/>
    </w:pPr>
    <w:rPr>
      <w:szCs w:val="20"/>
    </w:rPr>
  </w:style>
  <w:style w:type="paragraph" w:styleId="Seznam3">
    <w:name w:val="List 3"/>
    <w:basedOn w:val="Navaden"/>
    <w:rsid w:val="008C5CFA"/>
    <w:pPr>
      <w:spacing w:before="0" w:after="240"/>
      <w:ind w:left="849" w:hanging="283"/>
      <w:jc w:val="left"/>
    </w:pPr>
    <w:rPr>
      <w:szCs w:val="20"/>
    </w:rPr>
  </w:style>
  <w:style w:type="paragraph" w:styleId="Seznam4">
    <w:name w:val="List 4"/>
    <w:basedOn w:val="Navaden"/>
    <w:rsid w:val="008C5CFA"/>
    <w:pPr>
      <w:spacing w:before="0" w:after="240"/>
      <w:ind w:left="1132" w:hanging="283"/>
      <w:jc w:val="left"/>
    </w:pPr>
    <w:rPr>
      <w:szCs w:val="20"/>
    </w:rPr>
  </w:style>
  <w:style w:type="paragraph" w:styleId="Seznam5">
    <w:name w:val="List 5"/>
    <w:basedOn w:val="Navaden"/>
    <w:rsid w:val="008C5CFA"/>
    <w:pPr>
      <w:spacing w:before="0" w:after="240"/>
      <w:ind w:left="1415" w:hanging="283"/>
      <w:jc w:val="left"/>
    </w:pPr>
    <w:rPr>
      <w:szCs w:val="20"/>
    </w:rPr>
  </w:style>
  <w:style w:type="paragraph" w:styleId="Oznaenseznam">
    <w:name w:val="List Bullet"/>
    <w:basedOn w:val="Navaden"/>
    <w:rsid w:val="008C5CFA"/>
    <w:pPr>
      <w:numPr>
        <w:numId w:val="32"/>
      </w:numPr>
      <w:tabs>
        <w:tab w:val="clear" w:pos="360"/>
        <w:tab w:val="num" w:pos="567"/>
      </w:tabs>
      <w:spacing w:before="0" w:after="240"/>
      <w:ind w:left="567" w:hanging="283"/>
      <w:jc w:val="left"/>
    </w:pPr>
    <w:rPr>
      <w:szCs w:val="20"/>
    </w:rPr>
  </w:style>
  <w:style w:type="paragraph" w:styleId="Oznaenseznam2">
    <w:name w:val="List Bullet 2"/>
    <w:basedOn w:val="Text2"/>
    <w:rsid w:val="008C5CFA"/>
    <w:pPr>
      <w:numPr>
        <w:numId w:val="18"/>
      </w:numPr>
      <w:spacing w:before="0" w:after="240"/>
      <w:jc w:val="left"/>
    </w:pPr>
    <w:rPr>
      <w:szCs w:val="20"/>
    </w:rPr>
  </w:style>
  <w:style w:type="paragraph" w:styleId="Oznaenseznam3">
    <w:name w:val="List Bullet 3"/>
    <w:basedOn w:val="Text3"/>
    <w:rsid w:val="008C5CFA"/>
    <w:pPr>
      <w:numPr>
        <w:numId w:val="19"/>
      </w:numPr>
      <w:spacing w:before="0" w:after="240"/>
      <w:jc w:val="left"/>
    </w:pPr>
    <w:rPr>
      <w:szCs w:val="20"/>
    </w:rPr>
  </w:style>
  <w:style w:type="paragraph" w:styleId="Oznaenseznam4">
    <w:name w:val="List Bullet 4"/>
    <w:basedOn w:val="Text4"/>
    <w:rsid w:val="008C5CFA"/>
    <w:pPr>
      <w:numPr>
        <w:numId w:val="20"/>
      </w:numPr>
      <w:spacing w:before="0" w:after="240"/>
      <w:jc w:val="left"/>
    </w:pPr>
    <w:rPr>
      <w:szCs w:val="20"/>
    </w:rPr>
  </w:style>
  <w:style w:type="paragraph" w:styleId="Oznaenseznam5">
    <w:name w:val="List Bullet 5"/>
    <w:basedOn w:val="Navaden"/>
    <w:autoRedefine/>
    <w:rsid w:val="008C5CFA"/>
    <w:pPr>
      <w:numPr>
        <w:numId w:val="16"/>
      </w:numPr>
      <w:spacing w:before="0" w:after="240"/>
      <w:jc w:val="left"/>
    </w:pPr>
    <w:rPr>
      <w:szCs w:val="20"/>
    </w:rPr>
  </w:style>
  <w:style w:type="paragraph" w:styleId="Seznam-nadaljevanje">
    <w:name w:val="List Continue"/>
    <w:basedOn w:val="Navaden"/>
    <w:rsid w:val="008C5CFA"/>
    <w:pPr>
      <w:spacing w:before="0" w:after="60"/>
      <w:ind w:left="283"/>
      <w:jc w:val="left"/>
    </w:pPr>
    <w:rPr>
      <w:szCs w:val="20"/>
    </w:rPr>
  </w:style>
  <w:style w:type="paragraph" w:styleId="Seznam-nadaljevanje2">
    <w:name w:val="List Continue 2"/>
    <w:basedOn w:val="Navaden"/>
    <w:rsid w:val="008C5CFA"/>
    <w:pPr>
      <w:spacing w:before="0" w:after="60"/>
      <w:ind w:left="566"/>
      <w:jc w:val="left"/>
    </w:pPr>
    <w:rPr>
      <w:szCs w:val="20"/>
    </w:rPr>
  </w:style>
  <w:style w:type="paragraph" w:styleId="Seznam-nadaljevanje3">
    <w:name w:val="List Continue 3"/>
    <w:basedOn w:val="Navaden"/>
    <w:rsid w:val="008C5CFA"/>
    <w:pPr>
      <w:spacing w:before="0" w:after="60"/>
      <w:ind w:left="849"/>
      <w:jc w:val="left"/>
    </w:pPr>
    <w:rPr>
      <w:szCs w:val="20"/>
    </w:rPr>
  </w:style>
  <w:style w:type="paragraph" w:styleId="Seznam-nadaljevanje4">
    <w:name w:val="List Continue 4"/>
    <w:basedOn w:val="Navaden"/>
    <w:rsid w:val="008C5CFA"/>
    <w:pPr>
      <w:spacing w:before="0" w:after="60"/>
      <w:ind w:left="1132"/>
      <w:jc w:val="left"/>
    </w:pPr>
    <w:rPr>
      <w:szCs w:val="20"/>
    </w:rPr>
  </w:style>
  <w:style w:type="paragraph" w:styleId="Seznam-nadaljevanje5">
    <w:name w:val="List Continue 5"/>
    <w:basedOn w:val="Navaden"/>
    <w:rsid w:val="008C5CFA"/>
    <w:pPr>
      <w:spacing w:before="0" w:after="60"/>
      <w:ind w:left="1415"/>
      <w:jc w:val="left"/>
    </w:pPr>
    <w:rPr>
      <w:szCs w:val="20"/>
    </w:rPr>
  </w:style>
  <w:style w:type="paragraph" w:styleId="Otevilenseznam">
    <w:name w:val="List Number"/>
    <w:basedOn w:val="Navaden"/>
    <w:rsid w:val="008C5CFA"/>
    <w:pPr>
      <w:numPr>
        <w:numId w:val="26"/>
      </w:numPr>
      <w:spacing w:before="0" w:after="240"/>
      <w:jc w:val="left"/>
    </w:pPr>
    <w:rPr>
      <w:szCs w:val="20"/>
    </w:rPr>
  </w:style>
  <w:style w:type="paragraph" w:styleId="Otevilenseznam2">
    <w:name w:val="List Number 2"/>
    <w:basedOn w:val="Text2"/>
    <w:rsid w:val="008C5CFA"/>
    <w:pPr>
      <w:numPr>
        <w:numId w:val="28"/>
      </w:numPr>
      <w:spacing w:before="0" w:after="240"/>
      <w:jc w:val="left"/>
    </w:pPr>
    <w:rPr>
      <w:szCs w:val="20"/>
    </w:rPr>
  </w:style>
  <w:style w:type="paragraph" w:styleId="Otevilenseznam3">
    <w:name w:val="List Number 3"/>
    <w:basedOn w:val="Text3"/>
    <w:rsid w:val="008C5CFA"/>
    <w:pPr>
      <w:numPr>
        <w:numId w:val="29"/>
      </w:numPr>
      <w:spacing w:before="0" w:after="240"/>
      <w:jc w:val="left"/>
    </w:pPr>
    <w:rPr>
      <w:szCs w:val="20"/>
    </w:rPr>
  </w:style>
  <w:style w:type="paragraph" w:styleId="Otevilenseznam4">
    <w:name w:val="List Number 4"/>
    <w:basedOn w:val="Text4"/>
    <w:rsid w:val="008C5CFA"/>
    <w:pPr>
      <w:numPr>
        <w:numId w:val="30"/>
      </w:numPr>
      <w:spacing w:before="0" w:after="240"/>
      <w:jc w:val="left"/>
    </w:pPr>
    <w:rPr>
      <w:szCs w:val="20"/>
    </w:rPr>
  </w:style>
  <w:style w:type="paragraph" w:styleId="Otevilenseznam5">
    <w:name w:val="List Number 5"/>
    <w:basedOn w:val="Navaden"/>
    <w:rsid w:val="008C5CFA"/>
    <w:pPr>
      <w:numPr>
        <w:numId w:val="17"/>
      </w:numPr>
      <w:spacing w:before="0" w:after="240"/>
      <w:jc w:val="left"/>
    </w:pPr>
    <w:rPr>
      <w:szCs w:val="20"/>
    </w:rPr>
  </w:style>
  <w:style w:type="paragraph" w:styleId="Makrobesedilo">
    <w:name w:val="macro"/>
    <w:link w:val="MakrobesediloZnak"/>
    <w:rsid w:val="008C5CFA"/>
    <w:pPr>
      <w:tabs>
        <w:tab w:val="left" w:pos="480"/>
        <w:tab w:val="left" w:pos="960"/>
        <w:tab w:val="left" w:pos="1440"/>
        <w:tab w:val="left" w:pos="1920"/>
        <w:tab w:val="left" w:pos="2400"/>
        <w:tab w:val="left" w:pos="2880"/>
        <w:tab w:val="left" w:pos="3360"/>
        <w:tab w:val="left" w:pos="3840"/>
        <w:tab w:val="left" w:pos="4320"/>
      </w:tabs>
      <w:spacing w:before="60" w:after="240"/>
      <w:jc w:val="both"/>
    </w:pPr>
    <w:rPr>
      <w:rFonts w:ascii="Courier New" w:hAnsi="Courier New"/>
      <w:lang w:val="en-GB"/>
    </w:rPr>
  </w:style>
  <w:style w:type="character" w:customStyle="1" w:styleId="MakrobesediloZnak">
    <w:name w:val="Makro besedilo Znak"/>
    <w:link w:val="Makrobesedilo"/>
    <w:rsid w:val="008C5CFA"/>
    <w:rPr>
      <w:rFonts w:ascii="Courier New" w:hAnsi="Courier New"/>
      <w:shd w:val="clear" w:color="auto" w:fill="auto"/>
      <w:lang w:val="en-GB"/>
    </w:rPr>
  </w:style>
  <w:style w:type="paragraph" w:styleId="Glavasporoila">
    <w:name w:val="Message Header"/>
    <w:basedOn w:val="Navaden"/>
    <w:link w:val="GlavasporoilaZnak"/>
    <w:rsid w:val="008C5CFA"/>
    <w:pPr>
      <w:pBdr>
        <w:top w:val="single" w:sz="6" w:space="1" w:color="auto"/>
        <w:left w:val="single" w:sz="6" w:space="1" w:color="auto"/>
        <w:bottom w:val="single" w:sz="6" w:space="1" w:color="auto"/>
        <w:right w:val="single" w:sz="6" w:space="1" w:color="auto"/>
      </w:pBdr>
      <w:shd w:val="pct20" w:color="auto" w:fill="auto"/>
      <w:spacing w:before="0" w:after="240"/>
      <w:ind w:left="1134" w:hanging="1134"/>
      <w:jc w:val="left"/>
    </w:pPr>
    <w:rPr>
      <w:rFonts w:ascii="Arial" w:hAnsi="Arial"/>
      <w:szCs w:val="20"/>
    </w:rPr>
  </w:style>
  <w:style w:type="character" w:customStyle="1" w:styleId="GlavasporoilaZnak">
    <w:name w:val="Glava sporočila Znak"/>
    <w:link w:val="Glavasporoila"/>
    <w:rsid w:val="008C5CFA"/>
    <w:rPr>
      <w:rFonts w:ascii="Arial" w:hAnsi="Arial"/>
      <w:sz w:val="24"/>
      <w:shd w:val="pct20" w:color="auto" w:fill="auto"/>
      <w:lang w:val="en-GB"/>
    </w:rPr>
  </w:style>
  <w:style w:type="paragraph" w:styleId="Navaden-zamik">
    <w:name w:val="Normal Indent"/>
    <w:basedOn w:val="Navaden"/>
    <w:rsid w:val="008C5CFA"/>
    <w:pPr>
      <w:spacing w:before="0" w:after="240"/>
      <w:ind w:left="720"/>
      <w:jc w:val="left"/>
    </w:pPr>
    <w:rPr>
      <w:szCs w:val="20"/>
    </w:rPr>
  </w:style>
  <w:style w:type="paragraph" w:styleId="Opomba-naslov">
    <w:name w:val="Note Heading"/>
    <w:basedOn w:val="Navaden"/>
    <w:next w:val="Navaden"/>
    <w:link w:val="Opomba-naslovZnak"/>
    <w:rsid w:val="008C5CFA"/>
    <w:pPr>
      <w:spacing w:before="0" w:after="240"/>
      <w:jc w:val="left"/>
    </w:pPr>
    <w:rPr>
      <w:szCs w:val="20"/>
    </w:rPr>
  </w:style>
  <w:style w:type="character" w:customStyle="1" w:styleId="Opomba-naslovZnak">
    <w:name w:val="Opomba - naslov Znak"/>
    <w:link w:val="Opomba-naslov"/>
    <w:rsid w:val="008C5CFA"/>
    <w:rPr>
      <w:sz w:val="24"/>
      <w:shd w:val="clear" w:color="auto" w:fill="auto"/>
      <w:lang w:val="en-GB"/>
    </w:rPr>
  </w:style>
  <w:style w:type="paragraph" w:customStyle="1" w:styleId="NoteHead">
    <w:name w:val="NoteHead"/>
    <w:basedOn w:val="Navaden"/>
    <w:next w:val="Subject"/>
    <w:rsid w:val="008C5CFA"/>
    <w:pPr>
      <w:spacing w:before="720" w:after="720"/>
      <w:jc w:val="center"/>
    </w:pPr>
    <w:rPr>
      <w:b/>
      <w:smallCaps/>
      <w:szCs w:val="20"/>
    </w:rPr>
  </w:style>
  <w:style w:type="paragraph" w:customStyle="1" w:styleId="Subject">
    <w:name w:val="Subject"/>
    <w:basedOn w:val="Navaden"/>
    <w:next w:val="Navaden"/>
    <w:rsid w:val="008C5CFA"/>
    <w:pPr>
      <w:spacing w:before="0" w:after="480"/>
      <w:ind w:left="1531" w:hanging="1531"/>
      <w:jc w:val="left"/>
    </w:pPr>
    <w:rPr>
      <w:b/>
      <w:szCs w:val="20"/>
    </w:rPr>
  </w:style>
  <w:style w:type="paragraph" w:customStyle="1" w:styleId="NoteList">
    <w:name w:val="NoteList"/>
    <w:basedOn w:val="Navaden"/>
    <w:next w:val="Subject"/>
    <w:rsid w:val="008C5CFA"/>
    <w:pPr>
      <w:tabs>
        <w:tab w:val="left" w:pos="5823"/>
      </w:tabs>
      <w:spacing w:before="720" w:after="720"/>
      <w:ind w:left="5104" w:hanging="3119"/>
      <w:jc w:val="left"/>
    </w:pPr>
    <w:rPr>
      <w:b/>
      <w:smallCaps/>
      <w:szCs w:val="20"/>
    </w:rPr>
  </w:style>
  <w:style w:type="paragraph" w:styleId="Golobesedilo">
    <w:name w:val="Plain Text"/>
    <w:basedOn w:val="Navaden"/>
    <w:link w:val="GolobesediloZnak"/>
    <w:rsid w:val="008C5CFA"/>
    <w:pPr>
      <w:spacing w:before="0" w:after="240"/>
      <w:jc w:val="left"/>
    </w:pPr>
    <w:rPr>
      <w:rFonts w:ascii="Courier New" w:hAnsi="Courier New"/>
      <w:sz w:val="20"/>
      <w:szCs w:val="20"/>
    </w:rPr>
  </w:style>
  <w:style w:type="character" w:customStyle="1" w:styleId="GolobesediloZnak">
    <w:name w:val="Golo besedilo Znak"/>
    <w:link w:val="Golobesedilo"/>
    <w:rsid w:val="008C5CFA"/>
    <w:rPr>
      <w:rFonts w:ascii="Courier New" w:hAnsi="Courier New"/>
      <w:shd w:val="clear" w:color="auto" w:fill="auto"/>
      <w:lang w:val="en-GB"/>
    </w:rPr>
  </w:style>
  <w:style w:type="paragraph" w:styleId="Uvodnipozdrav">
    <w:name w:val="Salutation"/>
    <w:basedOn w:val="Navaden"/>
    <w:next w:val="Navaden"/>
    <w:link w:val="UvodnipozdravZnak"/>
    <w:rsid w:val="008C5CFA"/>
    <w:pPr>
      <w:spacing w:before="0" w:after="240"/>
      <w:jc w:val="left"/>
    </w:pPr>
    <w:rPr>
      <w:szCs w:val="20"/>
    </w:rPr>
  </w:style>
  <w:style w:type="character" w:customStyle="1" w:styleId="UvodnipozdravZnak">
    <w:name w:val="Uvodni pozdrav Znak"/>
    <w:link w:val="Uvodnipozdrav"/>
    <w:rsid w:val="008C5CFA"/>
    <w:rPr>
      <w:sz w:val="24"/>
      <w:shd w:val="clear" w:color="auto" w:fill="auto"/>
      <w:lang w:val="en-GB"/>
    </w:rPr>
  </w:style>
  <w:style w:type="paragraph" w:styleId="Podnaslov">
    <w:name w:val="Subtitle"/>
    <w:basedOn w:val="Navaden"/>
    <w:link w:val="PodnaslovZnak"/>
    <w:qFormat/>
    <w:rsid w:val="008C5CFA"/>
    <w:pPr>
      <w:spacing w:before="0" w:after="60"/>
      <w:jc w:val="center"/>
      <w:outlineLvl w:val="1"/>
    </w:pPr>
    <w:rPr>
      <w:rFonts w:ascii="Arial" w:hAnsi="Arial"/>
      <w:szCs w:val="20"/>
    </w:rPr>
  </w:style>
  <w:style w:type="character" w:customStyle="1" w:styleId="PodnaslovZnak">
    <w:name w:val="Podnaslov Znak"/>
    <w:link w:val="Podnaslov"/>
    <w:rsid w:val="008C5CFA"/>
    <w:rPr>
      <w:rFonts w:ascii="Arial" w:hAnsi="Arial"/>
      <w:sz w:val="24"/>
      <w:shd w:val="clear" w:color="auto" w:fill="auto"/>
      <w:lang w:val="en-GB"/>
    </w:rPr>
  </w:style>
  <w:style w:type="paragraph" w:styleId="Kazalovirov">
    <w:name w:val="table of authorities"/>
    <w:basedOn w:val="Navaden"/>
    <w:next w:val="Navaden"/>
    <w:rsid w:val="008C5CFA"/>
    <w:pPr>
      <w:spacing w:before="0" w:after="240"/>
      <w:ind w:left="240" w:hanging="240"/>
      <w:jc w:val="left"/>
    </w:pPr>
    <w:rPr>
      <w:szCs w:val="20"/>
    </w:rPr>
  </w:style>
  <w:style w:type="paragraph" w:styleId="Kazaloslik">
    <w:name w:val="table of figures"/>
    <w:basedOn w:val="Navaden"/>
    <w:next w:val="Navaden"/>
    <w:rsid w:val="008C5CFA"/>
    <w:pPr>
      <w:spacing w:before="0" w:after="240"/>
      <w:ind w:left="480" w:hanging="480"/>
      <w:jc w:val="left"/>
    </w:pPr>
    <w:rPr>
      <w:szCs w:val="20"/>
    </w:rPr>
  </w:style>
  <w:style w:type="paragraph" w:styleId="Naslov">
    <w:name w:val="Title"/>
    <w:basedOn w:val="Navaden"/>
    <w:link w:val="NaslovZnak"/>
    <w:qFormat/>
    <w:rsid w:val="008C5CFA"/>
    <w:pPr>
      <w:spacing w:before="240" w:after="60"/>
      <w:jc w:val="center"/>
      <w:outlineLvl w:val="0"/>
    </w:pPr>
    <w:rPr>
      <w:rFonts w:ascii="Arial" w:hAnsi="Arial"/>
      <w:b/>
      <w:kern w:val="28"/>
      <w:sz w:val="32"/>
      <w:szCs w:val="20"/>
    </w:rPr>
  </w:style>
  <w:style w:type="character" w:customStyle="1" w:styleId="NaslovZnak">
    <w:name w:val="Naslov Znak"/>
    <w:link w:val="Naslov"/>
    <w:rsid w:val="008C5CFA"/>
    <w:rPr>
      <w:rFonts w:ascii="Arial" w:hAnsi="Arial"/>
      <w:b/>
      <w:kern w:val="28"/>
      <w:sz w:val="32"/>
      <w:shd w:val="clear" w:color="auto" w:fill="auto"/>
      <w:lang w:val="en-GB"/>
    </w:rPr>
  </w:style>
  <w:style w:type="paragraph" w:styleId="Kazalovirov-naslov">
    <w:name w:val="toa heading"/>
    <w:basedOn w:val="Navaden"/>
    <w:next w:val="Navaden"/>
    <w:rsid w:val="008C5CFA"/>
    <w:pPr>
      <w:spacing w:before="60" w:after="240"/>
      <w:jc w:val="left"/>
    </w:pPr>
    <w:rPr>
      <w:rFonts w:ascii="Arial" w:hAnsi="Arial"/>
      <w:b/>
      <w:szCs w:val="20"/>
    </w:rPr>
  </w:style>
  <w:style w:type="paragraph" w:customStyle="1" w:styleId="YReferences">
    <w:name w:val="YReferences"/>
    <w:basedOn w:val="Navaden"/>
    <w:next w:val="Navaden"/>
    <w:rsid w:val="008C5CFA"/>
    <w:pPr>
      <w:spacing w:before="0" w:after="480"/>
      <w:ind w:left="1531" w:hanging="1531"/>
      <w:jc w:val="left"/>
    </w:pPr>
    <w:rPr>
      <w:szCs w:val="20"/>
    </w:rPr>
  </w:style>
  <w:style w:type="paragraph" w:customStyle="1" w:styleId="ListBullet1">
    <w:name w:val="List Bullet 1"/>
    <w:basedOn w:val="Text1"/>
    <w:rsid w:val="008C5CFA"/>
    <w:pPr>
      <w:tabs>
        <w:tab w:val="num" w:pos="765"/>
      </w:tabs>
      <w:spacing w:before="0" w:after="240"/>
      <w:ind w:left="765" w:hanging="283"/>
      <w:jc w:val="left"/>
    </w:pPr>
    <w:rPr>
      <w:szCs w:val="20"/>
    </w:rPr>
  </w:style>
  <w:style w:type="paragraph" w:customStyle="1" w:styleId="ListDash">
    <w:name w:val="List Dash"/>
    <w:basedOn w:val="Navaden"/>
    <w:rsid w:val="008C5CFA"/>
    <w:pPr>
      <w:numPr>
        <w:numId w:val="21"/>
      </w:numPr>
      <w:spacing w:before="0" w:after="240"/>
      <w:jc w:val="left"/>
    </w:pPr>
    <w:rPr>
      <w:szCs w:val="20"/>
    </w:rPr>
  </w:style>
  <w:style w:type="paragraph" w:customStyle="1" w:styleId="ListDash1">
    <w:name w:val="List Dash 1"/>
    <w:basedOn w:val="Text1"/>
    <w:rsid w:val="008C5CFA"/>
    <w:pPr>
      <w:numPr>
        <w:numId w:val="22"/>
      </w:numPr>
      <w:spacing w:before="0" w:after="240"/>
      <w:jc w:val="left"/>
    </w:pPr>
    <w:rPr>
      <w:szCs w:val="20"/>
    </w:rPr>
  </w:style>
  <w:style w:type="paragraph" w:customStyle="1" w:styleId="ListDash2">
    <w:name w:val="List Dash 2"/>
    <w:basedOn w:val="Text2"/>
    <w:rsid w:val="008C5CFA"/>
    <w:pPr>
      <w:numPr>
        <w:numId w:val="23"/>
      </w:numPr>
      <w:spacing w:before="0" w:after="240"/>
      <w:jc w:val="left"/>
    </w:pPr>
    <w:rPr>
      <w:szCs w:val="20"/>
    </w:rPr>
  </w:style>
  <w:style w:type="paragraph" w:customStyle="1" w:styleId="ListDash3">
    <w:name w:val="List Dash 3"/>
    <w:basedOn w:val="Text3"/>
    <w:rsid w:val="008C5CFA"/>
    <w:pPr>
      <w:numPr>
        <w:numId w:val="24"/>
      </w:numPr>
      <w:spacing w:before="0" w:after="240"/>
      <w:jc w:val="left"/>
    </w:pPr>
    <w:rPr>
      <w:szCs w:val="20"/>
    </w:rPr>
  </w:style>
  <w:style w:type="paragraph" w:customStyle="1" w:styleId="ListDash4">
    <w:name w:val="List Dash 4"/>
    <w:basedOn w:val="Text4"/>
    <w:rsid w:val="008C5CFA"/>
    <w:pPr>
      <w:numPr>
        <w:numId w:val="25"/>
      </w:numPr>
      <w:spacing w:before="0" w:after="240"/>
      <w:jc w:val="left"/>
    </w:pPr>
    <w:rPr>
      <w:szCs w:val="20"/>
    </w:rPr>
  </w:style>
  <w:style w:type="paragraph" w:customStyle="1" w:styleId="ListNumberLevel2">
    <w:name w:val="List Number (Level 2)"/>
    <w:basedOn w:val="Navaden"/>
    <w:rsid w:val="008C5CFA"/>
    <w:pPr>
      <w:numPr>
        <w:ilvl w:val="1"/>
        <w:numId w:val="26"/>
      </w:numPr>
      <w:spacing w:before="0" w:after="240"/>
      <w:jc w:val="left"/>
    </w:pPr>
    <w:rPr>
      <w:szCs w:val="20"/>
    </w:rPr>
  </w:style>
  <w:style w:type="paragraph" w:customStyle="1" w:styleId="ListNumberLevel3">
    <w:name w:val="List Number (Level 3)"/>
    <w:basedOn w:val="Navaden"/>
    <w:rsid w:val="008C5CFA"/>
    <w:pPr>
      <w:numPr>
        <w:ilvl w:val="2"/>
        <w:numId w:val="26"/>
      </w:numPr>
      <w:spacing w:before="0" w:after="240"/>
      <w:jc w:val="left"/>
    </w:pPr>
    <w:rPr>
      <w:szCs w:val="20"/>
    </w:rPr>
  </w:style>
  <w:style w:type="paragraph" w:customStyle="1" w:styleId="ListNumberLevel4">
    <w:name w:val="List Number (Level 4)"/>
    <w:basedOn w:val="Navaden"/>
    <w:rsid w:val="008C5CFA"/>
    <w:pPr>
      <w:numPr>
        <w:ilvl w:val="3"/>
        <w:numId w:val="26"/>
      </w:numPr>
      <w:spacing w:before="0" w:after="240"/>
      <w:jc w:val="left"/>
    </w:pPr>
    <w:rPr>
      <w:szCs w:val="20"/>
    </w:rPr>
  </w:style>
  <w:style w:type="paragraph" w:customStyle="1" w:styleId="ListNumber1">
    <w:name w:val="List Number 1"/>
    <w:basedOn w:val="Text1"/>
    <w:rsid w:val="008C5CFA"/>
    <w:pPr>
      <w:numPr>
        <w:numId w:val="27"/>
      </w:numPr>
      <w:spacing w:before="0" w:after="240"/>
      <w:jc w:val="left"/>
    </w:pPr>
    <w:rPr>
      <w:szCs w:val="20"/>
    </w:rPr>
  </w:style>
  <w:style w:type="paragraph" w:customStyle="1" w:styleId="ListNumber1Level2">
    <w:name w:val="List Number 1 (Level 2)"/>
    <w:basedOn w:val="Text1"/>
    <w:rsid w:val="008C5CFA"/>
    <w:pPr>
      <w:numPr>
        <w:ilvl w:val="1"/>
        <w:numId w:val="27"/>
      </w:numPr>
      <w:spacing w:before="0" w:after="240"/>
      <w:jc w:val="left"/>
    </w:pPr>
    <w:rPr>
      <w:szCs w:val="20"/>
    </w:rPr>
  </w:style>
  <w:style w:type="paragraph" w:customStyle="1" w:styleId="ListNumber1Level3">
    <w:name w:val="List Number 1 (Level 3)"/>
    <w:basedOn w:val="Text1"/>
    <w:rsid w:val="008C5CFA"/>
    <w:pPr>
      <w:numPr>
        <w:ilvl w:val="2"/>
        <w:numId w:val="27"/>
      </w:numPr>
      <w:spacing w:before="0" w:after="240"/>
      <w:jc w:val="left"/>
    </w:pPr>
    <w:rPr>
      <w:szCs w:val="20"/>
    </w:rPr>
  </w:style>
  <w:style w:type="paragraph" w:customStyle="1" w:styleId="ListNumber1Level4">
    <w:name w:val="List Number 1 (Level 4)"/>
    <w:basedOn w:val="Text1"/>
    <w:rsid w:val="008C5CFA"/>
    <w:pPr>
      <w:numPr>
        <w:ilvl w:val="3"/>
        <w:numId w:val="27"/>
      </w:numPr>
      <w:spacing w:before="0" w:after="240"/>
      <w:jc w:val="left"/>
    </w:pPr>
    <w:rPr>
      <w:szCs w:val="20"/>
    </w:rPr>
  </w:style>
  <w:style w:type="paragraph" w:customStyle="1" w:styleId="ListNumber2Level2">
    <w:name w:val="List Number 2 (Level 2)"/>
    <w:basedOn w:val="Text2"/>
    <w:rsid w:val="008C5CFA"/>
    <w:pPr>
      <w:numPr>
        <w:ilvl w:val="1"/>
        <w:numId w:val="28"/>
      </w:numPr>
      <w:spacing w:before="0" w:after="240"/>
      <w:jc w:val="left"/>
    </w:pPr>
    <w:rPr>
      <w:szCs w:val="20"/>
    </w:rPr>
  </w:style>
  <w:style w:type="paragraph" w:customStyle="1" w:styleId="ListNumber2Level3">
    <w:name w:val="List Number 2 (Level 3)"/>
    <w:basedOn w:val="Text2"/>
    <w:rsid w:val="008C5CFA"/>
    <w:pPr>
      <w:numPr>
        <w:ilvl w:val="2"/>
        <w:numId w:val="28"/>
      </w:numPr>
      <w:spacing w:before="0" w:after="240"/>
      <w:jc w:val="left"/>
    </w:pPr>
    <w:rPr>
      <w:szCs w:val="20"/>
    </w:rPr>
  </w:style>
  <w:style w:type="paragraph" w:customStyle="1" w:styleId="ListNumber2Level4">
    <w:name w:val="List Number 2 (Level 4)"/>
    <w:basedOn w:val="Text2"/>
    <w:rsid w:val="008C5CFA"/>
    <w:pPr>
      <w:numPr>
        <w:ilvl w:val="3"/>
        <w:numId w:val="28"/>
      </w:numPr>
      <w:spacing w:before="0" w:after="240"/>
      <w:ind w:left="3901" w:hanging="703"/>
      <w:jc w:val="left"/>
    </w:pPr>
    <w:rPr>
      <w:szCs w:val="20"/>
    </w:rPr>
  </w:style>
  <w:style w:type="paragraph" w:customStyle="1" w:styleId="ListNumber3Level2">
    <w:name w:val="List Number 3 (Level 2)"/>
    <w:basedOn w:val="Text3"/>
    <w:rsid w:val="008C5CFA"/>
    <w:pPr>
      <w:numPr>
        <w:ilvl w:val="1"/>
        <w:numId w:val="29"/>
      </w:numPr>
      <w:spacing w:before="0" w:after="240"/>
      <w:jc w:val="left"/>
    </w:pPr>
    <w:rPr>
      <w:szCs w:val="20"/>
    </w:rPr>
  </w:style>
  <w:style w:type="paragraph" w:customStyle="1" w:styleId="ListNumber3Level3">
    <w:name w:val="List Number 3 (Level 3)"/>
    <w:basedOn w:val="Text3"/>
    <w:rsid w:val="008C5CFA"/>
    <w:pPr>
      <w:numPr>
        <w:ilvl w:val="2"/>
        <w:numId w:val="29"/>
      </w:numPr>
      <w:spacing w:before="0" w:after="240"/>
      <w:jc w:val="left"/>
    </w:pPr>
    <w:rPr>
      <w:szCs w:val="20"/>
    </w:rPr>
  </w:style>
  <w:style w:type="paragraph" w:customStyle="1" w:styleId="ListNumber3Level4">
    <w:name w:val="List Number 3 (Level 4)"/>
    <w:basedOn w:val="Text3"/>
    <w:rsid w:val="008C5CFA"/>
    <w:pPr>
      <w:numPr>
        <w:ilvl w:val="3"/>
        <w:numId w:val="29"/>
      </w:numPr>
      <w:spacing w:before="0" w:after="240"/>
      <w:jc w:val="left"/>
    </w:pPr>
    <w:rPr>
      <w:szCs w:val="20"/>
    </w:rPr>
  </w:style>
  <w:style w:type="paragraph" w:customStyle="1" w:styleId="ListNumber4Level2">
    <w:name w:val="List Number 4 (Level 2)"/>
    <w:basedOn w:val="Text4"/>
    <w:rsid w:val="008C5CFA"/>
    <w:pPr>
      <w:numPr>
        <w:ilvl w:val="1"/>
        <w:numId w:val="30"/>
      </w:numPr>
      <w:spacing w:before="0" w:after="240"/>
      <w:jc w:val="left"/>
    </w:pPr>
    <w:rPr>
      <w:szCs w:val="20"/>
    </w:rPr>
  </w:style>
  <w:style w:type="paragraph" w:customStyle="1" w:styleId="ListNumber4Level3">
    <w:name w:val="List Number 4 (Level 3)"/>
    <w:basedOn w:val="Text4"/>
    <w:rsid w:val="008C5CFA"/>
    <w:pPr>
      <w:numPr>
        <w:ilvl w:val="2"/>
        <w:numId w:val="30"/>
      </w:numPr>
      <w:spacing w:before="0" w:after="240"/>
      <w:jc w:val="left"/>
    </w:pPr>
    <w:rPr>
      <w:szCs w:val="20"/>
    </w:rPr>
  </w:style>
  <w:style w:type="paragraph" w:customStyle="1" w:styleId="ListNumber4Level4">
    <w:name w:val="List Number 4 (Level 4)"/>
    <w:basedOn w:val="Text4"/>
    <w:rsid w:val="008C5CFA"/>
    <w:pPr>
      <w:numPr>
        <w:ilvl w:val="3"/>
        <w:numId w:val="30"/>
      </w:numPr>
      <w:spacing w:before="0" w:after="240"/>
      <w:jc w:val="left"/>
    </w:pPr>
    <w:rPr>
      <w:szCs w:val="20"/>
    </w:rPr>
  </w:style>
  <w:style w:type="paragraph" w:customStyle="1" w:styleId="Contact">
    <w:name w:val="Contact"/>
    <w:basedOn w:val="Navaden"/>
    <w:next w:val="Enclosures"/>
    <w:rsid w:val="008C5CFA"/>
    <w:pPr>
      <w:spacing w:before="480" w:after="0"/>
      <w:ind w:left="567" w:hanging="567"/>
      <w:jc w:val="left"/>
    </w:pPr>
    <w:rPr>
      <w:szCs w:val="20"/>
    </w:rPr>
  </w:style>
  <w:style w:type="paragraph" w:customStyle="1" w:styleId="DisclaimerNotice">
    <w:name w:val="Disclaimer Notice"/>
    <w:basedOn w:val="Navaden"/>
    <w:next w:val="AddressTR"/>
    <w:rsid w:val="008C5CFA"/>
    <w:pPr>
      <w:spacing w:before="0" w:after="240"/>
      <w:ind w:left="5103"/>
      <w:jc w:val="left"/>
    </w:pPr>
    <w:rPr>
      <w:i/>
      <w:sz w:val="20"/>
      <w:szCs w:val="20"/>
    </w:rPr>
  </w:style>
  <w:style w:type="paragraph" w:customStyle="1" w:styleId="Disclaimer">
    <w:name w:val="Disclaimer"/>
    <w:basedOn w:val="Navaden"/>
    <w:rsid w:val="008C5CFA"/>
    <w:pPr>
      <w:keepLines/>
      <w:pBdr>
        <w:top w:val="single" w:sz="4" w:space="1" w:color="auto"/>
      </w:pBdr>
      <w:spacing w:before="480" w:after="0"/>
      <w:jc w:val="left"/>
    </w:pPr>
    <w:rPr>
      <w:i/>
      <w:szCs w:val="20"/>
    </w:rPr>
  </w:style>
  <w:style w:type="character" w:styleId="SledenaHiperpovezava">
    <w:name w:val="FollowedHyperlink"/>
    <w:rsid w:val="008C5CFA"/>
    <w:rPr>
      <w:color w:val="800080"/>
      <w:u w:val="single"/>
    </w:rPr>
  </w:style>
  <w:style w:type="paragraph" w:customStyle="1" w:styleId="DisclaimerSJ">
    <w:name w:val="Disclaimer_SJ"/>
    <w:basedOn w:val="Navaden"/>
    <w:next w:val="Navaden"/>
    <w:rsid w:val="008C5CFA"/>
    <w:pPr>
      <w:spacing w:before="0" w:after="0"/>
      <w:jc w:val="left"/>
    </w:pPr>
    <w:rPr>
      <w:rFonts w:ascii="Arial" w:hAnsi="Arial"/>
      <w:b/>
      <w:sz w:val="16"/>
      <w:szCs w:val="20"/>
    </w:rPr>
  </w:style>
  <w:style w:type="paragraph" w:styleId="Navadensplet">
    <w:name w:val="Normal (Web)"/>
    <w:basedOn w:val="Navaden"/>
    <w:rsid w:val="008C5CFA"/>
    <w:pPr>
      <w:suppressAutoHyphens/>
      <w:spacing w:before="100" w:after="100"/>
      <w:jc w:val="left"/>
    </w:pPr>
    <w:rPr>
      <w:lang w:eastAsia="ar-SA"/>
    </w:rPr>
  </w:style>
  <w:style w:type="character" w:customStyle="1" w:styleId="Naslov1Znak">
    <w:name w:val="Naslov 1 Znak"/>
    <w:link w:val="Naslov1"/>
    <w:rsid w:val="008C5CFA"/>
    <w:rPr>
      <w:b/>
      <w:bCs/>
      <w:smallCaps/>
      <w:sz w:val="24"/>
      <w:szCs w:val="32"/>
      <w:lang w:val="en-GB"/>
    </w:rPr>
  </w:style>
  <w:style w:type="character" w:customStyle="1" w:styleId="Text1Char">
    <w:name w:val="Text 1 Char"/>
    <w:link w:val="Text1"/>
    <w:locked/>
    <w:rsid w:val="008C5CFA"/>
    <w:rPr>
      <w:sz w:val="24"/>
      <w:szCs w:val="24"/>
      <w:lang w:val="en-GB"/>
    </w:rPr>
  </w:style>
  <w:style w:type="table" w:styleId="Tabelamrea">
    <w:name w:val="Table Grid"/>
    <w:basedOn w:val="Navadnatabela"/>
    <w:uiPriority w:val="59"/>
    <w:rsid w:val="008C5C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anualNumPar1Char">
    <w:name w:val="Manual NumPar 1 Char"/>
    <w:link w:val="ManualNumPar1"/>
    <w:rsid w:val="008C5CFA"/>
    <w:rPr>
      <w:sz w:val="24"/>
      <w:szCs w:val="24"/>
      <w:lang w:val="en-GB"/>
    </w:rPr>
  </w:style>
  <w:style w:type="character" w:styleId="tevilkastrani">
    <w:name w:val="page number"/>
    <w:rsid w:val="008C5CFA"/>
  </w:style>
  <w:style w:type="paragraph" w:styleId="Besedilooblaka">
    <w:name w:val="Balloon Text"/>
    <w:basedOn w:val="Navaden"/>
    <w:link w:val="BesedilooblakaZnak"/>
    <w:rsid w:val="008C5CFA"/>
    <w:pPr>
      <w:spacing w:before="0" w:after="240"/>
      <w:jc w:val="left"/>
    </w:pPr>
    <w:rPr>
      <w:rFonts w:ascii="Tahoma" w:hAnsi="Tahoma" w:cs="Tahoma"/>
      <w:sz w:val="16"/>
      <w:szCs w:val="16"/>
    </w:rPr>
  </w:style>
  <w:style w:type="character" w:customStyle="1" w:styleId="BesedilooblakaZnak">
    <w:name w:val="Besedilo oblačka Znak"/>
    <w:link w:val="Besedilooblaka"/>
    <w:rsid w:val="008C5CFA"/>
    <w:rPr>
      <w:rFonts w:ascii="Tahoma" w:hAnsi="Tahoma" w:cs="Tahoma"/>
      <w:sz w:val="16"/>
      <w:szCs w:val="16"/>
      <w:shd w:val="clear" w:color="auto" w:fill="auto"/>
      <w:lang w:val="en-GB"/>
    </w:rPr>
  </w:style>
  <w:style w:type="paragraph" w:customStyle="1" w:styleId="StyleHeading3BoldNotItalic">
    <w:name w:val="Style Heading 3 + Bold Not Italic"/>
    <w:basedOn w:val="Naslov3"/>
    <w:autoRedefine/>
    <w:rsid w:val="008C5CFA"/>
    <w:pPr>
      <w:numPr>
        <w:ilvl w:val="0"/>
        <w:numId w:val="0"/>
      </w:numPr>
      <w:spacing w:before="0" w:after="240"/>
      <w:ind w:left="720" w:hanging="720"/>
      <w:jc w:val="left"/>
    </w:pPr>
    <w:rPr>
      <w:rFonts w:ascii="Times New Roman Bold" w:hAnsi="Times New Roman Bold"/>
      <w:b/>
      <w:i w:val="0"/>
      <w:noProof/>
      <w:szCs w:val="20"/>
    </w:rPr>
  </w:style>
  <w:style w:type="character" w:styleId="Pripombasklic">
    <w:name w:val="annotation reference"/>
    <w:rsid w:val="008C5CFA"/>
    <w:rPr>
      <w:sz w:val="16"/>
      <w:szCs w:val="16"/>
    </w:rPr>
  </w:style>
  <w:style w:type="paragraph" w:styleId="Zadevapripombe">
    <w:name w:val="annotation subject"/>
    <w:basedOn w:val="Pripombabesedilo"/>
    <w:next w:val="Pripombabesedilo"/>
    <w:link w:val="ZadevapripombeZnak"/>
    <w:rsid w:val="008C5CFA"/>
    <w:rPr>
      <w:b/>
      <w:bCs/>
    </w:rPr>
  </w:style>
  <w:style w:type="character" w:customStyle="1" w:styleId="ZadevapripombeZnak">
    <w:name w:val="Zadeva pripombe Znak"/>
    <w:link w:val="Zadevapripombe"/>
    <w:rsid w:val="008C5CFA"/>
    <w:rPr>
      <w:b/>
      <w:bCs/>
      <w:shd w:val="clear" w:color="auto" w:fill="auto"/>
      <w:lang w:val="en-GB"/>
    </w:rPr>
  </w:style>
  <w:style w:type="paragraph" w:customStyle="1" w:styleId="Annextitle">
    <w:name w:val="Annex title"/>
    <w:basedOn w:val="Navaden"/>
    <w:autoRedefine/>
    <w:rsid w:val="008C5CFA"/>
    <w:pPr>
      <w:spacing w:before="60" w:after="240"/>
      <w:jc w:val="left"/>
    </w:pPr>
    <w:rPr>
      <w:rFonts w:ascii="Times New Roman Bold" w:hAnsi="Times New Roman Bold"/>
      <w:iCs/>
      <w:smallCaps/>
      <w:lang w:eastAsia="en-GB"/>
    </w:rPr>
  </w:style>
  <w:style w:type="character" w:customStyle="1" w:styleId="Sprotnaopomba-besediloZnak">
    <w:name w:val="Sprotna opomba - besedilo Znak"/>
    <w:link w:val="Sprotnaopomba-besedilo"/>
    <w:semiHidden/>
    <w:rsid w:val="008C5CFA"/>
    <w:rPr>
      <w:lang w:val="en-GB"/>
    </w:rPr>
  </w:style>
  <w:style w:type="paragraph" w:styleId="Revizija">
    <w:name w:val="Revision"/>
    <w:hidden/>
    <w:uiPriority w:val="99"/>
    <w:semiHidden/>
    <w:rsid w:val="008C5CFA"/>
    <w:pPr>
      <w:spacing w:before="60" w:after="60"/>
    </w:pPr>
    <w:rPr>
      <w:sz w:val="24"/>
      <w:lang w:val="en-GB"/>
    </w:rPr>
  </w:style>
  <w:style w:type="character" w:styleId="Konnaopomba-sklic">
    <w:name w:val="endnote reference"/>
    <w:rsid w:val="008C5CFA"/>
    <w:rPr>
      <w:vertAlign w:val="superscript"/>
    </w:rPr>
  </w:style>
  <w:style w:type="paragraph" w:styleId="Odstavekseznama">
    <w:name w:val="List Paragraph"/>
    <w:basedOn w:val="Navaden"/>
    <w:uiPriority w:val="34"/>
    <w:qFormat/>
    <w:rsid w:val="008C5CFA"/>
    <w:pPr>
      <w:spacing w:before="0" w:after="240"/>
      <w:ind w:left="720"/>
      <w:jc w:val="left"/>
    </w:pPr>
    <w:rPr>
      <w:szCs w:val="20"/>
    </w:rPr>
  </w:style>
  <w:style w:type="paragraph" w:customStyle="1" w:styleId="StyleHeading1Hanging085cm">
    <w:name w:val="Style Heading 1 + Hanging:  0.85 cm"/>
    <w:basedOn w:val="Naslov1"/>
    <w:autoRedefine/>
    <w:rsid w:val="008C5CFA"/>
    <w:pPr>
      <w:numPr>
        <w:numId w:val="0"/>
      </w:numPr>
      <w:spacing w:after="240"/>
      <w:jc w:val="left"/>
    </w:pPr>
    <w:rPr>
      <w:bCs w:val="0"/>
      <w:szCs w:val="24"/>
      <w:lang w:val="fr-BE"/>
    </w:rPr>
  </w:style>
  <w:style w:type="paragraph" w:customStyle="1" w:styleId="StyleHeading1Left0cm">
    <w:name w:val="Style Heading 1 + Left:  0 cm"/>
    <w:basedOn w:val="Naslov1"/>
    <w:autoRedefine/>
    <w:rsid w:val="008C5CFA"/>
    <w:pPr>
      <w:numPr>
        <w:numId w:val="31"/>
      </w:numPr>
      <w:spacing w:after="240"/>
      <w:jc w:val="left"/>
    </w:pPr>
    <w:rPr>
      <w:rFonts w:ascii="Times New Roman Bold" w:hAnsi="Times New Roman Bold"/>
      <w:bCs w:val="0"/>
      <w:szCs w:val="24"/>
      <w:lang w:val="fr-BE"/>
    </w:rPr>
  </w:style>
  <w:style w:type="character" w:customStyle="1" w:styleId="GlavaZnak">
    <w:name w:val="Glava Znak"/>
    <w:link w:val="Glava"/>
    <w:uiPriority w:val="99"/>
    <w:rsid w:val="008C5CFA"/>
    <w:rPr>
      <w:sz w:val="24"/>
      <w:szCs w:val="24"/>
      <w:lang w:val="en-GB"/>
    </w:rPr>
  </w:style>
  <w:style w:type="character" w:customStyle="1" w:styleId="NogaZnak">
    <w:name w:val="Noga Znak"/>
    <w:link w:val="Noga"/>
    <w:uiPriority w:val="99"/>
    <w:rsid w:val="008C5CFA"/>
    <w:rPr>
      <w:sz w:val="24"/>
      <w:szCs w:val="24"/>
      <w:lang w:val="en-GB"/>
    </w:rPr>
  </w:style>
  <w:style w:type="character" w:customStyle="1" w:styleId="CharacterStyle2">
    <w:name w:val="Character Style 2"/>
    <w:uiPriority w:val="99"/>
    <w:rsid w:val="008C5CFA"/>
    <w:rPr>
      <w:sz w:val="20"/>
      <w:szCs w:val="20"/>
    </w:rPr>
  </w:style>
  <w:style w:type="character" w:customStyle="1" w:styleId="Naslov2Znak">
    <w:name w:val="Naslov 2 Znak"/>
    <w:link w:val="Naslov2"/>
    <w:rsid w:val="008C5CFA"/>
    <w:rPr>
      <w:b/>
      <w:bCs/>
      <w:iCs/>
      <w:sz w:val="24"/>
      <w:szCs w:val="28"/>
      <w:lang w:val="en-GB"/>
    </w:rPr>
  </w:style>
  <w:style w:type="paragraph" w:customStyle="1" w:styleId="Style1">
    <w:name w:val="Style1"/>
    <w:basedOn w:val="Text1"/>
    <w:link w:val="Style1Char"/>
    <w:qFormat/>
    <w:rsid w:val="008C5CFA"/>
    <w:pPr>
      <w:spacing w:before="60" w:after="60"/>
      <w:ind w:left="0"/>
      <w:jc w:val="left"/>
    </w:pPr>
  </w:style>
  <w:style w:type="character" w:customStyle="1" w:styleId="Style1Char">
    <w:name w:val="Style1 Char"/>
    <w:link w:val="Style1"/>
    <w:rsid w:val="008C5CFA"/>
  </w:style>
  <w:style w:type="paragraph" w:customStyle="1" w:styleId="Style2">
    <w:name w:val="Style2"/>
    <w:basedOn w:val="Text1"/>
    <w:link w:val="Style2Char"/>
    <w:qFormat/>
    <w:rsid w:val="008C5CFA"/>
    <w:pPr>
      <w:spacing w:before="60" w:after="60"/>
      <w:ind w:left="0"/>
      <w:jc w:val="left"/>
    </w:pPr>
  </w:style>
  <w:style w:type="character" w:customStyle="1" w:styleId="Style2Char">
    <w:name w:val="Style2 Char"/>
    <w:link w:val="Style2"/>
    <w:rsid w:val="008C5CFA"/>
  </w:style>
  <w:style w:type="character" w:customStyle="1" w:styleId="Naslov3Znak">
    <w:name w:val="Naslov 3 Znak"/>
    <w:link w:val="Naslov3"/>
    <w:rsid w:val="008C5CFA"/>
    <w:rPr>
      <w:bCs/>
      <w:i/>
      <w:sz w:val="24"/>
      <w:szCs w:val="26"/>
      <w:lang w:val="en-GB"/>
    </w:rPr>
  </w:style>
  <w:style w:type="character" w:customStyle="1" w:styleId="Naslov4Znak">
    <w:name w:val="Naslov 4 Znak"/>
    <w:link w:val="Naslov4"/>
    <w:rsid w:val="008C5CFA"/>
    <w:rPr>
      <w:bCs/>
      <w:sz w:val="24"/>
      <w:szCs w:val="28"/>
      <w:lang w:val="en-GB"/>
    </w:rPr>
  </w:style>
  <w:style w:type="character" w:styleId="Hiperpovezava">
    <w:name w:val="Hyperlink"/>
    <w:uiPriority w:val="99"/>
    <w:unhideWhenUsed/>
    <w:rsid w:val="00E61062"/>
    <w:rPr>
      <w:color w:val="0563C1"/>
      <w:u w:val="single"/>
      <w:shd w:val="clear" w:color="auto" w:fill="auto"/>
    </w:rPr>
  </w:style>
  <w:style w:type="character" w:customStyle="1" w:styleId="Kazalovsebine1Znak">
    <w:name w:val="Kazalo vsebine 1 Znak"/>
    <w:link w:val="Kazalovsebine1"/>
    <w:uiPriority w:val="39"/>
    <w:rsid w:val="00F66B1A"/>
    <w:rPr>
      <w:rFonts w:ascii="Times New Roman Bold" w:hAnsi="Times New Roman Bold"/>
      <w:b/>
      <w:bCs/>
      <w:caps/>
      <w:shd w:val="clear" w:color="auto" w:fill="auto"/>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oter" Target="footer16.xml"/><Relationship Id="rId3" Type="http://schemas.openxmlformats.org/officeDocument/2006/relationships/styles" Target="styles.xml"/><Relationship Id="rId21" Type="http://schemas.openxmlformats.org/officeDocument/2006/relationships/footer" Target="footer7.xml"/><Relationship Id="rId34" Type="http://schemas.openxmlformats.org/officeDocument/2006/relationships/header" Target="header13.xml"/><Relationship Id="rId42" Type="http://schemas.openxmlformats.org/officeDocument/2006/relationships/header" Target="header17.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header" Target="header15.xm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1.xml"/><Relationship Id="rId41" Type="http://schemas.openxmlformats.org/officeDocument/2006/relationships/footer" Target="footer1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footer" Target="footer15.xml"/><Relationship Id="rId40" Type="http://schemas.openxmlformats.org/officeDocument/2006/relationships/header" Target="header16.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0.xml"/><Relationship Id="rId36" Type="http://schemas.openxmlformats.org/officeDocument/2006/relationships/header" Target="header14.xml"/><Relationship Id="rId10" Type="http://schemas.openxmlformats.org/officeDocument/2006/relationships/header" Target="head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footer" Target="footer19.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0.xml"/><Relationship Id="rId30" Type="http://schemas.openxmlformats.org/officeDocument/2006/relationships/header" Target="header11.xml"/><Relationship Id="rId35" Type="http://schemas.openxmlformats.org/officeDocument/2006/relationships/footer" Target="footer14.xml"/><Relationship Id="rId43" Type="http://schemas.openxmlformats.org/officeDocument/2006/relationships/footer" Target="footer18.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B253C9-8AA0-4565-B2EB-6BF55EE0D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228</Pages>
  <Words>96779</Words>
  <Characters>551643</Characters>
  <Application>Microsoft Office Word</Application>
  <DocSecurity>0</DocSecurity>
  <Lines>4597</Lines>
  <Paragraphs>1294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647128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SFC 2014</dc:creator>
  <cp:lastModifiedBy>Janika Gregorič Zečevič</cp:lastModifiedBy>
  <cp:revision>2</cp:revision>
  <dcterms:created xsi:type="dcterms:W3CDTF">2018-05-11T13:07:00Z</dcterms:created>
  <dcterms:modified xsi:type="dcterms:W3CDTF">2018-05-11T13:07:00Z</dcterms:modified>
</cp:coreProperties>
</file>